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07" w:rsidRPr="001B2367" w:rsidRDefault="004B5E07" w:rsidP="004B5E07">
      <w:pPr>
        <w:autoSpaceDE w:val="0"/>
        <w:autoSpaceDN w:val="0"/>
        <w:adjustRightInd w:val="0"/>
        <w:jc w:val="both"/>
        <w:rPr>
          <w:b/>
        </w:rPr>
      </w:pPr>
      <w:r w:rsidRPr="001B2367">
        <w:t xml:space="preserve">                                                                                                                            </w:t>
      </w:r>
      <w:r w:rsidR="00423EF0">
        <w:t xml:space="preserve"> </w:t>
      </w:r>
      <w:r w:rsidRPr="001B2367">
        <w:tab/>
      </w:r>
      <w:r w:rsidRPr="001B2367">
        <w:tab/>
        <w:t xml:space="preserve">  </w:t>
      </w:r>
    </w:p>
    <w:tbl>
      <w:tblPr>
        <w:tblW w:w="0" w:type="auto"/>
        <w:tblLayout w:type="fixed"/>
        <w:tblLook w:val="01E0" w:firstRow="1" w:lastRow="1" w:firstColumn="1" w:lastColumn="1" w:noHBand="0" w:noVBand="0"/>
      </w:tblPr>
      <w:tblGrid>
        <w:gridCol w:w="236"/>
        <w:gridCol w:w="610"/>
        <w:gridCol w:w="236"/>
        <w:gridCol w:w="1294"/>
        <w:gridCol w:w="1134"/>
        <w:gridCol w:w="3842"/>
        <w:gridCol w:w="446"/>
        <w:gridCol w:w="2210"/>
      </w:tblGrid>
      <w:tr w:rsidR="004B5E07" w:rsidRPr="001B2367" w:rsidTr="001B545E">
        <w:trPr>
          <w:trHeight w:val="1079"/>
        </w:trPr>
        <w:tc>
          <w:tcPr>
            <w:tcW w:w="10008" w:type="dxa"/>
            <w:gridSpan w:val="8"/>
            <w:hideMark/>
          </w:tcPr>
          <w:p w:rsidR="004B5E07" w:rsidRPr="001B2367" w:rsidRDefault="00520363" w:rsidP="004B5E07">
            <w:pPr>
              <w:autoSpaceDE w:val="0"/>
              <w:autoSpaceDN w:val="0"/>
              <w:adjustRightInd w:val="0"/>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герб 1вид" style="width:42pt;height:54pt;visibility:visible;mso-wrap-style:square">
                  <v:imagedata r:id="rId8" o:title="герб 1вид"/>
                </v:shape>
              </w:pict>
            </w:r>
          </w:p>
        </w:tc>
      </w:tr>
      <w:tr w:rsidR="004B5E07" w:rsidRPr="001B2367" w:rsidTr="001B545E">
        <w:trPr>
          <w:trHeight w:val="1134"/>
        </w:trPr>
        <w:tc>
          <w:tcPr>
            <w:tcW w:w="10008" w:type="dxa"/>
            <w:gridSpan w:val="8"/>
          </w:tcPr>
          <w:p w:rsidR="004B5E07" w:rsidRPr="001B2367" w:rsidRDefault="004B5E07" w:rsidP="004B5E07">
            <w:pPr>
              <w:autoSpaceDE w:val="0"/>
              <w:autoSpaceDN w:val="0"/>
              <w:adjustRightInd w:val="0"/>
              <w:jc w:val="center"/>
              <w:rPr>
                <w:b/>
              </w:rPr>
            </w:pPr>
            <w:r w:rsidRPr="001B2367">
              <w:rPr>
                <w:b/>
              </w:rPr>
              <w:t>АДМИНИСТРАЦИЯ   ГОРОДСКОГО   ПОСЕЛЕНИЯ   ПРИОБЬЕ</w:t>
            </w:r>
          </w:p>
          <w:p w:rsidR="004B5E07" w:rsidRPr="001B2367" w:rsidRDefault="004B5E07" w:rsidP="004B5E07">
            <w:pPr>
              <w:autoSpaceDE w:val="0"/>
              <w:autoSpaceDN w:val="0"/>
              <w:adjustRightInd w:val="0"/>
              <w:jc w:val="center"/>
              <w:rPr>
                <w:b/>
              </w:rPr>
            </w:pPr>
            <w:r w:rsidRPr="001B2367">
              <w:rPr>
                <w:b/>
              </w:rPr>
              <w:t>Октябрьского района</w:t>
            </w:r>
          </w:p>
          <w:p w:rsidR="004B5E07" w:rsidRPr="001B2367" w:rsidRDefault="004B5E07" w:rsidP="004B5E07">
            <w:pPr>
              <w:autoSpaceDE w:val="0"/>
              <w:autoSpaceDN w:val="0"/>
              <w:adjustRightInd w:val="0"/>
              <w:jc w:val="center"/>
              <w:rPr>
                <w:b/>
              </w:rPr>
            </w:pPr>
            <w:r w:rsidRPr="001B2367">
              <w:rPr>
                <w:b/>
              </w:rPr>
              <w:t>Ханты-Мансийского автономного округа-Югры</w:t>
            </w:r>
          </w:p>
          <w:p w:rsidR="004B5E07" w:rsidRPr="001B2367" w:rsidRDefault="004B5E07" w:rsidP="004B5E07">
            <w:pPr>
              <w:autoSpaceDE w:val="0"/>
              <w:autoSpaceDN w:val="0"/>
              <w:adjustRightInd w:val="0"/>
              <w:jc w:val="center"/>
            </w:pPr>
          </w:p>
          <w:p w:rsidR="004B5E07" w:rsidRPr="001B2367" w:rsidRDefault="004B5E07" w:rsidP="004B5E07">
            <w:pPr>
              <w:autoSpaceDE w:val="0"/>
              <w:autoSpaceDN w:val="0"/>
              <w:adjustRightInd w:val="0"/>
              <w:jc w:val="center"/>
              <w:rPr>
                <w:b/>
              </w:rPr>
            </w:pPr>
            <w:r w:rsidRPr="001B2367">
              <w:rPr>
                <w:b/>
              </w:rPr>
              <w:t>ПОСТАНОВЛЕНИЕ</w:t>
            </w:r>
          </w:p>
        </w:tc>
      </w:tr>
      <w:tr w:rsidR="001733FC" w:rsidRPr="001B2367" w:rsidTr="00CD37FB">
        <w:trPr>
          <w:trHeight w:val="397"/>
        </w:trPr>
        <w:tc>
          <w:tcPr>
            <w:tcW w:w="236" w:type="dxa"/>
            <w:vAlign w:val="bottom"/>
            <w:hideMark/>
          </w:tcPr>
          <w:p w:rsidR="001733FC" w:rsidRPr="001B2367" w:rsidRDefault="001733FC" w:rsidP="004B5E07">
            <w:pPr>
              <w:autoSpaceDE w:val="0"/>
              <w:autoSpaceDN w:val="0"/>
              <w:adjustRightInd w:val="0"/>
              <w:jc w:val="both"/>
            </w:pPr>
            <w:r w:rsidRPr="001B2367">
              <w:t>«</w:t>
            </w:r>
          </w:p>
        </w:tc>
        <w:tc>
          <w:tcPr>
            <w:tcW w:w="610" w:type="dxa"/>
            <w:tcBorders>
              <w:top w:val="nil"/>
              <w:left w:val="nil"/>
              <w:bottom w:val="single" w:sz="4" w:space="0" w:color="auto"/>
              <w:right w:val="nil"/>
            </w:tcBorders>
            <w:vAlign w:val="bottom"/>
          </w:tcPr>
          <w:p w:rsidR="001733FC" w:rsidRPr="001B2367" w:rsidRDefault="001733FC" w:rsidP="004B5E07">
            <w:pPr>
              <w:autoSpaceDE w:val="0"/>
              <w:autoSpaceDN w:val="0"/>
              <w:adjustRightInd w:val="0"/>
              <w:jc w:val="both"/>
            </w:pPr>
          </w:p>
          <w:p w:rsidR="001733FC" w:rsidRPr="001B2367" w:rsidRDefault="00867605" w:rsidP="004B5E07">
            <w:pPr>
              <w:autoSpaceDE w:val="0"/>
              <w:autoSpaceDN w:val="0"/>
              <w:adjustRightInd w:val="0"/>
              <w:jc w:val="both"/>
            </w:pPr>
            <w:r>
              <w:t>13</w:t>
            </w:r>
          </w:p>
        </w:tc>
        <w:tc>
          <w:tcPr>
            <w:tcW w:w="236" w:type="dxa"/>
            <w:vAlign w:val="bottom"/>
            <w:hideMark/>
          </w:tcPr>
          <w:p w:rsidR="001733FC" w:rsidRPr="001B2367" w:rsidRDefault="001733FC" w:rsidP="004B5E07">
            <w:pPr>
              <w:autoSpaceDE w:val="0"/>
              <w:autoSpaceDN w:val="0"/>
              <w:adjustRightInd w:val="0"/>
              <w:jc w:val="both"/>
            </w:pPr>
            <w:r w:rsidRPr="001B2367">
              <w:t>»</w:t>
            </w:r>
          </w:p>
        </w:tc>
        <w:tc>
          <w:tcPr>
            <w:tcW w:w="1294" w:type="dxa"/>
            <w:tcBorders>
              <w:top w:val="nil"/>
              <w:left w:val="nil"/>
              <w:bottom w:val="single" w:sz="4" w:space="0" w:color="auto"/>
              <w:right w:val="nil"/>
            </w:tcBorders>
            <w:vAlign w:val="bottom"/>
          </w:tcPr>
          <w:p w:rsidR="001733FC" w:rsidRPr="001B2367" w:rsidRDefault="00867605" w:rsidP="00867605">
            <w:pPr>
              <w:autoSpaceDE w:val="0"/>
              <w:autoSpaceDN w:val="0"/>
              <w:adjustRightInd w:val="0"/>
              <w:jc w:val="center"/>
            </w:pPr>
            <w:r>
              <w:t>мая</w:t>
            </w:r>
          </w:p>
        </w:tc>
        <w:tc>
          <w:tcPr>
            <w:tcW w:w="1134" w:type="dxa"/>
            <w:vAlign w:val="bottom"/>
            <w:hideMark/>
          </w:tcPr>
          <w:p w:rsidR="001733FC" w:rsidRPr="001B2367" w:rsidRDefault="001733FC" w:rsidP="001733FC">
            <w:pPr>
              <w:autoSpaceDE w:val="0"/>
              <w:autoSpaceDN w:val="0"/>
              <w:adjustRightInd w:val="0"/>
              <w:jc w:val="both"/>
              <w:rPr>
                <w:highlight w:val="yellow"/>
              </w:rPr>
            </w:pPr>
            <w:r w:rsidRPr="001B2367">
              <w:t>2019 г.</w:t>
            </w:r>
          </w:p>
        </w:tc>
        <w:tc>
          <w:tcPr>
            <w:tcW w:w="3842" w:type="dxa"/>
            <w:vAlign w:val="bottom"/>
          </w:tcPr>
          <w:p w:rsidR="001733FC" w:rsidRPr="001B2367" w:rsidRDefault="001733FC" w:rsidP="004B5E07">
            <w:pPr>
              <w:autoSpaceDE w:val="0"/>
              <w:autoSpaceDN w:val="0"/>
              <w:adjustRightInd w:val="0"/>
              <w:jc w:val="both"/>
            </w:pPr>
            <w:r w:rsidRPr="001B2367">
              <w:t>п.г.т.Приобье</w:t>
            </w:r>
          </w:p>
        </w:tc>
        <w:tc>
          <w:tcPr>
            <w:tcW w:w="446" w:type="dxa"/>
            <w:vAlign w:val="bottom"/>
            <w:hideMark/>
          </w:tcPr>
          <w:p w:rsidR="001733FC" w:rsidRPr="001B2367" w:rsidRDefault="001733FC" w:rsidP="004B5E07">
            <w:pPr>
              <w:autoSpaceDE w:val="0"/>
              <w:autoSpaceDN w:val="0"/>
              <w:adjustRightInd w:val="0"/>
              <w:jc w:val="both"/>
            </w:pPr>
            <w:r w:rsidRPr="001B2367">
              <w:t>№</w:t>
            </w:r>
          </w:p>
        </w:tc>
        <w:tc>
          <w:tcPr>
            <w:tcW w:w="2210" w:type="dxa"/>
            <w:tcBorders>
              <w:top w:val="nil"/>
              <w:left w:val="nil"/>
              <w:bottom w:val="single" w:sz="4" w:space="0" w:color="auto"/>
              <w:right w:val="nil"/>
            </w:tcBorders>
            <w:vAlign w:val="bottom"/>
          </w:tcPr>
          <w:p w:rsidR="001733FC" w:rsidRPr="001B2367" w:rsidRDefault="00867605" w:rsidP="00867605">
            <w:pPr>
              <w:autoSpaceDE w:val="0"/>
              <w:autoSpaceDN w:val="0"/>
              <w:adjustRightInd w:val="0"/>
              <w:jc w:val="center"/>
            </w:pPr>
            <w:r>
              <w:t>265</w:t>
            </w:r>
          </w:p>
        </w:tc>
      </w:tr>
      <w:tr w:rsidR="004B5E07" w:rsidRPr="001B2367" w:rsidTr="001B545E">
        <w:trPr>
          <w:trHeight w:val="304"/>
        </w:trPr>
        <w:tc>
          <w:tcPr>
            <w:tcW w:w="10008" w:type="dxa"/>
            <w:gridSpan w:val="8"/>
            <w:tcMar>
              <w:top w:w="227" w:type="dxa"/>
              <w:left w:w="108" w:type="dxa"/>
              <w:bottom w:w="0" w:type="dxa"/>
              <w:right w:w="108" w:type="dxa"/>
            </w:tcMar>
            <w:hideMark/>
          </w:tcPr>
          <w:p w:rsidR="004B5E07" w:rsidRPr="001B2367" w:rsidRDefault="004B5E07" w:rsidP="004B5E07">
            <w:pPr>
              <w:autoSpaceDE w:val="0"/>
              <w:autoSpaceDN w:val="0"/>
              <w:adjustRightInd w:val="0"/>
              <w:jc w:val="both"/>
            </w:pPr>
          </w:p>
        </w:tc>
      </w:tr>
    </w:tbl>
    <w:p w:rsidR="00B954F6" w:rsidRDefault="00B954F6" w:rsidP="00C32880">
      <w:pPr>
        <w:autoSpaceDE w:val="0"/>
        <w:autoSpaceDN w:val="0"/>
        <w:adjustRightInd w:val="0"/>
        <w:jc w:val="both"/>
        <w:rPr>
          <w:bCs/>
        </w:rPr>
      </w:pPr>
      <w:r>
        <w:rPr>
          <w:bCs/>
        </w:rPr>
        <w:t xml:space="preserve">О внесении изменений </w:t>
      </w:r>
      <w:r w:rsidR="00423EF0">
        <w:rPr>
          <w:bCs/>
        </w:rPr>
        <w:t>в п</w:t>
      </w:r>
      <w:r>
        <w:rPr>
          <w:bCs/>
        </w:rPr>
        <w:t>остановление</w:t>
      </w:r>
    </w:p>
    <w:p w:rsidR="00C855CF" w:rsidRDefault="004257A0" w:rsidP="00C32880">
      <w:pPr>
        <w:autoSpaceDE w:val="0"/>
        <w:autoSpaceDN w:val="0"/>
        <w:adjustRightInd w:val="0"/>
        <w:jc w:val="both"/>
        <w:rPr>
          <w:bCs/>
        </w:rPr>
      </w:pPr>
      <w:r>
        <w:rPr>
          <w:bCs/>
        </w:rPr>
        <w:t>а</w:t>
      </w:r>
      <w:r w:rsidR="00C32880">
        <w:rPr>
          <w:bCs/>
        </w:rPr>
        <w:t xml:space="preserve">дминистрации городского поселения </w:t>
      </w:r>
      <w:r w:rsidR="00B954F6">
        <w:rPr>
          <w:bCs/>
        </w:rPr>
        <w:t>Приобье</w:t>
      </w:r>
    </w:p>
    <w:p w:rsidR="00423EF0" w:rsidRPr="00423EF0" w:rsidRDefault="00423EF0" w:rsidP="00C32880">
      <w:pPr>
        <w:autoSpaceDE w:val="0"/>
        <w:autoSpaceDN w:val="0"/>
        <w:adjustRightInd w:val="0"/>
        <w:jc w:val="both"/>
        <w:rPr>
          <w:bCs/>
        </w:rPr>
      </w:pPr>
      <w:r>
        <w:rPr>
          <w:bCs/>
        </w:rPr>
        <w:t xml:space="preserve"> от 11.03.2019 г. №</w:t>
      </w:r>
      <w:r w:rsidR="00C32880">
        <w:rPr>
          <w:bCs/>
        </w:rPr>
        <w:t xml:space="preserve"> </w:t>
      </w:r>
      <w:r>
        <w:rPr>
          <w:bCs/>
        </w:rPr>
        <w:t>134 «</w:t>
      </w:r>
      <w:r w:rsidRPr="00423EF0">
        <w:t xml:space="preserve"> </w:t>
      </w:r>
      <w:r w:rsidRPr="00423EF0">
        <w:rPr>
          <w:bCs/>
        </w:rPr>
        <w:t>Об утверждении</w:t>
      </w:r>
    </w:p>
    <w:p w:rsidR="00423EF0" w:rsidRPr="00423EF0" w:rsidRDefault="00423EF0" w:rsidP="00C32880">
      <w:pPr>
        <w:autoSpaceDE w:val="0"/>
        <w:autoSpaceDN w:val="0"/>
        <w:adjustRightInd w:val="0"/>
        <w:jc w:val="both"/>
        <w:rPr>
          <w:bCs/>
        </w:rPr>
      </w:pPr>
      <w:r w:rsidRPr="00423EF0">
        <w:rPr>
          <w:bCs/>
        </w:rPr>
        <w:t xml:space="preserve">«Положения об оплате труда работников </w:t>
      </w:r>
    </w:p>
    <w:p w:rsidR="00423EF0" w:rsidRPr="00423EF0" w:rsidRDefault="00423EF0" w:rsidP="00C32880">
      <w:pPr>
        <w:autoSpaceDE w:val="0"/>
        <w:autoSpaceDN w:val="0"/>
        <w:adjustRightInd w:val="0"/>
        <w:jc w:val="both"/>
        <w:rPr>
          <w:bCs/>
        </w:rPr>
      </w:pPr>
      <w:r w:rsidRPr="00423EF0">
        <w:rPr>
          <w:bCs/>
        </w:rPr>
        <w:t xml:space="preserve">муниципального бюджетного учреждения </w:t>
      </w:r>
    </w:p>
    <w:p w:rsidR="00423EF0" w:rsidRDefault="00C32880" w:rsidP="00C32880">
      <w:pPr>
        <w:autoSpaceDE w:val="0"/>
        <w:autoSpaceDN w:val="0"/>
        <w:adjustRightInd w:val="0"/>
        <w:jc w:val="both"/>
        <w:rPr>
          <w:bCs/>
        </w:rPr>
      </w:pPr>
      <w:r>
        <w:rPr>
          <w:bCs/>
        </w:rPr>
        <w:t>«Культурно-</w:t>
      </w:r>
      <w:r w:rsidR="00423EF0" w:rsidRPr="00423EF0">
        <w:rPr>
          <w:bCs/>
        </w:rPr>
        <w:t xml:space="preserve">информационный центр «КреДо» </w:t>
      </w:r>
    </w:p>
    <w:p w:rsidR="00867605" w:rsidRPr="00423EF0" w:rsidRDefault="00867605" w:rsidP="00C32880">
      <w:pPr>
        <w:autoSpaceDE w:val="0"/>
        <w:autoSpaceDN w:val="0"/>
        <w:adjustRightInd w:val="0"/>
        <w:jc w:val="both"/>
        <w:rPr>
          <w:bCs/>
        </w:rPr>
      </w:pPr>
    </w:p>
    <w:p w:rsidR="00B954F6" w:rsidRPr="001B2367" w:rsidRDefault="00423EF0" w:rsidP="00C32880">
      <w:pPr>
        <w:autoSpaceDE w:val="0"/>
        <w:autoSpaceDN w:val="0"/>
        <w:adjustRightInd w:val="0"/>
        <w:spacing w:line="276" w:lineRule="auto"/>
        <w:jc w:val="both"/>
        <w:rPr>
          <w:bCs/>
        </w:rPr>
      </w:pPr>
      <w:r w:rsidRPr="00423EF0">
        <w:rPr>
          <w:bCs/>
        </w:rPr>
        <w:tab/>
      </w:r>
    </w:p>
    <w:p w:rsidR="00F3664D" w:rsidRDefault="00222813" w:rsidP="00C855CF">
      <w:pPr>
        <w:autoSpaceDE w:val="0"/>
        <w:autoSpaceDN w:val="0"/>
        <w:adjustRightInd w:val="0"/>
        <w:jc w:val="both"/>
        <w:rPr>
          <w:bCs/>
        </w:rPr>
      </w:pPr>
      <w:r w:rsidRPr="001B2367">
        <w:rPr>
          <w:bCs/>
        </w:rPr>
        <w:tab/>
      </w:r>
      <w:r w:rsidR="00B954F6">
        <w:rPr>
          <w:bCs/>
        </w:rPr>
        <w:t>В соответствии с постановлением администрации Октябр</w:t>
      </w:r>
      <w:r w:rsidR="00423EF0">
        <w:rPr>
          <w:bCs/>
        </w:rPr>
        <w:t xml:space="preserve">ьского района от 15 апреля 2019 </w:t>
      </w:r>
      <w:r w:rsidR="00B954F6">
        <w:rPr>
          <w:bCs/>
        </w:rPr>
        <w:t>года №</w:t>
      </w:r>
      <w:r w:rsidR="00C32880">
        <w:rPr>
          <w:bCs/>
        </w:rPr>
        <w:t xml:space="preserve"> </w:t>
      </w:r>
      <w:r w:rsidR="00B954F6">
        <w:rPr>
          <w:bCs/>
        </w:rPr>
        <w:t>764 «О внесении изменений в постановление  администрации Октябрьского района»  от 12.02.2018г. №</w:t>
      </w:r>
      <w:r w:rsidR="00C32880">
        <w:rPr>
          <w:bCs/>
        </w:rPr>
        <w:t xml:space="preserve"> </w:t>
      </w:r>
      <w:r w:rsidR="00B954F6">
        <w:rPr>
          <w:bCs/>
        </w:rPr>
        <w:t>294</w:t>
      </w:r>
      <w:r w:rsidR="00F3664D">
        <w:rPr>
          <w:bCs/>
        </w:rPr>
        <w:t xml:space="preserve"> внести изменения в </w:t>
      </w:r>
      <w:r w:rsidR="00F3664D" w:rsidRPr="00F3664D">
        <w:rPr>
          <w:bCs/>
        </w:rPr>
        <w:t>Постановление</w:t>
      </w:r>
      <w:r w:rsidR="004257A0">
        <w:rPr>
          <w:bCs/>
        </w:rPr>
        <w:t xml:space="preserve"> а</w:t>
      </w:r>
      <w:r w:rsidR="00C32880">
        <w:rPr>
          <w:bCs/>
        </w:rPr>
        <w:t xml:space="preserve">дминистрации городского поселения </w:t>
      </w:r>
      <w:r w:rsidR="00423EF0">
        <w:rPr>
          <w:bCs/>
        </w:rPr>
        <w:t>Приобье от 11.03.2019 г. №</w:t>
      </w:r>
      <w:r w:rsidR="00C32880">
        <w:rPr>
          <w:bCs/>
        </w:rPr>
        <w:t xml:space="preserve"> </w:t>
      </w:r>
      <w:r w:rsidR="00423EF0">
        <w:rPr>
          <w:bCs/>
        </w:rPr>
        <w:t>134</w:t>
      </w:r>
      <w:r w:rsidR="00F3664D">
        <w:rPr>
          <w:bCs/>
        </w:rPr>
        <w:t xml:space="preserve"> «Об утверждении Положения</w:t>
      </w:r>
      <w:r w:rsidR="00F3664D" w:rsidRPr="00F3664D">
        <w:rPr>
          <w:bCs/>
        </w:rPr>
        <w:t xml:space="preserve"> об оплате труда работников муниципального бюд</w:t>
      </w:r>
      <w:r w:rsidR="00330591">
        <w:rPr>
          <w:bCs/>
        </w:rPr>
        <w:t>жетного учреждения «Культурно-</w:t>
      </w:r>
      <w:r w:rsidR="00F3664D" w:rsidRPr="00F3664D">
        <w:rPr>
          <w:bCs/>
        </w:rPr>
        <w:t>информацион</w:t>
      </w:r>
      <w:r w:rsidR="00BB1230">
        <w:rPr>
          <w:bCs/>
        </w:rPr>
        <w:t>ный центр «КреДо»:</w:t>
      </w:r>
    </w:p>
    <w:p w:rsidR="00BB1230" w:rsidRDefault="00423EF0" w:rsidP="00330591">
      <w:pPr>
        <w:autoSpaceDE w:val="0"/>
        <w:autoSpaceDN w:val="0"/>
        <w:adjustRightInd w:val="0"/>
        <w:jc w:val="both"/>
        <w:rPr>
          <w:bCs/>
        </w:rPr>
      </w:pPr>
      <w:r>
        <w:rPr>
          <w:bCs/>
        </w:rPr>
        <w:t xml:space="preserve">           1.</w:t>
      </w:r>
      <w:r w:rsidR="000B4B7D">
        <w:rPr>
          <w:bCs/>
        </w:rPr>
        <w:t xml:space="preserve"> </w:t>
      </w:r>
      <w:r w:rsidRPr="00423EF0">
        <w:rPr>
          <w:bCs/>
        </w:rPr>
        <w:t>Положе</w:t>
      </w:r>
      <w:r>
        <w:rPr>
          <w:bCs/>
        </w:rPr>
        <w:t xml:space="preserve">ние об оплате труда работников </w:t>
      </w:r>
      <w:r w:rsidRPr="00423EF0">
        <w:rPr>
          <w:bCs/>
        </w:rPr>
        <w:t>муниципального бюд</w:t>
      </w:r>
      <w:r w:rsidR="000B4B7D">
        <w:rPr>
          <w:bCs/>
        </w:rPr>
        <w:t>жетного учреждения «Культурно-</w:t>
      </w:r>
      <w:r w:rsidRPr="00423EF0">
        <w:rPr>
          <w:bCs/>
        </w:rPr>
        <w:t xml:space="preserve">информационный центр «КреДо» </w:t>
      </w:r>
      <w:r w:rsidR="00BB1230">
        <w:rPr>
          <w:bCs/>
        </w:rPr>
        <w:t>изло</w:t>
      </w:r>
      <w:r>
        <w:rPr>
          <w:bCs/>
        </w:rPr>
        <w:t>жить в новой редакции  (Приложение)</w:t>
      </w:r>
      <w:r w:rsidR="00BB1230">
        <w:rPr>
          <w:bCs/>
        </w:rPr>
        <w:t>.</w:t>
      </w:r>
    </w:p>
    <w:p w:rsidR="00BB1230" w:rsidRPr="00BB1230" w:rsidRDefault="00423EF0" w:rsidP="00330591">
      <w:pPr>
        <w:autoSpaceDE w:val="0"/>
        <w:autoSpaceDN w:val="0"/>
        <w:adjustRightInd w:val="0"/>
        <w:jc w:val="both"/>
        <w:rPr>
          <w:bCs/>
        </w:rPr>
      </w:pPr>
      <w:r>
        <w:rPr>
          <w:bCs/>
        </w:rPr>
        <w:t xml:space="preserve">           2.</w:t>
      </w:r>
      <w:r w:rsidRPr="00423EF0">
        <w:t xml:space="preserve"> </w:t>
      </w:r>
      <w:r>
        <w:rPr>
          <w:bCs/>
        </w:rPr>
        <w:t xml:space="preserve">Постановление </w:t>
      </w:r>
      <w:r w:rsidR="00D859F1">
        <w:rPr>
          <w:bCs/>
        </w:rPr>
        <w:t xml:space="preserve">администрации городского поселения </w:t>
      </w:r>
      <w:r w:rsidR="00330591">
        <w:rPr>
          <w:bCs/>
        </w:rPr>
        <w:t>Приобье от 11.03.2019 г. № 134 «</w:t>
      </w:r>
      <w:r w:rsidRPr="00423EF0">
        <w:rPr>
          <w:bCs/>
        </w:rPr>
        <w:t>Об утверждении</w:t>
      </w:r>
      <w:r w:rsidR="00D859F1">
        <w:rPr>
          <w:bCs/>
        </w:rPr>
        <w:t xml:space="preserve"> </w:t>
      </w:r>
      <w:r w:rsidRPr="00423EF0">
        <w:rPr>
          <w:bCs/>
        </w:rPr>
        <w:t>«Положения об оплате труда работ</w:t>
      </w:r>
      <w:r>
        <w:rPr>
          <w:bCs/>
        </w:rPr>
        <w:t xml:space="preserve">ников </w:t>
      </w:r>
      <w:r w:rsidRPr="00423EF0">
        <w:rPr>
          <w:bCs/>
        </w:rPr>
        <w:t>муниципального бюд</w:t>
      </w:r>
      <w:r w:rsidR="00330591">
        <w:rPr>
          <w:bCs/>
        </w:rPr>
        <w:t>жетного учреждения «Культурно-</w:t>
      </w:r>
      <w:r w:rsidRPr="00423EF0">
        <w:rPr>
          <w:bCs/>
        </w:rPr>
        <w:t>информационный центр «КреДо»</w:t>
      </w:r>
      <w:r>
        <w:rPr>
          <w:bCs/>
        </w:rPr>
        <w:t xml:space="preserve"> признать утратившим силу.</w:t>
      </w:r>
    </w:p>
    <w:p w:rsidR="00C855CF" w:rsidRPr="00423EF0" w:rsidRDefault="00423EF0" w:rsidP="00330591">
      <w:pPr>
        <w:autoSpaceDE w:val="0"/>
        <w:autoSpaceDN w:val="0"/>
        <w:adjustRightInd w:val="0"/>
        <w:jc w:val="both"/>
        <w:rPr>
          <w:bCs/>
        </w:rPr>
      </w:pPr>
      <w:r>
        <w:t xml:space="preserve">           3.</w:t>
      </w:r>
      <w:r w:rsidR="00C855CF">
        <w:t xml:space="preserve"> </w:t>
      </w:r>
      <w:r w:rsidR="00F561E2" w:rsidRPr="001B2367">
        <w:t>Обнародовать настоящее постановление путем размещения на информационном стенде в здании администрации городского поселения Приобье и в помещении</w:t>
      </w:r>
      <w:r w:rsidR="0046309E" w:rsidRPr="001B2367">
        <w:t xml:space="preserve"> библиотеки</w:t>
      </w:r>
      <w:r w:rsidR="00F561E2" w:rsidRPr="001B2367">
        <w:t xml:space="preserve"> МБУ «КИЦ «КреДо», а также разместить на официальном сайте муниципального образования городское поселение Приобье в информационно – телекоммуникационной сети «Интернет»</w:t>
      </w:r>
      <w:r w:rsidR="0046309E" w:rsidRPr="001B2367">
        <w:t>.</w:t>
      </w:r>
      <w:r w:rsidR="00C855CF">
        <w:t xml:space="preserve"> </w:t>
      </w:r>
    </w:p>
    <w:p w:rsidR="00C855CF" w:rsidRDefault="00423EF0" w:rsidP="00330591">
      <w:pPr>
        <w:autoSpaceDE w:val="0"/>
        <w:autoSpaceDN w:val="0"/>
        <w:adjustRightInd w:val="0"/>
        <w:jc w:val="both"/>
      </w:pPr>
      <w:r>
        <w:t xml:space="preserve">           4.</w:t>
      </w:r>
      <w:r w:rsidR="00C855CF">
        <w:t xml:space="preserve"> </w:t>
      </w:r>
      <w:r w:rsidR="00F561E2" w:rsidRPr="001B2367">
        <w:t>Настоящее постано</w:t>
      </w:r>
      <w:r>
        <w:t xml:space="preserve">вление вступает в силу с </w:t>
      </w:r>
      <w:r w:rsidR="00344193" w:rsidRPr="001B2367">
        <w:t>даты</w:t>
      </w:r>
      <w:r w:rsidR="00F561E2" w:rsidRPr="001B2367">
        <w:t xml:space="preserve"> его обнародования </w:t>
      </w:r>
      <w:r w:rsidR="004B5E07" w:rsidRPr="001B2367">
        <w:t xml:space="preserve"> и распространяется на правоо</w:t>
      </w:r>
      <w:r w:rsidR="00BE4EE0">
        <w:t xml:space="preserve">тношения, возникшие с </w:t>
      </w:r>
      <w:r w:rsidR="00222813" w:rsidRPr="001B2367">
        <w:t>1</w:t>
      </w:r>
      <w:r w:rsidR="00BE4EE0">
        <w:t>6</w:t>
      </w:r>
      <w:r w:rsidR="00222813" w:rsidRPr="001B2367">
        <w:t>.01.2019</w:t>
      </w:r>
      <w:r w:rsidR="004B5E07" w:rsidRPr="001B2367">
        <w:t xml:space="preserve"> г.</w:t>
      </w:r>
      <w:r w:rsidR="00C855CF">
        <w:t xml:space="preserve"> </w:t>
      </w:r>
    </w:p>
    <w:p w:rsidR="004B5E07" w:rsidRDefault="00423EF0" w:rsidP="00330591">
      <w:pPr>
        <w:autoSpaceDE w:val="0"/>
        <w:autoSpaceDN w:val="0"/>
        <w:adjustRightInd w:val="0"/>
        <w:jc w:val="both"/>
      </w:pPr>
      <w:r>
        <w:t xml:space="preserve">           5.</w:t>
      </w:r>
      <w:r w:rsidR="00330591">
        <w:t xml:space="preserve"> </w:t>
      </w:r>
      <w:r w:rsidR="004B5E07" w:rsidRPr="001B2367">
        <w:t>Контроль за исполнением настоящего постановления возложить на заместителя главы                     администрации городского поселения Приобье по социальным и жилищным вопросам Л.Ф.</w:t>
      </w:r>
      <w:r w:rsidR="00BE4EE0">
        <w:t xml:space="preserve"> </w:t>
      </w:r>
      <w:r w:rsidR="004B5E07" w:rsidRPr="001B2367">
        <w:t xml:space="preserve">Галиуллину. </w:t>
      </w:r>
    </w:p>
    <w:p w:rsidR="001610C5" w:rsidRPr="001B2367" w:rsidRDefault="001610C5" w:rsidP="004B5E07">
      <w:pPr>
        <w:autoSpaceDE w:val="0"/>
        <w:autoSpaceDN w:val="0"/>
        <w:adjustRightInd w:val="0"/>
        <w:jc w:val="both"/>
      </w:pPr>
    </w:p>
    <w:p w:rsidR="004B5E07" w:rsidRPr="001B2367" w:rsidRDefault="004B5E07" w:rsidP="004B5E07">
      <w:pPr>
        <w:autoSpaceDE w:val="0"/>
        <w:autoSpaceDN w:val="0"/>
        <w:adjustRightInd w:val="0"/>
        <w:jc w:val="both"/>
      </w:pPr>
      <w:r w:rsidRPr="001B2367">
        <w:t>Глава городского поселения</w:t>
      </w:r>
      <w:r w:rsidR="00867605">
        <w:tab/>
      </w:r>
      <w:r w:rsidR="00867605">
        <w:tab/>
      </w:r>
      <w:r w:rsidRPr="001B2367">
        <w:t xml:space="preserve">                                                   Е.Ю. Ермаков</w:t>
      </w:r>
    </w:p>
    <w:p w:rsidR="00BE4EE0" w:rsidRDefault="00BE4EE0" w:rsidP="004B5E07">
      <w:pPr>
        <w:autoSpaceDE w:val="0"/>
        <w:autoSpaceDN w:val="0"/>
        <w:adjustRightInd w:val="0"/>
        <w:jc w:val="both"/>
      </w:pPr>
    </w:p>
    <w:p w:rsidR="004257A0" w:rsidRDefault="004257A0" w:rsidP="00BE4EE0">
      <w:pPr>
        <w:widowControl w:val="0"/>
      </w:pPr>
    </w:p>
    <w:p w:rsidR="00C33F5C" w:rsidRDefault="00C33F5C" w:rsidP="00BE4EE0">
      <w:pPr>
        <w:widowControl w:val="0"/>
      </w:pPr>
    </w:p>
    <w:p w:rsidR="00C33F5C" w:rsidRDefault="00C33F5C" w:rsidP="00BE4EE0">
      <w:pPr>
        <w:widowControl w:val="0"/>
      </w:pPr>
    </w:p>
    <w:p w:rsidR="00C33F5C" w:rsidRDefault="00C33F5C" w:rsidP="00BE4EE0">
      <w:pPr>
        <w:widowControl w:val="0"/>
      </w:pPr>
    </w:p>
    <w:p w:rsidR="00C33F5C" w:rsidRDefault="00C33F5C" w:rsidP="00BE4EE0">
      <w:pPr>
        <w:widowControl w:val="0"/>
      </w:pPr>
    </w:p>
    <w:p w:rsidR="00C33F5C" w:rsidRDefault="00C33F5C" w:rsidP="00BE4EE0">
      <w:pPr>
        <w:widowControl w:val="0"/>
      </w:pPr>
    </w:p>
    <w:p w:rsidR="00C33F5C" w:rsidRDefault="00C33F5C" w:rsidP="00BE4EE0">
      <w:pPr>
        <w:widowControl w:val="0"/>
      </w:pPr>
    </w:p>
    <w:p w:rsidR="00C33F5C" w:rsidRDefault="00C33F5C" w:rsidP="00BE4EE0">
      <w:pPr>
        <w:widowControl w:val="0"/>
      </w:pPr>
    </w:p>
    <w:p w:rsidR="00C33F5C" w:rsidRDefault="00C33F5C" w:rsidP="00BE4EE0">
      <w:pPr>
        <w:widowControl w:val="0"/>
      </w:pPr>
    </w:p>
    <w:p w:rsidR="00C33F5C" w:rsidRDefault="00C33F5C" w:rsidP="00BE4EE0">
      <w:pPr>
        <w:widowControl w:val="0"/>
      </w:pPr>
    </w:p>
    <w:p w:rsidR="00C33F5C" w:rsidRDefault="00C33F5C" w:rsidP="00BE4EE0">
      <w:pPr>
        <w:widowControl w:val="0"/>
      </w:pPr>
    </w:p>
    <w:p w:rsidR="00981B4D" w:rsidRPr="001B2367" w:rsidRDefault="00981B4D" w:rsidP="00867605">
      <w:pPr>
        <w:widowControl w:val="0"/>
        <w:ind w:left="6379"/>
        <w:jc w:val="right"/>
      </w:pPr>
      <w:r w:rsidRPr="001B2367">
        <w:t xml:space="preserve">Приложение </w:t>
      </w:r>
    </w:p>
    <w:p w:rsidR="00981B4D" w:rsidRPr="001B2367" w:rsidRDefault="00981B4D" w:rsidP="00867605">
      <w:pPr>
        <w:ind w:left="6379"/>
        <w:jc w:val="right"/>
      </w:pPr>
      <w:r w:rsidRPr="001B2367">
        <w:t xml:space="preserve">к постановлению администрации </w:t>
      </w:r>
    </w:p>
    <w:p w:rsidR="00981B4D" w:rsidRPr="001B2367" w:rsidRDefault="00981B4D" w:rsidP="00867605">
      <w:pPr>
        <w:ind w:left="6379"/>
        <w:jc w:val="right"/>
      </w:pPr>
      <w:r w:rsidRPr="001B2367">
        <w:t>городского поселения Приобье</w:t>
      </w:r>
    </w:p>
    <w:p w:rsidR="00C855CF" w:rsidRPr="00867605" w:rsidRDefault="004B5E07" w:rsidP="00867605">
      <w:pPr>
        <w:ind w:left="6379"/>
        <w:jc w:val="right"/>
      </w:pPr>
      <w:r w:rsidRPr="00867605">
        <w:t>от «</w:t>
      </w:r>
      <w:r w:rsidR="00867605" w:rsidRPr="00867605">
        <w:t>13</w:t>
      </w:r>
      <w:r w:rsidR="0046309E" w:rsidRPr="00867605">
        <w:t>»</w:t>
      </w:r>
      <w:r w:rsidR="00867605" w:rsidRPr="00867605">
        <w:t xml:space="preserve"> мая </w:t>
      </w:r>
      <w:r w:rsidR="00867605">
        <w:t xml:space="preserve"> </w:t>
      </w:r>
      <w:r w:rsidRPr="00867605">
        <w:t>2019</w:t>
      </w:r>
      <w:r w:rsidR="00C51917" w:rsidRPr="00867605">
        <w:t xml:space="preserve"> г. №</w:t>
      </w:r>
      <w:r w:rsidR="00867605">
        <w:t xml:space="preserve"> </w:t>
      </w:r>
      <w:r w:rsidR="00867605" w:rsidRPr="00867605">
        <w:t>265</w:t>
      </w:r>
      <w:r w:rsidR="00C51917" w:rsidRPr="00867605">
        <w:t xml:space="preserve"> </w:t>
      </w:r>
    </w:p>
    <w:p w:rsidR="004257A0" w:rsidRDefault="004257A0" w:rsidP="00981B4D">
      <w:pPr>
        <w:pStyle w:val="1"/>
        <w:spacing w:before="0" w:after="0"/>
        <w:jc w:val="center"/>
        <w:rPr>
          <w:rFonts w:ascii="Times New Roman" w:hAnsi="Times New Roman"/>
          <w:sz w:val="24"/>
          <w:szCs w:val="24"/>
        </w:rPr>
      </w:pPr>
    </w:p>
    <w:p w:rsidR="00981B4D" w:rsidRPr="001B2367" w:rsidRDefault="00981B4D" w:rsidP="00981B4D">
      <w:pPr>
        <w:pStyle w:val="1"/>
        <w:spacing w:before="0" w:after="0"/>
        <w:jc w:val="center"/>
        <w:rPr>
          <w:rFonts w:ascii="Times New Roman" w:hAnsi="Times New Roman"/>
          <w:bCs/>
          <w:sz w:val="24"/>
          <w:szCs w:val="24"/>
        </w:rPr>
      </w:pPr>
      <w:r w:rsidRPr="001B2367">
        <w:rPr>
          <w:rFonts w:ascii="Times New Roman" w:hAnsi="Times New Roman"/>
          <w:sz w:val="24"/>
          <w:szCs w:val="24"/>
        </w:rPr>
        <w:t xml:space="preserve">Положение </w:t>
      </w:r>
    </w:p>
    <w:p w:rsidR="00981B4D" w:rsidRPr="001B2367" w:rsidRDefault="00222813" w:rsidP="00981B4D">
      <w:pPr>
        <w:pStyle w:val="1"/>
        <w:spacing w:before="0" w:after="0"/>
        <w:jc w:val="center"/>
        <w:rPr>
          <w:rFonts w:ascii="Times New Roman" w:hAnsi="Times New Roman"/>
          <w:bCs/>
          <w:sz w:val="24"/>
          <w:szCs w:val="24"/>
        </w:rPr>
      </w:pPr>
      <w:r w:rsidRPr="001B2367">
        <w:rPr>
          <w:rFonts w:ascii="Times New Roman" w:hAnsi="Times New Roman"/>
          <w:sz w:val="24"/>
          <w:szCs w:val="24"/>
        </w:rPr>
        <w:t>об</w:t>
      </w:r>
      <w:r w:rsidR="00981B4D" w:rsidRPr="001B2367">
        <w:rPr>
          <w:rFonts w:ascii="Times New Roman" w:hAnsi="Times New Roman"/>
          <w:sz w:val="24"/>
          <w:szCs w:val="24"/>
        </w:rPr>
        <w:t xml:space="preserve"> оплате труда работников </w:t>
      </w:r>
      <w:r w:rsidR="00C51917" w:rsidRPr="001B2367">
        <w:rPr>
          <w:rFonts w:ascii="Times New Roman" w:hAnsi="Times New Roman"/>
          <w:sz w:val="24"/>
          <w:szCs w:val="24"/>
        </w:rPr>
        <w:t>муниципального бюджетного</w:t>
      </w:r>
      <w:r w:rsidR="00981B4D" w:rsidRPr="001B2367">
        <w:rPr>
          <w:rFonts w:ascii="Times New Roman" w:hAnsi="Times New Roman"/>
          <w:sz w:val="24"/>
          <w:szCs w:val="24"/>
        </w:rPr>
        <w:t xml:space="preserve"> учреждения </w:t>
      </w:r>
    </w:p>
    <w:p w:rsidR="00981B4D" w:rsidRPr="001B2367" w:rsidRDefault="00981B4D" w:rsidP="00C51917">
      <w:pPr>
        <w:pStyle w:val="1"/>
        <w:spacing w:before="0" w:after="0"/>
        <w:jc w:val="center"/>
        <w:rPr>
          <w:rFonts w:ascii="Times New Roman" w:hAnsi="Times New Roman"/>
          <w:sz w:val="24"/>
          <w:szCs w:val="24"/>
        </w:rPr>
      </w:pPr>
      <w:r w:rsidRPr="001B2367">
        <w:rPr>
          <w:rFonts w:ascii="Times New Roman" w:hAnsi="Times New Roman"/>
          <w:sz w:val="24"/>
          <w:szCs w:val="24"/>
        </w:rPr>
        <w:t>«</w:t>
      </w:r>
      <w:r w:rsidR="00C51917" w:rsidRPr="001B2367">
        <w:rPr>
          <w:rFonts w:ascii="Times New Roman" w:hAnsi="Times New Roman"/>
          <w:sz w:val="24"/>
          <w:szCs w:val="24"/>
        </w:rPr>
        <w:t xml:space="preserve">Культурно – информационный центр «КреДо» </w:t>
      </w:r>
    </w:p>
    <w:p w:rsidR="009E7106" w:rsidRPr="001B2367" w:rsidRDefault="009E7106" w:rsidP="004F03CD">
      <w:pPr>
        <w:jc w:val="both"/>
      </w:pPr>
      <w:r w:rsidRPr="001B2367">
        <w:tab/>
      </w:r>
    </w:p>
    <w:p w:rsidR="009E7106" w:rsidRPr="001B2367" w:rsidRDefault="009E7106" w:rsidP="003F75D6"/>
    <w:p w:rsidR="009E7106" w:rsidRPr="001B2367" w:rsidRDefault="009E7106" w:rsidP="00C51917">
      <w:pPr>
        <w:pStyle w:val="ConsPlusNormal"/>
        <w:ind w:firstLine="709"/>
        <w:jc w:val="both"/>
        <w:rPr>
          <w:rFonts w:ascii="Times New Roman" w:hAnsi="Times New Roman" w:cs="Times New Roman"/>
          <w:color w:val="000000"/>
          <w:sz w:val="24"/>
          <w:szCs w:val="24"/>
        </w:rPr>
      </w:pPr>
      <w:r w:rsidRPr="001B2367">
        <w:rPr>
          <w:rFonts w:ascii="Times New Roman" w:hAnsi="Times New Roman" w:cs="Times New Roman"/>
          <w:color w:val="000000"/>
          <w:sz w:val="24"/>
          <w:szCs w:val="24"/>
        </w:rPr>
        <w:t>1.</w:t>
      </w:r>
      <w:r w:rsidR="0020065E" w:rsidRPr="001B2367">
        <w:rPr>
          <w:rFonts w:ascii="Times New Roman" w:hAnsi="Times New Roman" w:cs="Times New Roman"/>
          <w:color w:val="000000"/>
          <w:sz w:val="24"/>
          <w:szCs w:val="24"/>
        </w:rPr>
        <w:t>1</w:t>
      </w:r>
      <w:r w:rsidRPr="001B2367">
        <w:rPr>
          <w:rFonts w:ascii="Times New Roman" w:hAnsi="Times New Roman" w:cs="Times New Roman"/>
          <w:color w:val="000000"/>
          <w:sz w:val="24"/>
          <w:szCs w:val="24"/>
        </w:rPr>
        <w:t xml:space="preserve"> </w:t>
      </w:r>
      <w:r w:rsidR="005455E5" w:rsidRPr="001B2367">
        <w:rPr>
          <w:rFonts w:ascii="Times New Roman" w:hAnsi="Times New Roman" w:cs="Times New Roman"/>
          <w:color w:val="000000"/>
          <w:sz w:val="24"/>
          <w:szCs w:val="24"/>
        </w:rPr>
        <w:t>Н</w:t>
      </w:r>
      <w:r w:rsidR="0020065E" w:rsidRPr="001B2367">
        <w:rPr>
          <w:rFonts w:ascii="Times New Roman" w:hAnsi="Times New Roman" w:cs="Times New Roman"/>
          <w:color w:val="000000"/>
          <w:sz w:val="24"/>
          <w:szCs w:val="24"/>
        </w:rPr>
        <w:t xml:space="preserve">астоящее </w:t>
      </w:r>
      <w:r w:rsidR="00D85C2B" w:rsidRPr="001B2367">
        <w:rPr>
          <w:rFonts w:ascii="Times New Roman" w:hAnsi="Times New Roman" w:cs="Times New Roman"/>
          <w:color w:val="000000"/>
          <w:sz w:val="24"/>
          <w:szCs w:val="24"/>
        </w:rPr>
        <w:t>«</w:t>
      </w:r>
      <w:r w:rsidRPr="001B2367">
        <w:rPr>
          <w:rFonts w:ascii="Times New Roman" w:hAnsi="Times New Roman" w:cs="Times New Roman"/>
          <w:color w:val="000000"/>
          <w:sz w:val="24"/>
          <w:szCs w:val="24"/>
        </w:rPr>
        <w:t>Положение</w:t>
      </w:r>
      <w:r w:rsidR="0020065E" w:rsidRPr="001B2367">
        <w:rPr>
          <w:rFonts w:ascii="Times New Roman" w:hAnsi="Times New Roman" w:cs="Times New Roman"/>
          <w:color w:val="000000"/>
          <w:sz w:val="24"/>
          <w:szCs w:val="24"/>
        </w:rPr>
        <w:t xml:space="preserve"> </w:t>
      </w:r>
      <w:r w:rsidR="0046309E" w:rsidRPr="001B2367">
        <w:rPr>
          <w:rFonts w:ascii="Times New Roman" w:hAnsi="Times New Roman" w:cs="Times New Roman"/>
          <w:color w:val="000000"/>
          <w:sz w:val="24"/>
          <w:szCs w:val="24"/>
        </w:rPr>
        <w:t>об</w:t>
      </w:r>
      <w:r w:rsidR="00911BE8" w:rsidRPr="001B2367">
        <w:rPr>
          <w:rFonts w:ascii="Times New Roman" w:hAnsi="Times New Roman" w:cs="Times New Roman"/>
          <w:color w:val="000000"/>
          <w:sz w:val="24"/>
          <w:szCs w:val="24"/>
        </w:rPr>
        <w:t xml:space="preserve"> оплате труда работников муниц</w:t>
      </w:r>
      <w:r w:rsidR="0020065E" w:rsidRPr="001B2367">
        <w:rPr>
          <w:rFonts w:ascii="Times New Roman" w:hAnsi="Times New Roman" w:cs="Times New Roman"/>
          <w:color w:val="000000"/>
          <w:sz w:val="24"/>
          <w:szCs w:val="24"/>
        </w:rPr>
        <w:t>ипального</w:t>
      </w:r>
      <w:r w:rsidR="00C51917" w:rsidRPr="001B2367">
        <w:rPr>
          <w:rFonts w:ascii="Times New Roman" w:hAnsi="Times New Roman" w:cs="Times New Roman"/>
          <w:sz w:val="24"/>
          <w:szCs w:val="24"/>
        </w:rPr>
        <w:t xml:space="preserve"> </w:t>
      </w:r>
      <w:r w:rsidR="00C51917" w:rsidRPr="001B2367">
        <w:rPr>
          <w:rFonts w:ascii="Times New Roman" w:hAnsi="Times New Roman" w:cs="Times New Roman"/>
          <w:color w:val="000000"/>
          <w:sz w:val="24"/>
          <w:szCs w:val="24"/>
        </w:rPr>
        <w:t xml:space="preserve">бюджетного учреждения «Культурно – информационный центр «КреДо» </w:t>
      </w:r>
      <w:r w:rsidR="0020065E" w:rsidRPr="001B2367">
        <w:rPr>
          <w:rFonts w:ascii="Times New Roman" w:hAnsi="Times New Roman" w:cs="Times New Roman"/>
          <w:color w:val="000000"/>
          <w:sz w:val="24"/>
          <w:szCs w:val="24"/>
        </w:rPr>
        <w:t xml:space="preserve">  (далее – Положение)</w:t>
      </w:r>
      <w:r w:rsidRPr="001B2367">
        <w:rPr>
          <w:rFonts w:ascii="Times New Roman" w:hAnsi="Times New Roman" w:cs="Times New Roman"/>
          <w:color w:val="000000"/>
          <w:sz w:val="24"/>
          <w:szCs w:val="24"/>
        </w:rPr>
        <w:t xml:space="preserve"> </w:t>
      </w:r>
      <w:r w:rsidRPr="001B2367">
        <w:rPr>
          <w:rFonts w:ascii="Times New Roman" w:hAnsi="Times New Roman" w:cs="Times New Roman"/>
          <w:sz w:val="24"/>
          <w:szCs w:val="24"/>
        </w:rPr>
        <w:t>включает в себя:</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основные условия оплаты труда;</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порядок и условия осуществления компенсационных выплат;</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порядок и условия осуществления стимулирующих выплат, критерии их установления;</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порядок и условия оплаты труд</w:t>
      </w:r>
      <w:r w:rsidR="0020065E" w:rsidRPr="001B2367">
        <w:rPr>
          <w:rFonts w:ascii="Times New Roman" w:hAnsi="Times New Roman" w:cs="Times New Roman"/>
          <w:sz w:val="24"/>
          <w:szCs w:val="24"/>
        </w:rPr>
        <w:t>а руководителя учреждения</w:t>
      </w:r>
      <w:r w:rsidRPr="001B2367">
        <w:rPr>
          <w:rFonts w:ascii="Times New Roman" w:hAnsi="Times New Roman" w:cs="Times New Roman"/>
          <w:sz w:val="24"/>
          <w:szCs w:val="24"/>
        </w:rPr>
        <w:t>;</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другие вопросы оплаты труда;</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порядок формирования фонда оплаты труда учреждения;</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заключительные положения.</w:t>
      </w:r>
    </w:p>
    <w:p w:rsidR="009E7106" w:rsidRPr="001B2367" w:rsidRDefault="0020065E"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1.</w:t>
      </w:r>
      <w:r w:rsidR="009E7106" w:rsidRPr="001B2367">
        <w:rPr>
          <w:rFonts w:ascii="Times New Roman" w:hAnsi="Times New Roman" w:cs="Times New Roman"/>
          <w:sz w:val="24"/>
          <w:szCs w:val="24"/>
        </w:rPr>
        <w:t>2. В Положении используются следующие основные определения:</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профессиональные квалификационные группы (далее - ПКГ)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квалификационные уровни ПКГ работников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квалификация работника - уровень знаний, умений, профессиональных навыков и опыта работы работника;</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9E7106" w:rsidRPr="001B2367" w:rsidRDefault="009E7106" w:rsidP="006047FC">
      <w:pPr>
        <w:autoSpaceDE w:val="0"/>
        <w:autoSpaceDN w:val="0"/>
        <w:adjustRightInd w:val="0"/>
        <w:ind w:firstLine="708"/>
        <w:jc w:val="both"/>
      </w:pPr>
      <w:r w:rsidRPr="001B2367">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 xml:space="preserve">Остальные понятия и термины, применяемые в настоящем Положении, используются в значениях, определенных Трудовым </w:t>
      </w:r>
      <w:hyperlink r:id="rId9" w:history="1">
        <w:r w:rsidRPr="001B2367">
          <w:rPr>
            <w:rFonts w:ascii="Times New Roman" w:hAnsi="Times New Roman" w:cs="Times New Roman"/>
            <w:sz w:val="24"/>
            <w:szCs w:val="24"/>
          </w:rPr>
          <w:t>кодексом</w:t>
        </w:r>
      </w:hyperlink>
      <w:r w:rsidRPr="001B2367">
        <w:rPr>
          <w:rFonts w:ascii="Times New Roman" w:hAnsi="Times New Roman" w:cs="Times New Roman"/>
          <w:sz w:val="24"/>
          <w:szCs w:val="24"/>
        </w:rPr>
        <w:t xml:space="preserve"> Российской Федерации и </w:t>
      </w:r>
      <w:hyperlink r:id="rId10" w:history="1">
        <w:r w:rsidRPr="001B2367">
          <w:rPr>
            <w:rFonts w:ascii="Times New Roman" w:hAnsi="Times New Roman" w:cs="Times New Roman"/>
            <w:sz w:val="24"/>
            <w:szCs w:val="24"/>
          </w:rPr>
          <w:t>постановлением</w:t>
        </w:r>
      </w:hyperlink>
      <w:r w:rsidRPr="001B2367">
        <w:rPr>
          <w:rFonts w:ascii="Times New Roman" w:hAnsi="Times New Roman" w:cs="Times New Roman"/>
          <w:sz w:val="24"/>
          <w:szCs w:val="24"/>
        </w:rPr>
        <w:t xml:space="preserve"> Правительства Ханты-Мансийского автономного округа - Югры от 03.11.2016 № 431-п            «О требованиях к системам оплаты труда работников государственных учреждений Ханты-Мансийского автономного округа – Югры».</w:t>
      </w:r>
    </w:p>
    <w:p w:rsidR="009E7106" w:rsidRPr="001B2367" w:rsidRDefault="0020065E"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1.</w:t>
      </w:r>
      <w:r w:rsidR="009E7106" w:rsidRPr="001B2367">
        <w:rPr>
          <w:rFonts w:ascii="Times New Roman" w:hAnsi="Times New Roman" w:cs="Times New Roman"/>
          <w:sz w:val="24"/>
          <w:szCs w:val="24"/>
        </w:rPr>
        <w:t>3. Заработная плата работников учреждения состоит из:</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оклада (должностного оклада);</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компенсационных выплат;</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стимулирующих выплат;</w:t>
      </w:r>
    </w:p>
    <w:p w:rsidR="009E7106" w:rsidRPr="001B2367" w:rsidRDefault="009E7106"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иных выплат, предусмотренных законодательством и настоящим Положением.</w:t>
      </w:r>
    </w:p>
    <w:p w:rsidR="009E7106" w:rsidRPr="001B2367" w:rsidRDefault="0020065E"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1.</w:t>
      </w:r>
      <w:r w:rsidR="009E7106" w:rsidRPr="001B2367">
        <w:rPr>
          <w:rFonts w:ascii="Times New Roman" w:hAnsi="Times New Roman" w:cs="Times New Roman"/>
          <w:sz w:val="24"/>
          <w:szCs w:val="24"/>
        </w:rPr>
        <w:t>4</w:t>
      </w:r>
      <w:r w:rsidR="00D85C2B" w:rsidRPr="001B2367">
        <w:rPr>
          <w:rFonts w:ascii="Times New Roman" w:hAnsi="Times New Roman" w:cs="Times New Roman"/>
          <w:sz w:val="24"/>
          <w:szCs w:val="24"/>
        </w:rPr>
        <w:t>. Фонд оплаты труда работников У</w:t>
      </w:r>
      <w:r w:rsidR="009E7106" w:rsidRPr="001B2367">
        <w:rPr>
          <w:rFonts w:ascii="Times New Roman" w:hAnsi="Times New Roman" w:cs="Times New Roman"/>
          <w:sz w:val="24"/>
          <w:szCs w:val="24"/>
        </w:rPr>
        <w:t>чреждения формируется</w:t>
      </w:r>
      <w:r w:rsidR="00CB2CC8" w:rsidRPr="001B2367">
        <w:rPr>
          <w:rFonts w:ascii="Times New Roman" w:hAnsi="Times New Roman" w:cs="Times New Roman"/>
          <w:sz w:val="24"/>
          <w:szCs w:val="24"/>
        </w:rPr>
        <w:t xml:space="preserve"> на календарный год</w:t>
      </w:r>
      <w:r w:rsidR="009E7106" w:rsidRPr="001B2367">
        <w:rPr>
          <w:rFonts w:ascii="Times New Roman" w:hAnsi="Times New Roman" w:cs="Times New Roman"/>
          <w:sz w:val="24"/>
          <w:szCs w:val="24"/>
        </w:rPr>
        <w:t xml:space="preserve"> исходя из объема лимитов бюджетных </w:t>
      </w:r>
      <w:r w:rsidR="00C03F74" w:rsidRPr="001B2367">
        <w:rPr>
          <w:rFonts w:ascii="Times New Roman" w:hAnsi="Times New Roman" w:cs="Times New Roman"/>
          <w:sz w:val="24"/>
          <w:szCs w:val="24"/>
        </w:rPr>
        <w:t>обязательств бюджета поселения.</w:t>
      </w:r>
    </w:p>
    <w:p w:rsidR="009E7106" w:rsidRPr="001B2367" w:rsidRDefault="0020065E"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1.</w:t>
      </w:r>
      <w:r w:rsidR="009E7106" w:rsidRPr="001B2367">
        <w:rPr>
          <w:rFonts w:ascii="Times New Roman" w:hAnsi="Times New Roman" w:cs="Times New Roman"/>
          <w:sz w:val="24"/>
          <w:szCs w:val="24"/>
        </w:rPr>
        <w:t xml:space="preserve">5.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w:t>
      </w:r>
      <w:r w:rsidR="009E7106" w:rsidRPr="001B2367">
        <w:rPr>
          <w:rFonts w:ascii="Times New Roman" w:hAnsi="Times New Roman" w:cs="Times New Roman"/>
          <w:sz w:val="24"/>
          <w:szCs w:val="24"/>
        </w:rPr>
        <w:lastRenderedPageBreak/>
        <w:t>трудовых (должностных) обязанностей работников и выполнения ими работ той же квалификации.</w:t>
      </w:r>
    </w:p>
    <w:p w:rsidR="009E7106" w:rsidRPr="001B2367" w:rsidRDefault="0020065E"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1.</w:t>
      </w:r>
      <w:r w:rsidR="009E7106" w:rsidRPr="001B2367">
        <w:rPr>
          <w:rFonts w:ascii="Times New Roman" w:hAnsi="Times New Roman" w:cs="Times New Roman"/>
          <w:sz w:val="24"/>
          <w:szCs w:val="24"/>
        </w:rPr>
        <w:t xml:space="preserve">6. Размер минимальной заработной платы устанавливается с учетом </w:t>
      </w:r>
      <w:hyperlink r:id="rId11" w:history="1">
        <w:r w:rsidR="009E7106" w:rsidRPr="001B2367">
          <w:rPr>
            <w:rFonts w:ascii="Times New Roman" w:hAnsi="Times New Roman" w:cs="Times New Roman"/>
            <w:sz w:val="24"/>
            <w:szCs w:val="24"/>
          </w:rPr>
          <w:t>величины прожиточного минимума</w:t>
        </w:r>
      </w:hyperlink>
      <w:r w:rsidR="009E7106" w:rsidRPr="001B2367">
        <w:rPr>
          <w:rFonts w:ascii="Times New Roman" w:hAnsi="Times New Roman" w:cs="Times New Roman"/>
          <w:sz w:val="24"/>
          <w:szCs w:val="24"/>
        </w:rPr>
        <w:t xml:space="preserve"> трудоспособного населения, установленного в Ханты-Мансийском автономном округе - Югре.</w:t>
      </w:r>
    </w:p>
    <w:p w:rsidR="009E7106" w:rsidRPr="001B2367" w:rsidRDefault="00F66FFC" w:rsidP="007C7EE2">
      <w:pPr>
        <w:pStyle w:val="ConsPlusNormal"/>
        <w:jc w:val="both"/>
        <w:rPr>
          <w:rFonts w:ascii="Times New Roman" w:hAnsi="Times New Roman" w:cs="Times New Roman"/>
          <w:sz w:val="24"/>
          <w:szCs w:val="24"/>
        </w:rPr>
      </w:pPr>
      <w:r w:rsidRPr="001B2367">
        <w:rPr>
          <w:rFonts w:ascii="Times New Roman" w:hAnsi="Times New Roman" w:cs="Times New Roman"/>
          <w:sz w:val="24"/>
          <w:szCs w:val="24"/>
        </w:rPr>
        <w:t xml:space="preserve"> </w:t>
      </w:r>
    </w:p>
    <w:p w:rsidR="009E7106" w:rsidRPr="001B2367" w:rsidRDefault="009E7106" w:rsidP="007C7EE2">
      <w:pPr>
        <w:pStyle w:val="ConsPlusNormal"/>
        <w:jc w:val="center"/>
        <w:outlineLvl w:val="1"/>
        <w:rPr>
          <w:rFonts w:ascii="Times New Roman" w:hAnsi="Times New Roman" w:cs="Times New Roman"/>
          <w:b/>
          <w:sz w:val="24"/>
          <w:szCs w:val="24"/>
        </w:rPr>
      </w:pPr>
      <w:r w:rsidRPr="001B2367">
        <w:rPr>
          <w:rFonts w:ascii="Times New Roman" w:hAnsi="Times New Roman" w:cs="Times New Roman"/>
          <w:b/>
          <w:sz w:val="24"/>
          <w:szCs w:val="24"/>
        </w:rPr>
        <w:t>II. Основные условия оплаты труда</w:t>
      </w:r>
    </w:p>
    <w:p w:rsidR="009E7106" w:rsidRPr="001B2367" w:rsidRDefault="009E7106" w:rsidP="007C7EE2">
      <w:pPr>
        <w:pStyle w:val="ConsPlusNormal"/>
        <w:jc w:val="both"/>
        <w:rPr>
          <w:rFonts w:ascii="Times New Roman" w:hAnsi="Times New Roman" w:cs="Times New Roman"/>
          <w:sz w:val="24"/>
          <w:szCs w:val="24"/>
        </w:rPr>
      </w:pPr>
    </w:p>
    <w:p w:rsidR="009E7106" w:rsidRPr="001B2367" w:rsidRDefault="006554AD" w:rsidP="007C7EE2">
      <w:pPr>
        <w:pStyle w:val="ConsPlusNormal"/>
        <w:ind w:firstLine="709"/>
        <w:jc w:val="both"/>
        <w:rPr>
          <w:rFonts w:ascii="Times New Roman" w:hAnsi="Times New Roman" w:cs="Times New Roman"/>
          <w:sz w:val="24"/>
          <w:szCs w:val="24"/>
        </w:rPr>
      </w:pPr>
      <w:r w:rsidRPr="001B2367">
        <w:rPr>
          <w:rFonts w:ascii="Times New Roman" w:hAnsi="Times New Roman" w:cs="Times New Roman"/>
          <w:sz w:val="24"/>
          <w:szCs w:val="24"/>
        </w:rPr>
        <w:t>2.1</w:t>
      </w:r>
      <w:r w:rsidR="009E7106" w:rsidRPr="001B2367">
        <w:rPr>
          <w:rFonts w:ascii="Times New Roman" w:hAnsi="Times New Roman" w:cs="Times New Roman"/>
          <w:sz w:val="24"/>
          <w:szCs w:val="24"/>
        </w:rPr>
        <w:t>. Размеры окладов (д</w:t>
      </w:r>
      <w:r w:rsidR="00D85C2B" w:rsidRPr="001B2367">
        <w:rPr>
          <w:rFonts w:ascii="Times New Roman" w:hAnsi="Times New Roman" w:cs="Times New Roman"/>
          <w:sz w:val="24"/>
          <w:szCs w:val="24"/>
        </w:rPr>
        <w:t>олжностных окладов) работников У</w:t>
      </w:r>
      <w:r w:rsidR="009E7106" w:rsidRPr="001B2367">
        <w:rPr>
          <w:rFonts w:ascii="Times New Roman" w:hAnsi="Times New Roman" w:cs="Times New Roman"/>
          <w:sz w:val="24"/>
          <w:szCs w:val="24"/>
        </w:rPr>
        <w:t>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ПКГ утвержденными:</w:t>
      </w:r>
    </w:p>
    <w:p w:rsidR="009E7106" w:rsidRPr="001B2367" w:rsidRDefault="00520363" w:rsidP="007C7EE2">
      <w:pPr>
        <w:pStyle w:val="ConsPlusNormal"/>
        <w:ind w:firstLine="709"/>
        <w:jc w:val="both"/>
        <w:rPr>
          <w:rFonts w:ascii="Times New Roman" w:hAnsi="Times New Roman" w:cs="Times New Roman"/>
          <w:sz w:val="24"/>
          <w:szCs w:val="24"/>
        </w:rPr>
      </w:pPr>
      <w:hyperlink r:id="rId12" w:history="1">
        <w:r w:rsidR="009E7106" w:rsidRPr="001B2367">
          <w:rPr>
            <w:rFonts w:ascii="Times New Roman" w:hAnsi="Times New Roman" w:cs="Times New Roman"/>
            <w:sz w:val="24"/>
            <w:szCs w:val="24"/>
          </w:rPr>
          <w:t>приказом</w:t>
        </w:r>
      </w:hyperlink>
      <w:r w:rsidR="009E7106" w:rsidRPr="001B2367">
        <w:rPr>
          <w:rFonts w:ascii="Times New Roman" w:hAnsi="Times New Roman" w:cs="Times New Roman"/>
          <w:sz w:val="24"/>
          <w:szCs w:val="24"/>
        </w:rPr>
        <w:t xml:space="preserve"> Министерства здравоохранения и социального развития Российской Федерации № 570 от 31.08.2007 «Об утверждении профессиональных квалификационных групп должностей работников культуры, искусства и кинематографии» согласно </w:t>
      </w:r>
      <w:hyperlink w:anchor="P83" w:history="1">
        <w:r w:rsidR="00A748B1" w:rsidRPr="001B2367">
          <w:rPr>
            <w:rFonts w:ascii="Times New Roman" w:hAnsi="Times New Roman" w:cs="Times New Roman"/>
            <w:sz w:val="24"/>
            <w:szCs w:val="24"/>
          </w:rPr>
          <w:t>таблице</w:t>
        </w:r>
        <w:r w:rsidR="009E7106" w:rsidRPr="001B2367">
          <w:rPr>
            <w:rFonts w:ascii="Times New Roman" w:hAnsi="Times New Roman" w:cs="Times New Roman"/>
            <w:sz w:val="24"/>
            <w:szCs w:val="24"/>
          </w:rPr>
          <w:t xml:space="preserve"> 1</w:t>
        </w:r>
      </w:hyperlink>
      <w:r w:rsidR="009E7106" w:rsidRPr="001B2367">
        <w:rPr>
          <w:rFonts w:ascii="Times New Roman" w:hAnsi="Times New Roman" w:cs="Times New Roman"/>
          <w:sz w:val="24"/>
          <w:szCs w:val="24"/>
        </w:rPr>
        <w:t>Положения;</w:t>
      </w:r>
    </w:p>
    <w:p w:rsidR="009E7106" w:rsidRPr="001B2367" w:rsidRDefault="009E7106" w:rsidP="006855FE">
      <w:pPr>
        <w:autoSpaceDE w:val="0"/>
        <w:autoSpaceDN w:val="0"/>
        <w:adjustRightInd w:val="0"/>
        <w:jc w:val="both"/>
      </w:pPr>
      <w:r w:rsidRPr="001B2367">
        <w:t xml:space="preserve">         квалификационным справочником должностей руководителей, специалистов и других служащих», утвержденного Постановлением Минтруда России от 21.08.1998 № 37 </w:t>
      </w:r>
      <w:r w:rsidR="00207042" w:rsidRPr="001B2367">
        <w:t>согласно таблице</w:t>
      </w:r>
      <w:r w:rsidR="00427F9F" w:rsidRPr="001B2367">
        <w:t xml:space="preserve"> </w:t>
      </w:r>
      <w:r w:rsidR="00207042" w:rsidRPr="001B2367">
        <w:t>7</w:t>
      </w:r>
      <w:r w:rsidRPr="001B2367">
        <w:t xml:space="preserve"> Положения.</w:t>
      </w:r>
    </w:p>
    <w:p w:rsidR="00C51917" w:rsidRPr="001B2367" w:rsidRDefault="009E7106" w:rsidP="00C51917">
      <w:pPr>
        <w:autoSpaceDE w:val="0"/>
        <w:autoSpaceDN w:val="0"/>
        <w:adjustRightInd w:val="0"/>
        <w:jc w:val="both"/>
      </w:pPr>
      <w:r w:rsidRPr="001B2367">
        <w:t xml:space="preserve">        </w:t>
      </w:r>
    </w:p>
    <w:p w:rsidR="00C51917" w:rsidRPr="001B2367" w:rsidRDefault="00C51917" w:rsidP="004A4E63">
      <w:pPr>
        <w:autoSpaceDE w:val="0"/>
        <w:autoSpaceDN w:val="0"/>
        <w:adjustRightInd w:val="0"/>
        <w:jc w:val="center"/>
      </w:pPr>
      <w:r w:rsidRPr="001B2367">
        <w:t>Таблица 1</w:t>
      </w:r>
    </w:p>
    <w:p w:rsidR="00C51917" w:rsidRPr="001B2367" w:rsidRDefault="00C51917" w:rsidP="004A4E63">
      <w:pPr>
        <w:autoSpaceDE w:val="0"/>
        <w:autoSpaceDN w:val="0"/>
        <w:adjustRightInd w:val="0"/>
        <w:jc w:val="center"/>
      </w:pPr>
      <w:r w:rsidRPr="001B2367">
        <w:t>Профессиональные квалификационные группы должностей</w:t>
      </w:r>
    </w:p>
    <w:p w:rsidR="00C51917" w:rsidRPr="001B2367" w:rsidRDefault="00C51917" w:rsidP="004A4E63">
      <w:pPr>
        <w:autoSpaceDE w:val="0"/>
        <w:autoSpaceDN w:val="0"/>
        <w:adjustRightInd w:val="0"/>
        <w:jc w:val="center"/>
      </w:pPr>
      <w:r w:rsidRPr="001B2367">
        <w:t>работников культуры, искусства и кинематографии и размеры окладов</w:t>
      </w:r>
    </w:p>
    <w:tbl>
      <w:tblPr>
        <w:tblW w:w="102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2410"/>
        <w:gridCol w:w="3402"/>
        <w:gridCol w:w="1979"/>
      </w:tblGrid>
      <w:tr w:rsidR="00C51917" w:rsidRPr="001B2367" w:rsidTr="00C855CF">
        <w:trPr>
          <w:trHeight w:val="857"/>
        </w:trPr>
        <w:tc>
          <w:tcPr>
            <w:tcW w:w="10201" w:type="dxa"/>
            <w:gridSpan w:val="4"/>
            <w:tcBorders>
              <w:top w:val="single" w:sz="4" w:space="0" w:color="auto"/>
              <w:left w:val="single" w:sz="4" w:space="0" w:color="auto"/>
              <w:bottom w:val="single" w:sz="4" w:space="0" w:color="auto"/>
              <w:right w:val="single" w:sz="4" w:space="0" w:color="auto"/>
            </w:tcBorders>
            <w:vAlign w:val="center"/>
          </w:tcPr>
          <w:p w:rsidR="00C51917" w:rsidRPr="001B2367" w:rsidRDefault="00C51917" w:rsidP="004A4E63">
            <w:pPr>
              <w:autoSpaceDE w:val="0"/>
              <w:autoSpaceDN w:val="0"/>
              <w:adjustRightInd w:val="0"/>
              <w:jc w:val="center"/>
            </w:pPr>
            <w:r w:rsidRPr="001B2367">
              <w:t>Профессиональная квалификационная  группа</w:t>
            </w:r>
          </w:p>
        </w:tc>
      </w:tr>
      <w:tr w:rsidR="00C51917" w:rsidRPr="001B2367" w:rsidTr="00C855CF">
        <w:trPr>
          <w:trHeight w:val="719"/>
        </w:trPr>
        <w:tc>
          <w:tcPr>
            <w:tcW w:w="2410" w:type="dxa"/>
            <w:tcBorders>
              <w:top w:val="single" w:sz="4" w:space="0" w:color="auto"/>
              <w:left w:val="single" w:sz="4" w:space="0" w:color="auto"/>
              <w:bottom w:val="single" w:sz="4" w:space="0" w:color="auto"/>
              <w:right w:val="single" w:sz="4" w:space="0" w:color="auto"/>
            </w:tcBorders>
            <w:vAlign w:val="center"/>
            <w:hideMark/>
          </w:tcPr>
          <w:p w:rsidR="00C51917" w:rsidRPr="001B2367" w:rsidRDefault="00C51917" w:rsidP="004A4E63">
            <w:pPr>
              <w:autoSpaceDE w:val="0"/>
              <w:autoSpaceDN w:val="0"/>
              <w:adjustRightInd w:val="0"/>
              <w:jc w:val="center"/>
            </w:pPr>
            <w:r w:rsidRPr="001B2367">
              <w:t>Внутри должностные квалификационные категории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C51917" w:rsidRPr="001B2367" w:rsidRDefault="00C51917" w:rsidP="004A4E63">
            <w:pPr>
              <w:autoSpaceDE w:val="0"/>
              <w:autoSpaceDN w:val="0"/>
              <w:adjustRightInd w:val="0"/>
              <w:jc w:val="center"/>
            </w:pPr>
            <w:r w:rsidRPr="001B2367">
              <w:t>Наименование должностей</w:t>
            </w:r>
          </w:p>
        </w:tc>
        <w:tc>
          <w:tcPr>
            <w:tcW w:w="1979" w:type="dxa"/>
            <w:tcBorders>
              <w:top w:val="single" w:sz="4" w:space="0" w:color="auto"/>
              <w:left w:val="single" w:sz="4" w:space="0" w:color="auto"/>
              <w:bottom w:val="single" w:sz="4" w:space="0" w:color="auto"/>
              <w:right w:val="single" w:sz="4" w:space="0" w:color="auto"/>
            </w:tcBorders>
            <w:vAlign w:val="center"/>
            <w:hideMark/>
          </w:tcPr>
          <w:p w:rsidR="00C51917" w:rsidRPr="001B2367" w:rsidRDefault="00C51917" w:rsidP="004A4E63">
            <w:pPr>
              <w:autoSpaceDE w:val="0"/>
              <w:autoSpaceDN w:val="0"/>
              <w:adjustRightInd w:val="0"/>
              <w:jc w:val="center"/>
            </w:pPr>
            <w:r w:rsidRPr="001B2367">
              <w:t>Размеры окладов (должностных окладов), рублей</w:t>
            </w:r>
          </w:p>
        </w:tc>
      </w:tr>
      <w:tr w:rsidR="004A4E63" w:rsidRPr="001B2367" w:rsidTr="00C855CF">
        <w:trPr>
          <w:trHeight w:val="413"/>
        </w:trPr>
        <w:tc>
          <w:tcPr>
            <w:tcW w:w="10201" w:type="dxa"/>
            <w:gridSpan w:val="4"/>
            <w:tcBorders>
              <w:top w:val="single" w:sz="4" w:space="0" w:color="auto"/>
              <w:left w:val="single" w:sz="4" w:space="0" w:color="auto"/>
              <w:bottom w:val="single" w:sz="4" w:space="0" w:color="auto"/>
              <w:right w:val="single" w:sz="4" w:space="0" w:color="auto"/>
            </w:tcBorders>
            <w:vAlign w:val="center"/>
          </w:tcPr>
          <w:p w:rsidR="004A4E63" w:rsidRPr="001B2367" w:rsidRDefault="004A4E63" w:rsidP="004A4E63">
            <w:pPr>
              <w:autoSpaceDE w:val="0"/>
              <w:autoSpaceDN w:val="0"/>
              <w:adjustRightInd w:val="0"/>
              <w:jc w:val="center"/>
            </w:pPr>
            <w:r w:rsidRPr="001B2367">
              <w:t>«Должности работников культуры, искусства и кинематографии среднего звена»</w:t>
            </w:r>
          </w:p>
        </w:tc>
      </w:tr>
      <w:tr w:rsidR="004A4E63" w:rsidRPr="001B2367" w:rsidTr="00C855CF">
        <w:trPr>
          <w:trHeight w:val="719"/>
        </w:trPr>
        <w:tc>
          <w:tcPr>
            <w:tcW w:w="2410" w:type="dxa"/>
            <w:tcBorders>
              <w:top w:val="single" w:sz="4" w:space="0" w:color="auto"/>
              <w:left w:val="single" w:sz="4" w:space="0" w:color="auto"/>
              <w:bottom w:val="single" w:sz="4" w:space="0" w:color="auto"/>
              <w:right w:val="single" w:sz="4" w:space="0" w:color="auto"/>
            </w:tcBorders>
            <w:vAlign w:val="center"/>
          </w:tcPr>
          <w:p w:rsidR="004A4E63" w:rsidRPr="001B2367" w:rsidRDefault="004A4E63" w:rsidP="004A4E63">
            <w:pPr>
              <w:autoSpaceDE w:val="0"/>
              <w:autoSpaceDN w:val="0"/>
              <w:adjustRightInd w:val="0"/>
              <w:jc w:val="center"/>
            </w:pPr>
            <w:r w:rsidRPr="001B2367">
              <w:t>Без квалификационной категории</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4A4E63" w:rsidRPr="001B2367" w:rsidRDefault="00652B92" w:rsidP="00652B92">
            <w:pPr>
              <w:autoSpaceDE w:val="0"/>
              <w:autoSpaceDN w:val="0"/>
              <w:adjustRightInd w:val="0"/>
              <w:jc w:val="center"/>
            </w:pPr>
            <w:r>
              <w:t>Распорядитель танцевального вечера, ведущий дискотеки, руководитель музыкальной части дискотеки; аккомпаниатор; р</w:t>
            </w:r>
            <w:r w:rsidR="004A4E63" w:rsidRPr="001B2367">
              <w:t xml:space="preserve">уководитель кружка, любительского объединения, клуба по интересам; культорганизатор, заведующий костюмерной; </w:t>
            </w:r>
            <w: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4A4E63" w:rsidRPr="001B2367" w:rsidRDefault="00652B92" w:rsidP="004A4E63">
            <w:pPr>
              <w:autoSpaceDE w:val="0"/>
              <w:autoSpaceDN w:val="0"/>
              <w:adjustRightInd w:val="0"/>
              <w:jc w:val="center"/>
            </w:pPr>
            <w:r>
              <w:t>8007</w:t>
            </w:r>
          </w:p>
        </w:tc>
      </w:tr>
      <w:tr w:rsidR="004A4E63" w:rsidRPr="001B2367" w:rsidTr="00C855CF">
        <w:trPr>
          <w:trHeight w:val="719"/>
        </w:trPr>
        <w:tc>
          <w:tcPr>
            <w:tcW w:w="2410" w:type="dxa"/>
            <w:tcBorders>
              <w:top w:val="single" w:sz="4" w:space="0" w:color="auto"/>
              <w:left w:val="single" w:sz="4" w:space="0" w:color="auto"/>
              <w:bottom w:val="single" w:sz="4" w:space="0" w:color="auto"/>
              <w:right w:val="single" w:sz="4" w:space="0" w:color="auto"/>
            </w:tcBorders>
          </w:tcPr>
          <w:p w:rsidR="004A4E63" w:rsidRPr="001B2367" w:rsidRDefault="004A4E63" w:rsidP="004A4E63">
            <w:pPr>
              <w:autoSpaceDE w:val="0"/>
              <w:autoSpaceDN w:val="0"/>
              <w:adjustRightInd w:val="0"/>
              <w:jc w:val="center"/>
            </w:pPr>
            <w:r w:rsidRPr="001B2367">
              <w:t>Вторая категория</w:t>
            </w:r>
          </w:p>
        </w:tc>
        <w:tc>
          <w:tcPr>
            <w:tcW w:w="5812" w:type="dxa"/>
            <w:gridSpan w:val="2"/>
            <w:tcBorders>
              <w:top w:val="single" w:sz="4" w:space="0" w:color="auto"/>
              <w:left w:val="single" w:sz="4" w:space="0" w:color="auto"/>
              <w:bottom w:val="single" w:sz="4" w:space="0" w:color="auto"/>
              <w:right w:val="single" w:sz="4" w:space="0" w:color="auto"/>
            </w:tcBorders>
          </w:tcPr>
          <w:p w:rsidR="004A4E63" w:rsidRPr="001B2367" w:rsidRDefault="004A4E63" w:rsidP="004A4E63">
            <w:pPr>
              <w:autoSpaceDE w:val="0"/>
              <w:autoSpaceDN w:val="0"/>
              <w:adjustRightInd w:val="0"/>
              <w:jc w:val="center"/>
            </w:pPr>
            <w:r w:rsidRPr="001B2367">
              <w:t>Руководитель кружка, любительского объединения, клуба по интересам; культорганизатор;</w:t>
            </w:r>
          </w:p>
        </w:tc>
        <w:tc>
          <w:tcPr>
            <w:tcW w:w="1979" w:type="dxa"/>
            <w:tcBorders>
              <w:top w:val="single" w:sz="4" w:space="0" w:color="auto"/>
              <w:left w:val="single" w:sz="4" w:space="0" w:color="auto"/>
              <w:bottom w:val="single" w:sz="4" w:space="0" w:color="auto"/>
              <w:right w:val="single" w:sz="4" w:space="0" w:color="auto"/>
            </w:tcBorders>
          </w:tcPr>
          <w:p w:rsidR="004A4E63" w:rsidRPr="001B2367" w:rsidRDefault="004A4E63" w:rsidP="004A4E63">
            <w:pPr>
              <w:autoSpaceDE w:val="0"/>
              <w:autoSpaceDN w:val="0"/>
              <w:adjustRightInd w:val="0"/>
              <w:jc w:val="center"/>
            </w:pPr>
            <w:r w:rsidRPr="001B2367">
              <w:t>8</w:t>
            </w:r>
            <w:r w:rsidR="00652B92">
              <w:t>388</w:t>
            </w:r>
          </w:p>
        </w:tc>
      </w:tr>
      <w:tr w:rsidR="00C51917" w:rsidRPr="001B2367" w:rsidTr="00C855CF">
        <w:trPr>
          <w:trHeight w:val="20"/>
        </w:trPr>
        <w:tc>
          <w:tcPr>
            <w:tcW w:w="10201" w:type="dxa"/>
            <w:gridSpan w:val="4"/>
            <w:tcBorders>
              <w:top w:val="single" w:sz="4" w:space="0" w:color="auto"/>
              <w:left w:val="single" w:sz="4" w:space="0" w:color="auto"/>
              <w:bottom w:val="single" w:sz="4" w:space="0" w:color="auto"/>
              <w:right w:val="single" w:sz="4" w:space="0" w:color="auto"/>
            </w:tcBorders>
            <w:hideMark/>
          </w:tcPr>
          <w:p w:rsidR="00C51917" w:rsidRPr="001B2367" w:rsidRDefault="00C51917" w:rsidP="004A4E63">
            <w:pPr>
              <w:autoSpaceDE w:val="0"/>
              <w:autoSpaceDN w:val="0"/>
              <w:adjustRightInd w:val="0"/>
              <w:jc w:val="center"/>
            </w:pPr>
            <w:r w:rsidRPr="001B2367">
              <w:t>«Должности работников культуры, искусства и кинематографии ведущего звена»</w:t>
            </w:r>
          </w:p>
        </w:tc>
      </w:tr>
      <w:tr w:rsidR="00C51917" w:rsidRPr="001B2367" w:rsidTr="00C855CF">
        <w:trPr>
          <w:trHeight w:val="643"/>
        </w:trPr>
        <w:tc>
          <w:tcPr>
            <w:tcW w:w="2410" w:type="dxa"/>
            <w:tcBorders>
              <w:top w:val="single" w:sz="4" w:space="0" w:color="auto"/>
              <w:left w:val="single" w:sz="4" w:space="0" w:color="auto"/>
              <w:bottom w:val="single" w:sz="4" w:space="0" w:color="auto"/>
              <w:right w:val="single" w:sz="4" w:space="0" w:color="auto"/>
            </w:tcBorders>
            <w:vAlign w:val="center"/>
            <w:hideMark/>
          </w:tcPr>
          <w:p w:rsidR="00C51917" w:rsidRPr="001B2367" w:rsidRDefault="00C51917" w:rsidP="004A4E63">
            <w:pPr>
              <w:autoSpaceDE w:val="0"/>
              <w:autoSpaceDN w:val="0"/>
              <w:adjustRightInd w:val="0"/>
              <w:jc w:val="center"/>
            </w:pPr>
            <w:r w:rsidRPr="001B2367">
              <w:t>Без квалификационной категории</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C51917" w:rsidRPr="001B2367" w:rsidRDefault="004A4E63" w:rsidP="004A4E63">
            <w:pPr>
              <w:autoSpaceDE w:val="0"/>
              <w:autoSpaceDN w:val="0"/>
              <w:adjustRightInd w:val="0"/>
              <w:jc w:val="center"/>
            </w:pPr>
            <w:r w:rsidRPr="001B2367">
              <w:t>Б</w:t>
            </w:r>
            <w:r w:rsidR="00C51917" w:rsidRPr="001B2367">
              <w:t>иблиотекарь; библиограф;</w:t>
            </w:r>
          </w:p>
        </w:tc>
        <w:tc>
          <w:tcPr>
            <w:tcW w:w="1979" w:type="dxa"/>
            <w:tcBorders>
              <w:top w:val="single" w:sz="4" w:space="0" w:color="auto"/>
              <w:left w:val="single" w:sz="4" w:space="0" w:color="auto"/>
              <w:bottom w:val="single" w:sz="4" w:space="0" w:color="auto"/>
              <w:right w:val="single" w:sz="4" w:space="0" w:color="auto"/>
            </w:tcBorders>
            <w:vAlign w:val="center"/>
            <w:hideMark/>
          </w:tcPr>
          <w:p w:rsidR="00C51917" w:rsidRPr="00652B92" w:rsidRDefault="00652B92" w:rsidP="004A4E63">
            <w:pPr>
              <w:autoSpaceDE w:val="0"/>
              <w:autoSpaceDN w:val="0"/>
              <w:adjustRightInd w:val="0"/>
              <w:jc w:val="center"/>
            </w:pPr>
            <w:r>
              <w:t>9339</w:t>
            </w:r>
          </w:p>
        </w:tc>
      </w:tr>
      <w:tr w:rsidR="00C51917" w:rsidRPr="001B2367" w:rsidTr="00C855CF">
        <w:trPr>
          <w:trHeight w:val="639"/>
        </w:trPr>
        <w:tc>
          <w:tcPr>
            <w:tcW w:w="10201" w:type="dxa"/>
            <w:gridSpan w:val="4"/>
            <w:tcBorders>
              <w:top w:val="single" w:sz="4" w:space="0" w:color="auto"/>
              <w:left w:val="single" w:sz="4" w:space="0" w:color="auto"/>
              <w:bottom w:val="single" w:sz="4" w:space="0" w:color="auto"/>
            </w:tcBorders>
            <w:vAlign w:val="center"/>
          </w:tcPr>
          <w:p w:rsidR="00C51917" w:rsidRPr="001B2367" w:rsidRDefault="00C51917" w:rsidP="004A4E63">
            <w:pPr>
              <w:autoSpaceDE w:val="0"/>
              <w:autoSpaceDN w:val="0"/>
              <w:adjustRightInd w:val="0"/>
              <w:jc w:val="center"/>
            </w:pPr>
            <w:r w:rsidRPr="001B2367">
              <w:t>«Должности руководящего состава учреждений культуры, искусства и кинемотографии»</w:t>
            </w:r>
          </w:p>
        </w:tc>
      </w:tr>
      <w:tr w:rsidR="00C51917" w:rsidRPr="001B2367" w:rsidTr="00C855CF">
        <w:trPr>
          <w:trHeight w:val="524"/>
        </w:trPr>
        <w:tc>
          <w:tcPr>
            <w:tcW w:w="2410" w:type="dxa"/>
            <w:tcBorders>
              <w:top w:val="single" w:sz="4" w:space="0" w:color="auto"/>
              <w:left w:val="single" w:sz="4" w:space="0" w:color="auto"/>
              <w:bottom w:val="single" w:sz="4" w:space="0" w:color="auto"/>
            </w:tcBorders>
            <w:vAlign w:val="center"/>
          </w:tcPr>
          <w:p w:rsidR="00C51917" w:rsidRPr="001B2367" w:rsidRDefault="00C51917" w:rsidP="004A4E63">
            <w:pPr>
              <w:autoSpaceDE w:val="0"/>
              <w:autoSpaceDN w:val="0"/>
              <w:adjustRightInd w:val="0"/>
              <w:jc w:val="center"/>
            </w:pPr>
            <w:r w:rsidRPr="001B2367">
              <w:t>Без квалификационной категории</w:t>
            </w:r>
          </w:p>
        </w:tc>
        <w:tc>
          <w:tcPr>
            <w:tcW w:w="5812" w:type="dxa"/>
            <w:gridSpan w:val="2"/>
            <w:tcBorders>
              <w:top w:val="single" w:sz="4" w:space="0" w:color="auto"/>
              <w:left w:val="single" w:sz="4" w:space="0" w:color="auto"/>
              <w:bottom w:val="single" w:sz="4" w:space="0" w:color="auto"/>
            </w:tcBorders>
            <w:vAlign w:val="center"/>
          </w:tcPr>
          <w:p w:rsidR="00C51917" w:rsidRPr="001B2367" w:rsidRDefault="00C51917" w:rsidP="004A4E63">
            <w:pPr>
              <w:autoSpaceDE w:val="0"/>
              <w:autoSpaceDN w:val="0"/>
              <w:adjustRightInd w:val="0"/>
              <w:jc w:val="center"/>
            </w:pPr>
            <w:r w:rsidRPr="001B2367">
              <w:t xml:space="preserve">Режиссер массовых представлений; </w:t>
            </w:r>
            <w:r w:rsidR="002A11C0">
              <w:t>звукорежиссер;</w:t>
            </w:r>
            <w:r w:rsidRPr="001B2367">
              <w:t>руководитель клубного формирования – любительского объединения, студии, коллектива самодеятельного искусства, клуба по интересам;</w:t>
            </w:r>
          </w:p>
        </w:tc>
        <w:tc>
          <w:tcPr>
            <w:tcW w:w="1979" w:type="dxa"/>
            <w:tcBorders>
              <w:top w:val="single" w:sz="4" w:space="0" w:color="auto"/>
              <w:left w:val="single" w:sz="4" w:space="0" w:color="auto"/>
              <w:bottom w:val="single" w:sz="4" w:space="0" w:color="auto"/>
            </w:tcBorders>
            <w:vAlign w:val="center"/>
          </w:tcPr>
          <w:p w:rsidR="00C51917" w:rsidRPr="001B2367" w:rsidRDefault="00C51917" w:rsidP="004A4E63">
            <w:pPr>
              <w:autoSpaceDE w:val="0"/>
              <w:autoSpaceDN w:val="0"/>
              <w:adjustRightInd w:val="0"/>
              <w:jc w:val="center"/>
            </w:pPr>
            <w:r w:rsidRPr="001B2367">
              <w:t>10</w:t>
            </w:r>
            <w:r w:rsidR="002A11C0">
              <w:t>429</w:t>
            </w:r>
          </w:p>
        </w:tc>
      </w:tr>
      <w:tr w:rsidR="00C51917" w:rsidRPr="001B2367" w:rsidTr="00C855CF">
        <w:trPr>
          <w:trHeight w:val="524"/>
        </w:trPr>
        <w:tc>
          <w:tcPr>
            <w:tcW w:w="2410" w:type="dxa"/>
            <w:tcBorders>
              <w:top w:val="single" w:sz="4" w:space="0" w:color="auto"/>
              <w:left w:val="single" w:sz="4" w:space="0" w:color="auto"/>
              <w:bottom w:val="single" w:sz="4" w:space="0" w:color="auto"/>
            </w:tcBorders>
            <w:vAlign w:val="center"/>
          </w:tcPr>
          <w:p w:rsidR="00C51917" w:rsidRPr="001B2367" w:rsidRDefault="00C51917" w:rsidP="004A4E63">
            <w:pPr>
              <w:autoSpaceDE w:val="0"/>
              <w:autoSpaceDN w:val="0"/>
              <w:adjustRightInd w:val="0"/>
              <w:jc w:val="center"/>
            </w:pPr>
            <w:r w:rsidRPr="001B2367">
              <w:lastRenderedPageBreak/>
              <w:t>Вторая категория</w:t>
            </w:r>
          </w:p>
          <w:p w:rsidR="00C51917" w:rsidRPr="001B2367" w:rsidRDefault="00C51917" w:rsidP="004A4E63">
            <w:pPr>
              <w:autoSpaceDE w:val="0"/>
              <w:autoSpaceDN w:val="0"/>
              <w:adjustRightInd w:val="0"/>
              <w:jc w:val="center"/>
            </w:pPr>
          </w:p>
        </w:tc>
        <w:tc>
          <w:tcPr>
            <w:tcW w:w="5812" w:type="dxa"/>
            <w:gridSpan w:val="2"/>
            <w:tcBorders>
              <w:top w:val="single" w:sz="4" w:space="0" w:color="auto"/>
              <w:left w:val="single" w:sz="4" w:space="0" w:color="auto"/>
              <w:bottom w:val="single" w:sz="4" w:space="0" w:color="auto"/>
            </w:tcBorders>
            <w:vAlign w:val="center"/>
          </w:tcPr>
          <w:p w:rsidR="00C51917" w:rsidRPr="001B2367" w:rsidRDefault="00C51917" w:rsidP="004A4E63">
            <w:pPr>
              <w:autoSpaceDE w:val="0"/>
              <w:autoSpaceDN w:val="0"/>
              <w:adjustRightInd w:val="0"/>
              <w:jc w:val="center"/>
            </w:pPr>
            <w:r w:rsidRPr="001B2367">
              <w:t>Хормейстер; балетмейстер; режиссер массовых представлений; руководитель клубного формирования – любительского объединения, студии, коллектива самодеятельного искусства, клуба по интересам;</w:t>
            </w:r>
          </w:p>
        </w:tc>
        <w:tc>
          <w:tcPr>
            <w:tcW w:w="1979" w:type="dxa"/>
            <w:tcBorders>
              <w:top w:val="single" w:sz="4" w:space="0" w:color="auto"/>
              <w:left w:val="single" w:sz="4" w:space="0" w:color="auto"/>
              <w:bottom w:val="single" w:sz="4" w:space="0" w:color="auto"/>
            </w:tcBorders>
            <w:vAlign w:val="center"/>
          </w:tcPr>
          <w:p w:rsidR="00C51917" w:rsidRPr="001B2367" w:rsidRDefault="00C51917" w:rsidP="004A4E63">
            <w:pPr>
              <w:autoSpaceDE w:val="0"/>
              <w:autoSpaceDN w:val="0"/>
              <w:adjustRightInd w:val="0"/>
              <w:jc w:val="center"/>
            </w:pPr>
            <w:r w:rsidRPr="001B2367">
              <w:t>10</w:t>
            </w:r>
            <w:r w:rsidR="00755A68">
              <w:t>924</w:t>
            </w:r>
          </w:p>
        </w:tc>
      </w:tr>
      <w:tr w:rsidR="004A4E63" w:rsidRPr="001B2367" w:rsidTr="00C855CF">
        <w:trPr>
          <w:trHeight w:val="524"/>
        </w:trPr>
        <w:tc>
          <w:tcPr>
            <w:tcW w:w="2410" w:type="dxa"/>
            <w:tcBorders>
              <w:top w:val="single" w:sz="4" w:space="0" w:color="auto"/>
              <w:left w:val="single" w:sz="4" w:space="0" w:color="auto"/>
              <w:bottom w:val="single" w:sz="4" w:space="0" w:color="auto"/>
            </w:tcBorders>
            <w:vAlign w:val="center"/>
          </w:tcPr>
          <w:p w:rsidR="004A4E63" w:rsidRPr="001B2367" w:rsidRDefault="004A4E63" w:rsidP="004A4E63">
            <w:pPr>
              <w:autoSpaceDE w:val="0"/>
              <w:autoSpaceDN w:val="0"/>
              <w:adjustRightInd w:val="0"/>
              <w:jc w:val="center"/>
            </w:pPr>
            <w:r w:rsidRPr="001B2367">
              <w:t>Должности руководителей, по которым не предусмотрена квалификационная категория</w:t>
            </w:r>
          </w:p>
        </w:tc>
        <w:tc>
          <w:tcPr>
            <w:tcW w:w="5812" w:type="dxa"/>
            <w:gridSpan w:val="2"/>
            <w:tcBorders>
              <w:top w:val="single" w:sz="4" w:space="0" w:color="auto"/>
              <w:left w:val="single" w:sz="4" w:space="0" w:color="auto"/>
              <w:bottom w:val="single" w:sz="4" w:space="0" w:color="auto"/>
            </w:tcBorders>
            <w:vAlign w:val="center"/>
          </w:tcPr>
          <w:p w:rsidR="004A4E63" w:rsidRPr="001B2367" w:rsidRDefault="004A4E63" w:rsidP="004A4E63">
            <w:pPr>
              <w:autoSpaceDE w:val="0"/>
              <w:autoSpaceDN w:val="0"/>
              <w:adjustRightInd w:val="0"/>
              <w:jc w:val="center"/>
            </w:pPr>
            <w:r w:rsidRPr="001B2367">
              <w:t>Заведующий отделом (сектором) библиотеки; заведующий отделом (сектором) дома (дворца) культуры,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художественно-постановочной частью</w:t>
            </w:r>
          </w:p>
        </w:tc>
        <w:tc>
          <w:tcPr>
            <w:tcW w:w="1979" w:type="dxa"/>
            <w:tcBorders>
              <w:top w:val="single" w:sz="4" w:space="0" w:color="auto"/>
              <w:left w:val="single" w:sz="4" w:space="0" w:color="auto"/>
              <w:bottom w:val="single" w:sz="4" w:space="0" w:color="auto"/>
            </w:tcBorders>
            <w:vAlign w:val="center"/>
          </w:tcPr>
          <w:p w:rsidR="004A4E63" w:rsidRPr="001B2367" w:rsidRDefault="004A4E63" w:rsidP="004A4E63">
            <w:pPr>
              <w:autoSpaceDE w:val="0"/>
              <w:autoSpaceDN w:val="0"/>
              <w:adjustRightInd w:val="0"/>
              <w:jc w:val="center"/>
            </w:pPr>
            <w:r w:rsidRPr="001B2367">
              <w:t>11</w:t>
            </w:r>
            <w:r w:rsidR="00755A68">
              <w:t>489</w:t>
            </w:r>
          </w:p>
        </w:tc>
      </w:tr>
      <w:tr w:rsidR="00C51917" w:rsidRPr="001B2367" w:rsidTr="00C855CF">
        <w:trPr>
          <w:trHeight w:val="524"/>
        </w:trPr>
        <w:tc>
          <w:tcPr>
            <w:tcW w:w="10201" w:type="dxa"/>
            <w:gridSpan w:val="4"/>
            <w:tcBorders>
              <w:top w:val="single" w:sz="4" w:space="0" w:color="auto"/>
              <w:left w:val="single" w:sz="4" w:space="0" w:color="auto"/>
              <w:bottom w:val="single" w:sz="4" w:space="0" w:color="auto"/>
            </w:tcBorders>
          </w:tcPr>
          <w:p w:rsidR="00C51917" w:rsidRPr="001B2367" w:rsidRDefault="00C51917" w:rsidP="004A4E63">
            <w:pPr>
              <w:autoSpaceDE w:val="0"/>
              <w:autoSpaceDN w:val="0"/>
              <w:adjustRightInd w:val="0"/>
              <w:jc w:val="center"/>
            </w:pPr>
            <w:r w:rsidRPr="001B2367">
              <w:t>Профессиональная квалификационная группа «Должности работников культуры, искусства и кинематографии ведущего звена»</w:t>
            </w:r>
          </w:p>
        </w:tc>
      </w:tr>
      <w:tr w:rsidR="00C51917" w:rsidRPr="001B2367" w:rsidTr="00C855CF">
        <w:trPr>
          <w:trHeight w:val="524"/>
        </w:trPr>
        <w:tc>
          <w:tcPr>
            <w:tcW w:w="2410" w:type="dxa"/>
            <w:tcBorders>
              <w:top w:val="single" w:sz="4" w:space="0" w:color="auto"/>
              <w:left w:val="single" w:sz="4" w:space="0" w:color="auto"/>
              <w:bottom w:val="single" w:sz="4" w:space="0" w:color="auto"/>
            </w:tcBorders>
            <w:vAlign w:val="center"/>
          </w:tcPr>
          <w:p w:rsidR="00C51917" w:rsidRPr="001B2367" w:rsidRDefault="00C51917" w:rsidP="004A4E63">
            <w:pPr>
              <w:autoSpaceDE w:val="0"/>
              <w:autoSpaceDN w:val="0"/>
              <w:adjustRightInd w:val="0"/>
              <w:jc w:val="center"/>
            </w:pPr>
            <w:r w:rsidRPr="001B2367">
              <w:t>Вторая категория</w:t>
            </w:r>
          </w:p>
        </w:tc>
        <w:tc>
          <w:tcPr>
            <w:tcW w:w="5812" w:type="dxa"/>
            <w:gridSpan w:val="2"/>
            <w:tcBorders>
              <w:top w:val="single" w:sz="4" w:space="0" w:color="auto"/>
              <w:left w:val="single" w:sz="4" w:space="0" w:color="auto"/>
              <w:bottom w:val="single" w:sz="4" w:space="0" w:color="auto"/>
            </w:tcBorders>
            <w:vAlign w:val="center"/>
          </w:tcPr>
          <w:p w:rsidR="00C51917" w:rsidRPr="001B2367" w:rsidRDefault="00C51917" w:rsidP="004A4E63">
            <w:pPr>
              <w:autoSpaceDE w:val="0"/>
              <w:autoSpaceDN w:val="0"/>
              <w:adjustRightInd w:val="0"/>
              <w:jc w:val="center"/>
            </w:pPr>
            <w:r w:rsidRPr="001B2367">
              <w:t>Звукорежиссер;</w:t>
            </w:r>
          </w:p>
        </w:tc>
        <w:tc>
          <w:tcPr>
            <w:tcW w:w="1979" w:type="dxa"/>
            <w:tcBorders>
              <w:top w:val="single" w:sz="4" w:space="0" w:color="auto"/>
              <w:left w:val="single" w:sz="4" w:space="0" w:color="auto"/>
              <w:bottom w:val="single" w:sz="4" w:space="0" w:color="auto"/>
            </w:tcBorders>
            <w:vAlign w:val="center"/>
          </w:tcPr>
          <w:p w:rsidR="00C51917" w:rsidRPr="001B2367" w:rsidRDefault="00C51917" w:rsidP="004A4E63">
            <w:pPr>
              <w:autoSpaceDE w:val="0"/>
              <w:autoSpaceDN w:val="0"/>
              <w:adjustRightInd w:val="0"/>
              <w:jc w:val="center"/>
            </w:pPr>
            <w:r w:rsidRPr="001B2367">
              <w:t>10</w:t>
            </w:r>
            <w:r w:rsidR="00755A68">
              <w:t>570</w:t>
            </w:r>
          </w:p>
        </w:tc>
      </w:tr>
      <w:tr w:rsidR="004A4E63" w:rsidRPr="001B2367" w:rsidTr="00C855CF">
        <w:trPr>
          <w:trHeight w:val="193"/>
        </w:trPr>
        <w:tc>
          <w:tcPr>
            <w:tcW w:w="10201" w:type="dxa"/>
            <w:gridSpan w:val="4"/>
            <w:tcBorders>
              <w:top w:val="single" w:sz="4" w:space="0" w:color="auto"/>
              <w:left w:val="single" w:sz="4" w:space="0" w:color="auto"/>
              <w:bottom w:val="single" w:sz="4" w:space="0" w:color="auto"/>
            </w:tcBorders>
            <w:vAlign w:val="center"/>
          </w:tcPr>
          <w:p w:rsidR="004A4E63" w:rsidRPr="001B2367" w:rsidRDefault="004A4E63" w:rsidP="004A4E63">
            <w:pPr>
              <w:autoSpaceDE w:val="0"/>
              <w:autoSpaceDN w:val="0"/>
              <w:adjustRightInd w:val="0"/>
              <w:jc w:val="center"/>
            </w:pPr>
            <w:r w:rsidRPr="001B2367">
              <w:t>Общеотраслевые должности служащих третьего уровня</w:t>
            </w:r>
          </w:p>
        </w:tc>
      </w:tr>
      <w:tr w:rsidR="004A4E63" w:rsidRPr="001B2367" w:rsidTr="00C855CF">
        <w:trPr>
          <w:trHeight w:val="524"/>
        </w:trPr>
        <w:tc>
          <w:tcPr>
            <w:tcW w:w="2410" w:type="dxa"/>
            <w:tcBorders>
              <w:top w:val="single" w:sz="4" w:space="0" w:color="auto"/>
              <w:left w:val="single" w:sz="4" w:space="0" w:color="auto"/>
              <w:bottom w:val="single" w:sz="4" w:space="0" w:color="auto"/>
            </w:tcBorders>
            <w:vAlign w:val="center"/>
          </w:tcPr>
          <w:p w:rsidR="004A4E63" w:rsidRPr="001B2367" w:rsidRDefault="004A4E63" w:rsidP="004A4E63">
            <w:pPr>
              <w:autoSpaceDE w:val="0"/>
              <w:autoSpaceDN w:val="0"/>
              <w:adjustRightInd w:val="0"/>
              <w:jc w:val="center"/>
            </w:pPr>
            <w:r w:rsidRPr="001B2367">
              <w:t>1 квалификационный уровень</w:t>
            </w:r>
          </w:p>
        </w:tc>
        <w:tc>
          <w:tcPr>
            <w:tcW w:w="5812" w:type="dxa"/>
            <w:gridSpan w:val="2"/>
            <w:tcBorders>
              <w:top w:val="single" w:sz="4" w:space="0" w:color="auto"/>
              <w:left w:val="single" w:sz="4" w:space="0" w:color="auto"/>
              <w:bottom w:val="single" w:sz="4" w:space="0" w:color="auto"/>
            </w:tcBorders>
            <w:vAlign w:val="center"/>
          </w:tcPr>
          <w:p w:rsidR="004A4E63" w:rsidRPr="001B2367" w:rsidRDefault="004A4E63" w:rsidP="004A4E63">
            <w:pPr>
              <w:autoSpaceDE w:val="0"/>
              <w:autoSpaceDN w:val="0"/>
              <w:adjustRightInd w:val="0"/>
              <w:jc w:val="center"/>
            </w:pPr>
            <w:r w:rsidRPr="001B2367">
              <w:t>Бухгалтер</w:t>
            </w:r>
          </w:p>
        </w:tc>
        <w:tc>
          <w:tcPr>
            <w:tcW w:w="1979" w:type="dxa"/>
            <w:tcBorders>
              <w:top w:val="single" w:sz="4" w:space="0" w:color="auto"/>
              <w:left w:val="single" w:sz="4" w:space="0" w:color="auto"/>
              <w:bottom w:val="single" w:sz="4" w:space="0" w:color="auto"/>
            </w:tcBorders>
            <w:vAlign w:val="center"/>
          </w:tcPr>
          <w:p w:rsidR="004A4E63" w:rsidRPr="001B2367" w:rsidRDefault="004A4E63" w:rsidP="004A4E63">
            <w:pPr>
              <w:autoSpaceDE w:val="0"/>
              <w:autoSpaceDN w:val="0"/>
              <w:adjustRightInd w:val="0"/>
              <w:jc w:val="center"/>
            </w:pPr>
            <w:r w:rsidRPr="001B2367">
              <w:t>8</w:t>
            </w:r>
            <w:r w:rsidR="000478E1">
              <w:t>916</w:t>
            </w:r>
          </w:p>
        </w:tc>
      </w:tr>
      <w:tr w:rsidR="004A4E63" w:rsidRPr="001B2367" w:rsidTr="00C855CF">
        <w:trPr>
          <w:trHeight w:val="353"/>
        </w:trPr>
        <w:tc>
          <w:tcPr>
            <w:tcW w:w="10201" w:type="dxa"/>
            <w:gridSpan w:val="4"/>
            <w:tcBorders>
              <w:top w:val="single" w:sz="4" w:space="0" w:color="auto"/>
              <w:left w:val="single" w:sz="4" w:space="0" w:color="auto"/>
              <w:bottom w:val="single" w:sz="4" w:space="0" w:color="auto"/>
            </w:tcBorders>
            <w:vAlign w:val="center"/>
          </w:tcPr>
          <w:p w:rsidR="004A4E63" w:rsidRPr="001B2367" w:rsidRDefault="004A4E63" w:rsidP="004A4E63">
            <w:pPr>
              <w:autoSpaceDE w:val="0"/>
              <w:autoSpaceDN w:val="0"/>
              <w:adjustRightInd w:val="0"/>
              <w:jc w:val="center"/>
            </w:pPr>
            <w:r w:rsidRPr="001B2367">
              <w:t>Профессии рабочих культуры, искусства и кинематографии первого уровня</w:t>
            </w:r>
          </w:p>
        </w:tc>
      </w:tr>
      <w:tr w:rsidR="004A4E63" w:rsidRPr="001B2367" w:rsidTr="00C855CF">
        <w:trPr>
          <w:trHeight w:val="524"/>
        </w:trPr>
        <w:tc>
          <w:tcPr>
            <w:tcW w:w="2410" w:type="dxa"/>
            <w:tcBorders>
              <w:top w:val="single" w:sz="4" w:space="0" w:color="auto"/>
              <w:left w:val="single" w:sz="4" w:space="0" w:color="auto"/>
              <w:bottom w:val="single" w:sz="4" w:space="0" w:color="auto"/>
            </w:tcBorders>
            <w:vAlign w:val="center"/>
          </w:tcPr>
          <w:p w:rsidR="004A4E63" w:rsidRPr="001B2367" w:rsidRDefault="004A4E63" w:rsidP="001B545E">
            <w:pPr>
              <w:autoSpaceDE w:val="0"/>
              <w:autoSpaceDN w:val="0"/>
              <w:adjustRightInd w:val="0"/>
              <w:jc w:val="center"/>
            </w:pPr>
          </w:p>
        </w:tc>
        <w:tc>
          <w:tcPr>
            <w:tcW w:w="5812" w:type="dxa"/>
            <w:gridSpan w:val="2"/>
            <w:tcBorders>
              <w:top w:val="single" w:sz="4" w:space="0" w:color="auto"/>
              <w:left w:val="single" w:sz="4" w:space="0" w:color="auto"/>
              <w:bottom w:val="single" w:sz="4" w:space="0" w:color="auto"/>
            </w:tcBorders>
            <w:vAlign w:val="center"/>
          </w:tcPr>
          <w:p w:rsidR="004A4E63" w:rsidRPr="001B2367" w:rsidRDefault="004A4E63" w:rsidP="001B545E">
            <w:pPr>
              <w:autoSpaceDE w:val="0"/>
              <w:autoSpaceDN w:val="0"/>
              <w:adjustRightInd w:val="0"/>
              <w:jc w:val="center"/>
              <w:rPr>
                <w:highlight w:val="yellow"/>
              </w:rPr>
            </w:pPr>
            <w:r w:rsidRPr="001B2367">
              <w:t xml:space="preserve">Костюмер </w:t>
            </w:r>
            <w:r w:rsidR="001B545E" w:rsidRPr="001B2367">
              <w:t>6</w:t>
            </w:r>
            <w:r w:rsidRPr="001B2367">
              <w:t xml:space="preserve"> разряд</w:t>
            </w:r>
            <w:r w:rsidR="001B545E" w:rsidRPr="001B2367">
              <w:t>а</w:t>
            </w:r>
            <w:r w:rsidRPr="001B2367">
              <w:t xml:space="preserve"> ЕТКС</w:t>
            </w:r>
          </w:p>
        </w:tc>
        <w:tc>
          <w:tcPr>
            <w:tcW w:w="1979" w:type="dxa"/>
            <w:tcBorders>
              <w:top w:val="single" w:sz="4" w:space="0" w:color="auto"/>
              <w:left w:val="single" w:sz="4" w:space="0" w:color="auto"/>
              <w:bottom w:val="single" w:sz="4" w:space="0" w:color="auto"/>
            </w:tcBorders>
            <w:vAlign w:val="center"/>
          </w:tcPr>
          <w:p w:rsidR="004A4E63" w:rsidRPr="001B2367" w:rsidRDefault="004A4E63" w:rsidP="001B545E">
            <w:pPr>
              <w:autoSpaceDE w:val="0"/>
              <w:autoSpaceDN w:val="0"/>
              <w:adjustRightInd w:val="0"/>
              <w:jc w:val="center"/>
              <w:rPr>
                <w:highlight w:val="yellow"/>
              </w:rPr>
            </w:pPr>
            <w:r w:rsidRPr="001B2367">
              <w:t>5</w:t>
            </w:r>
            <w:r w:rsidR="000478E1">
              <w:t>809</w:t>
            </w:r>
          </w:p>
        </w:tc>
      </w:tr>
      <w:tr w:rsidR="00491419" w:rsidRPr="001B2367" w:rsidTr="00C855CF">
        <w:trPr>
          <w:trHeight w:val="524"/>
        </w:trPr>
        <w:tc>
          <w:tcPr>
            <w:tcW w:w="10201" w:type="dxa"/>
            <w:gridSpan w:val="4"/>
            <w:tcBorders>
              <w:top w:val="single" w:sz="4" w:space="0" w:color="auto"/>
              <w:left w:val="single" w:sz="4" w:space="0" w:color="auto"/>
              <w:bottom w:val="single" w:sz="4" w:space="0" w:color="auto"/>
            </w:tcBorders>
            <w:vAlign w:val="center"/>
          </w:tcPr>
          <w:p w:rsidR="00491419" w:rsidRPr="001B2367" w:rsidRDefault="00491419" w:rsidP="001B545E">
            <w:pPr>
              <w:autoSpaceDE w:val="0"/>
              <w:autoSpaceDN w:val="0"/>
              <w:adjustRightInd w:val="0"/>
              <w:jc w:val="center"/>
            </w:pPr>
            <w:r>
              <w:t>«Общеотраслевые профессии рабочих первого уровня»</w:t>
            </w:r>
          </w:p>
        </w:tc>
      </w:tr>
      <w:tr w:rsidR="0079316F" w:rsidRPr="001B2367" w:rsidTr="00C855CF">
        <w:trPr>
          <w:trHeight w:val="524"/>
        </w:trPr>
        <w:tc>
          <w:tcPr>
            <w:tcW w:w="2410" w:type="dxa"/>
            <w:tcBorders>
              <w:top w:val="single" w:sz="4" w:space="0" w:color="auto"/>
              <w:left w:val="single" w:sz="4" w:space="0" w:color="auto"/>
              <w:bottom w:val="single" w:sz="4" w:space="0" w:color="auto"/>
            </w:tcBorders>
            <w:vAlign w:val="center"/>
          </w:tcPr>
          <w:p w:rsidR="0079316F" w:rsidRPr="001B2367" w:rsidRDefault="0079316F" w:rsidP="001B545E">
            <w:pPr>
              <w:autoSpaceDE w:val="0"/>
              <w:autoSpaceDN w:val="0"/>
              <w:adjustRightInd w:val="0"/>
              <w:jc w:val="center"/>
            </w:pPr>
            <w:r>
              <w:t xml:space="preserve">Квалификационные уровни </w:t>
            </w:r>
          </w:p>
        </w:tc>
        <w:tc>
          <w:tcPr>
            <w:tcW w:w="2410" w:type="dxa"/>
            <w:tcBorders>
              <w:top w:val="single" w:sz="4" w:space="0" w:color="auto"/>
              <w:left w:val="single" w:sz="4" w:space="0" w:color="auto"/>
              <w:bottom w:val="single" w:sz="4" w:space="0" w:color="auto"/>
            </w:tcBorders>
            <w:vAlign w:val="center"/>
          </w:tcPr>
          <w:p w:rsidR="0079316F" w:rsidRPr="001B2367" w:rsidRDefault="0079316F" w:rsidP="0079316F">
            <w:pPr>
              <w:autoSpaceDE w:val="0"/>
              <w:autoSpaceDN w:val="0"/>
              <w:adjustRightInd w:val="0"/>
              <w:jc w:val="center"/>
            </w:pPr>
            <w:r>
              <w:t xml:space="preserve"> Наименование должностей</w:t>
            </w:r>
          </w:p>
        </w:tc>
        <w:tc>
          <w:tcPr>
            <w:tcW w:w="3402" w:type="dxa"/>
            <w:tcBorders>
              <w:top w:val="single" w:sz="4" w:space="0" w:color="auto"/>
              <w:left w:val="single" w:sz="4" w:space="0" w:color="auto"/>
              <w:bottom w:val="single" w:sz="4" w:space="0" w:color="auto"/>
            </w:tcBorders>
            <w:vAlign w:val="center"/>
          </w:tcPr>
          <w:p w:rsidR="0079316F" w:rsidRPr="001B2367" w:rsidRDefault="0079316F" w:rsidP="0079316F">
            <w:pPr>
              <w:autoSpaceDE w:val="0"/>
              <w:autoSpaceDN w:val="0"/>
              <w:adjustRightInd w:val="0"/>
              <w:jc w:val="center"/>
            </w:pPr>
            <w:r>
              <w:t>Разряд в соответствии с ЕТКС работ и профессий рабочих</w:t>
            </w:r>
          </w:p>
        </w:tc>
        <w:tc>
          <w:tcPr>
            <w:tcW w:w="1979" w:type="dxa"/>
            <w:tcBorders>
              <w:top w:val="single" w:sz="4" w:space="0" w:color="auto"/>
              <w:left w:val="single" w:sz="4" w:space="0" w:color="auto"/>
              <w:bottom w:val="single" w:sz="4" w:space="0" w:color="auto"/>
            </w:tcBorders>
            <w:vAlign w:val="center"/>
          </w:tcPr>
          <w:p w:rsidR="0079316F" w:rsidRPr="001B2367" w:rsidRDefault="0079316F" w:rsidP="001B545E">
            <w:pPr>
              <w:autoSpaceDE w:val="0"/>
              <w:autoSpaceDN w:val="0"/>
              <w:adjustRightInd w:val="0"/>
              <w:jc w:val="center"/>
            </w:pPr>
            <w:r>
              <w:t>Размеры окладов</w:t>
            </w:r>
            <w:r w:rsidR="00F37EA0">
              <w:t xml:space="preserve"> (должностных окладов)</w:t>
            </w:r>
            <w:r>
              <w:t xml:space="preserve"> </w:t>
            </w:r>
          </w:p>
        </w:tc>
      </w:tr>
      <w:tr w:rsidR="0079316F" w:rsidRPr="001B2367" w:rsidTr="00C855CF">
        <w:trPr>
          <w:trHeight w:val="524"/>
        </w:trPr>
        <w:tc>
          <w:tcPr>
            <w:tcW w:w="2410" w:type="dxa"/>
            <w:tcBorders>
              <w:top w:val="single" w:sz="4" w:space="0" w:color="auto"/>
              <w:left w:val="single" w:sz="4" w:space="0" w:color="auto"/>
              <w:bottom w:val="single" w:sz="4" w:space="0" w:color="auto"/>
            </w:tcBorders>
            <w:vAlign w:val="center"/>
          </w:tcPr>
          <w:p w:rsidR="0079316F" w:rsidRPr="001B2367" w:rsidRDefault="0079316F" w:rsidP="0079316F">
            <w:pPr>
              <w:autoSpaceDE w:val="0"/>
              <w:autoSpaceDN w:val="0"/>
              <w:adjustRightInd w:val="0"/>
              <w:jc w:val="center"/>
            </w:pPr>
            <w:r w:rsidRPr="00491419">
              <w:t>1 квалификационный уровень</w:t>
            </w:r>
          </w:p>
        </w:tc>
        <w:tc>
          <w:tcPr>
            <w:tcW w:w="2410" w:type="dxa"/>
            <w:tcBorders>
              <w:top w:val="single" w:sz="4" w:space="0" w:color="auto"/>
              <w:left w:val="single" w:sz="4" w:space="0" w:color="auto"/>
              <w:bottom w:val="single" w:sz="4" w:space="0" w:color="auto"/>
            </w:tcBorders>
            <w:vAlign w:val="center"/>
          </w:tcPr>
          <w:p w:rsidR="0079316F" w:rsidRPr="001B2367" w:rsidRDefault="0079316F" w:rsidP="0079316F">
            <w:pPr>
              <w:autoSpaceDE w:val="0"/>
              <w:autoSpaceDN w:val="0"/>
              <w:adjustRightInd w:val="0"/>
              <w:jc w:val="center"/>
            </w:pPr>
            <w:r>
              <w:t xml:space="preserve">Уборщик служебных помещений ;уборщик территорий;  </w:t>
            </w:r>
          </w:p>
        </w:tc>
        <w:tc>
          <w:tcPr>
            <w:tcW w:w="3402" w:type="dxa"/>
            <w:tcBorders>
              <w:top w:val="single" w:sz="4" w:space="0" w:color="auto"/>
              <w:left w:val="single" w:sz="4" w:space="0" w:color="auto"/>
              <w:bottom w:val="single" w:sz="4" w:space="0" w:color="auto"/>
            </w:tcBorders>
            <w:vAlign w:val="center"/>
          </w:tcPr>
          <w:p w:rsidR="0079316F" w:rsidRPr="001B2367" w:rsidRDefault="00F37EA0" w:rsidP="0079316F">
            <w:pPr>
              <w:autoSpaceDE w:val="0"/>
              <w:autoSpaceDN w:val="0"/>
              <w:adjustRightInd w:val="0"/>
              <w:jc w:val="center"/>
            </w:pPr>
            <w:r>
              <w:t>1 разряд</w:t>
            </w:r>
          </w:p>
        </w:tc>
        <w:tc>
          <w:tcPr>
            <w:tcW w:w="1979" w:type="dxa"/>
            <w:tcBorders>
              <w:top w:val="single" w:sz="4" w:space="0" w:color="auto"/>
              <w:left w:val="single" w:sz="4" w:space="0" w:color="auto"/>
              <w:bottom w:val="single" w:sz="4" w:space="0" w:color="auto"/>
            </w:tcBorders>
            <w:vAlign w:val="center"/>
          </w:tcPr>
          <w:p w:rsidR="0079316F" w:rsidRPr="001B2367" w:rsidRDefault="0079316F" w:rsidP="0079316F">
            <w:pPr>
              <w:autoSpaceDE w:val="0"/>
              <w:autoSpaceDN w:val="0"/>
              <w:adjustRightInd w:val="0"/>
              <w:jc w:val="center"/>
            </w:pPr>
            <w:r>
              <w:t>4266</w:t>
            </w:r>
          </w:p>
        </w:tc>
      </w:tr>
      <w:tr w:rsidR="0079316F" w:rsidRPr="001B2367" w:rsidTr="00C855CF">
        <w:trPr>
          <w:trHeight w:val="524"/>
        </w:trPr>
        <w:tc>
          <w:tcPr>
            <w:tcW w:w="2410" w:type="dxa"/>
            <w:tcBorders>
              <w:top w:val="single" w:sz="4" w:space="0" w:color="auto"/>
              <w:left w:val="single" w:sz="4" w:space="0" w:color="auto"/>
              <w:bottom w:val="single" w:sz="4" w:space="0" w:color="auto"/>
            </w:tcBorders>
            <w:vAlign w:val="center"/>
          </w:tcPr>
          <w:p w:rsidR="0079316F" w:rsidRPr="001B2367" w:rsidRDefault="0079316F" w:rsidP="001B545E">
            <w:pPr>
              <w:autoSpaceDE w:val="0"/>
              <w:autoSpaceDN w:val="0"/>
              <w:adjustRightInd w:val="0"/>
              <w:jc w:val="center"/>
            </w:pPr>
            <w:r w:rsidRPr="00491419">
              <w:t>1 квалификационный уровень</w:t>
            </w:r>
          </w:p>
        </w:tc>
        <w:tc>
          <w:tcPr>
            <w:tcW w:w="2410" w:type="dxa"/>
            <w:tcBorders>
              <w:top w:val="single" w:sz="4" w:space="0" w:color="auto"/>
              <w:left w:val="single" w:sz="4" w:space="0" w:color="auto"/>
              <w:bottom w:val="single" w:sz="4" w:space="0" w:color="auto"/>
            </w:tcBorders>
            <w:vAlign w:val="center"/>
          </w:tcPr>
          <w:p w:rsidR="0079316F" w:rsidRPr="001B2367" w:rsidRDefault="0079316F" w:rsidP="001B545E">
            <w:pPr>
              <w:autoSpaceDE w:val="0"/>
              <w:autoSpaceDN w:val="0"/>
              <w:adjustRightInd w:val="0"/>
              <w:jc w:val="center"/>
            </w:pPr>
            <w:r w:rsidRPr="0079316F">
              <w:t>Уборщик служебных помещений ;</w:t>
            </w:r>
            <w:r>
              <w:t xml:space="preserve"> уборщик производственных помещений; </w:t>
            </w:r>
            <w:r w:rsidRPr="0079316F">
              <w:t>уборщик территорий; рабочий по комплексному обслуживанию и ремонту зданий</w:t>
            </w:r>
          </w:p>
        </w:tc>
        <w:tc>
          <w:tcPr>
            <w:tcW w:w="3402" w:type="dxa"/>
            <w:tcBorders>
              <w:top w:val="single" w:sz="4" w:space="0" w:color="auto"/>
              <w:left w:val="single" w:sz="4" w:space="0" w:color="auto"/>
              <w:bottom w:val="single" w:sz="4" w:space="0" w:color="auto"/>
            </w:tcBorders>
            <w:vAlign w:val="center"/>
          </w:tcPr>
          <w:p w:rsidR="0079316F" w:rsidRPr="001B2367" w:rsidRDefault="00F37EA0" w:rsidP="001B545E">
            <w:pPr>
              <w:autoSpaceDE w:val="0"/>
              <w:autoSpaceDN w:val="0"/>
              <w:adjustRightInd w:val="0"/>
              <w:jc w:val="center"/>
            </w:pPr>
            <w:r>
              <w:t>2 разряд</w:t>
            </w:r>
          </w:p>
        </w:tc>
        <w:tc>
          <w:tcPr>
            <w:tcW w:w="1979" w:type="dxa"/>
            <w:tcBorders>
              <w:top w:val="single" w:sz="4" w:space="0" w:color="auto"/>
              <w:left w:val="single" w:sz="4" w:space="0" w:color="auto"/>
              <w:bottom w:val="single" w:sz="4" w:space="0" w:color="auto"/>
            </w:tcBorders>
            <w:vAlign w:val="center"/>
          </w:tcPr>
          <w:p w:rsidR="0079316F" w:rsidRPr="001B2367" w:rsidRDefault="0079316F" w:rsidP="001B545E">
            <w:pPr>
              <w:autoSpaceDE w:val="0"/>
              <w:autoSpaceDN w:val="0"/>
              <w:adjustRightInd w:val="0"/>
              <w:jc w:val="center"/>
            </w:pPr>
            <w:r>
              <w:t>4337</w:t>
            </w:r>
          </w:p>
        </w:tc>
      </w:tr>
      <w:tr w:rsidR="0079316F" w:rsidRPr="001B2367" w:rsidTr="00C855CF">
        <w:trPr>
          <w:trHeight w:val="524"/>
        </w:trPr>
        <w:tc>
          <w:tcPr>
            <w:tcW w:w="2410" w:type="dxa"/>
            <w:tcBorders>
              <w:top w:val="single" w:sz="4" w:space="0" w:color="auto"/>
              <w:left w:val="single" w:sz="4" w:space="0" w:color="auto"/>
              <w:bottom w:val="single" w:sz="4" w:space="0" w:color="auto"/>
            </w:tcBorders>
            <w:vAlign w:val="center"/>
          </w:tcPr>
          <w:p w:rsidR="0079316F" w:rsidRPr="001B2367" w:rsidRDefault="0079316F" w:rsidP="001B545E">
            <w:pPr>
              <w:autoSpaceDE w:val="0"/>
              <w:autoSpaceDN w:val="0"/>
              <w:adjustRightInd w:val="0"/>
              <w:jc w:val="center"/>
            </w:pPr>
            <w:r w:rsidRPr="00491419">
              <w:t>1 квалификационный уровень</w:t>
            </w:r>
          </w:p>
        </w:tc>
        <w:tc>
          <w:tcPr>
            <w:tcW w:w="2410" w:type="dxa"/>
            <w:tcBorders>
              <w:top w:val="single" w:sz="4" w:space="0" w:color="auto"/>
              <w:left w:val="single" w:sz="4" w:space="0" w:color="auto"/>
              <w:bottom w:val="single" w:sz="4" w:space="0" w:color="auto"/>
            </w:tcBorders>
            <w:vAlign w:val="center"/>
          </w:tcPr>
          <w:p w:rsidR="0079316F" w:rsidRPr="001B2367" w:rsidRDefault="0079316F" w:rsidP="001B545E">
            <w:pPr>
              <w:autoSpaceDE w:val="0"/>
              <w:autoSpaceDN w:val="0"/>
              <w:adjustRightInd w:val="0"/>
              <w:jc w:val="center"/>
            </w:pPr>
            <w:r w:rsidRPr="0079316F">
              <w:t>Уборщик служебных помещений ;уборщик территорий; рабочий по комплексному обслуживанию и ремонту зданий</w:t>
            </w:r>
          </w:p>
        </w:tc>
        <w:tc>
          <w:tcPr>
            <w:tcW w:w="3402" w:type="dxa"/>
            <w:tcBorders>
              <w:top w:val="single" w:sz="4" w:space="0" w:color="auto"/>
              <w:left w:val="single" w:sz="4" w:space="0" w:color="auto"/>
              <w:bottom w:val="single" w:sz="4" w:space="0" w:color="auto"/>
            </w:tcBorders>
            <w:vAlign w:val="center"/>
          </w:tcPr>
          <w:p w:rsidR="0079316F" w:rsidRPr="001B2367" w:rsidRDefault="00F37EA0" w:rsidP="001B545E">
            <w:pPr>
              <w:autoSpaceDE w:val="0"/>
              <w:autoSpaceDN w:val="0"/>
              <w:adjustRightInd w:val="0"/>
              <w:jc w:val="center"/>
            </w:pPr>
            <w:r>
              <w:t>3 разряд</w:t>
            </w:r>
          </w:p>
        </w:tc>
        <w:tc>
          <w:tcPr>
            <w:tcW w:w="1979" w:type="dxa"/>
            <w:tcBorders>
              <w:top w:val="single" w:sz="4" w:space="0" w:color="auto"/>
              <w:left w:val="single" w:sz="4" w:space="0" w:color="auto"/>
              <w:bottom w:val="single" w:sz="4" w:space="0" w:color="auto"/>
            </w:tcBorders>
            <w:vAlign w:val="center"/>
          </w:tcPr>
          <w:p w:rsidR="0079316F" w:rsidRPr="001B2367" w:rsidRDefault="0079316F" w:rsidP="001B545E">
            <w:pPr>
              <w:autoSpaceDE w:val="0"/>
              <w:autoSpaceDN w:val="0"/>
              <w:adjustRightInd w:val="0"/>
              <w:jc w:val="center"/>
            </w:pPr>
            <w:r w:rsidRPr="0079316F">
              <w:t>4543</w:t>
            </w:r>
          </w:p>
        </w:tc>
      </w:tr>
      <w:tr w:rsidR="000632A6" w:rsidRPr="001B2367" w:rsidTr="00C855CF">
        <w:trPr>
          <w:trHeight w:val="524"/>
        </w:trPr>
        <w:tc>
          <w:tcPr>
            <w:tcW w:w="2410" w:type="dxa"/>
            <w:tcBorders>
              <w:top w:val="single" w:sz="4" w:space="0" w:color="auto"/>
              <w:left w:val="single" w:sz="4" w:space="0" w:color="auto"/>
              <w:bottom w:val="single" w:sz="4" w:space="0" w:color="auto"/>
            </w:tcBorders>
            <w:vAlign w:val="center"/>
          </w:tcPr>
          <w:p w:rsidR="000632A6" w:rsidRPr="00491419" w:rsidRDefault="000632A6" w:rsidP="001B545E">
            <w:pPr>
              <w:autoSpaceDE w:val="0"/>
              <w:autoSpaceDN w:val="0"/>
              <w:adjustRightInd w:val="0"/>
              <w:jc w:val="center"/>
            </w:pPr>
            <w:r w:rsidRPr="000632A6">
              <w:t>1 квалификационный уровень</w:t>
            </w:r>
          </w:p>
        </w:tc>
        <w:tc>
          <w:tcPr>
            <w:tcW w:w="2410" w:type="dxa"/>
            <w:tcBorders>
              <w:top w:val="single" w:sz="4" w:space="0" w:color="auto"/>
              <w:left w:val="single" w:sz="4" w:space="0" w:color="auto"/>
              <w:bottom w:val="single" w:sz="4" w:space="0" w:color="auto"/>
            </w:tcBorders>
            <w:vAlign w:val="center"/>
          </w:tcPr>
          <w:p w:rsidR="000632A6" w:rsidRPr="000632A6" w:rsidRDefault="000632A6" w:rsidP="001B545E">
            <w:pPr>
              <w:autoSpaceDE w:val="0"/>
              <w:autoSpaceDN w:val="0"/>
              <w:adjustRightInd w:val="0"/>
              <w:jc w:val="center"/>
            </w:pPr>
            <w:r>
              <w:t>гардеробщик</w:t>
            </w:r>
          </w:p>
        </w:tc>
        <w:tc>
          <w:tcPr>
            <w:tcW w:w="3402" w:type="dxa"/>
            <w:tcBorders>
              <w:top w:val="single" w:sz="4" w:space="0" w:color="auto"/>
              <w:left w:val="single" w:sz="4" w:space="0" w:color="auto"/>
              <w:bottom w:val="single" w:sz="4" w:space="0" w:color="auto"/>
            </w:tcBorders>
            <w:vAlign w:val="center"/>
          </w:tcPr>
          <w:p w:rsidR="000632A6" w:rsidRDefault="000632A6" w:rsidP="001B545E">
            <w:pPr>
              <w:autoSpaceDE w:val="0"/>
              <w:autoSpaceDN w:val="0"/>
              <w:adjustRightInd w:val="0"/>
              <w:jc w:val="center"/>
            </w:pPr>
            <w:r>
              <w:t>1 разряд</w:t>
            </w:r>
          </w:p>
        </w:tc>
        <w:tc>
          <w:tcPr>
            <w:tcW w:w="1979" w:type="dxa"/>
            <w:tcBorders>
              <w:top w:val="single" w:sz="4" w:space="0" w:color="auto"/>
              <w:left w:val="single" w:sz="4" w:space="0" w:color="auto"/>
              <w:bottom w:val="single" w:sz="4" w:space="0" w:color="auto"/>
            </w:tcBorders>
            <w:vAlign w:val="center"/>
          </w:tcPr>
          <w:p w:rsidR="000632A6" w:rsidRPr="0079316F" w:rsidRDefault="000632A6" w:rsidP="001B545E">
            <w:pPr>
              <w:autoSpaceDE w:val="0"/>
              <w:autoSpaceDN w:val="0"/>
              <w:adjustRightInd w:val="0"/>
              <w:jc w:val="center"/>
            </w:pPr>
            <w:r>
              <w:t>4266</w:t>
            </w:r>
          </w:p>
        </w:tc>
      </w:tr>
    </w:tbl>
    <w:p w:rsidR="009E7106" w:rsidRPr="001B2367" w:rsidRDefault="006554AD" w:rsidP="00BF5913">
      <w:pPr>
        <w:autoSpaceDE w:val="0"/>
        <w:autoSpaceDN w:val="0"/>
        <w:adjustRightInd w:val="0"/>
        <w:ind w:firstLine="540"/>
        <w:jc w:val="both"/>
      </w:pPr>
      <w:r w:rsidRPr="001B2367">
        <w:lastRenderedPageBreak/>
        <w:t>2.2</w:t>
      </w:r>
      <w:r w:rsidR="00D85C2B" w:rsidRPr="001B2367">
        <w:t>. В локальных актах Учреждения, штатном расписании У</w:t>
      </w:r>
      <w:r w:rsidR="009E7106" w:rsidRPr="001B2367">
        <w:t>чреждения, а также при заключении тр</w:t>
      </w:r>
      <w:r w:rsidR="00D85C2B" w:rsidRPr="001B2367">
        <w:t>удовых договоров с работниками У</w:t>
      </w:r>
      <w:r w:rsidR="009E7106" w:rsidRPr="001B2367">
        <w:t xml:space="preserve">чреждения, наименования должностей руководителей, </w:t>
      </w:r>
      <w:r w:rsidR="0020065E" w:rsidRPr="001B2367">
        <w:t>специалистов,</w:t>
      </w:r>
      <w:r w:rsidR="009E7106" w:rsidRPr="001B2367">
        <w:t xml:space="preserve"> должны соответствовать наименованиям должностей руководителей, </w:t>
      </w:r>
      <w:r w:rsidR="0020065E" w:rsidRPr="001B2367">
        <w:t>специалистов</w:t>
      </w:r>
      <w:r w:rsidR="009E7106" w:rsidRPr="001B2367">
        <w:t xml:space="preserve">, предусмотренных Единым тарифно-квалификационным </w:t>
      </w:r>
      <w:hyperlink r:id="rId13" w:history="1">
        <w:r w:rsidR="009E7106" w:rsidRPr="001B2367">
          <w:rPr>
            <w:color w:val="000000"/>
          </w:rPr>
          <w:t>справочником</w:t>
        </w:r>
      </w:hyperlink>
      <w:r w:rsidR="009E7106" w:rsidRPr="001B2367">
        <w:rPr>
          <w:color w:val="000000"/>
        </w:rPr>
        <w:t xml:space="preserve"> работ и профессий рабочих, Единым квалификационным </w:t>
      </w:r>
      <w:hyperlink r:id="rId14" w:history="1">
        <w:r w:rsidR="009E7106" w:rsidRPr="001B2367">
          <w:rPr>
            <w:color w:val="000000"/>
          </w:rPr>
          <w:t>справочником</w:t>
        </w:r>
      </w:hyperlink>
      <w:r w:rsidR="009E7106" w:rsidRPr="001B2367">
        <w:t xml:space="preserve"> должностей руководителей, специалистов и служащих и (или) соответствующими положениями профессиональных стандартов.</w:t>
      </w:r>
    </w:p>
    <w:p w:rsidR="009E7106" w:rsidRPr="001B2367" w:rsidRDefault="006554AD" w:rsidP="00BF5913">
      <w:pPr>
        <w:autoSpaceDE w:val="0"/>
        <w:autoSpaceDN w:val="0"/>
        <w:adjustRightInd w:val="0"/>
        <w:ind w:firstLine="540"/>
        <w:jc w:val="both"/>
      </w:pPr>
      <w:r w:rsidRPr="001B2367">
        <w:t>2.3</w:t>
      </w:r>
      <w:r w:rsidR="009E7106" w:rsidRPr="001B2367">
        <w:t>. При определении окладов (должностных окладов) не допускается:</w:t>
      </w:r>
    </w:p>
    <w:p w:rsidR="009E7106" w:rsidRPr="001B2367" w:rsidRDefault="009E7106" w:rsidP="00BF5913">
      <w:pPr>
        <w:autoSpaceDE w:val="0"/>
        <w:autoSpaceDN w:val="0"/>
        <w:adjustRightInd w:val="0"/>
        <w:ind w:firstLine="540"/>
        <w:jc w:val="both"/>
      </w:pPr>
      <w:r w:rsidRPr="001B2367">
        <w:t>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 с равной сложностью труда;</w:t>
      </w:r>
    </w:p>
    <w:p w:rsidR="009E7106" w:rsidRPr="001B2367" w:rsidRDefault="009E7106" w:rsidP="00BF5913">
      <w:pPr>
        <w:autoSpaceDE w:val="0"/>
        <w:autoSpaceDN w:val="0"/>
        <w:adjustRightInd w:val="0"/>
        <w:ind w:firstLine="540"/>
        <w:jc w:val="both"/>
      </w:pPr>
      <w:r w:rsidRPr="001B2367">
        <w:t>переносить должности служащих в другие квалификационные уровни, изменять порядок регулирования продолжительности рабочего времени.</w:t>
      </w:r>
    </w:p>
    <w:p w:rsidR="009E7106" w:rsidRPr="001B2367" w:rsidRDefault="009E7106" w:rsidP="003336AE">
      <w:pPr>
        <w:autoSpaceDE w:val="0"/>
        <w:autoSpaceDN w:val="0"/>
        <w:adjustRightInd w:val="0"/>
        <w:jc w:val="both"/>
      </w:pPr>
      <w:bookmarkStart w:id="0" w:name="Par511"/>
      <w:bookmarkEnd w:id="0"/>
      <w:r w:rsidRPr="001B2367">
        <w:t xml:space="preserve">         </w:t>
      </w:r>
      <w:r w:rsidR="006554AD" w:rsidRPr="001B2367">
        <w:t>2.4</w:t>
      </w:r>
      <w:r w:rsidRPr="001B2367">
        <w:t>. Изменение квалификационного уровня, должностной категории работника у</w:t>
      </w:r>
      <w:r w:rsidR="00D85C2B" w:rsidRPr="001B2367">
        <w:t>станавливается локальным актом У</w:t>
      </w:r>
      <w:r w:rsidRPr="001B2367">
        <w:t>чреждения в соответствии с требованиями к квалификации по занимаемой должности.</w:t>
      </w:r>
    </w:p>
    <w:p w:rsidR="009E7106" w:rsidRPr="001B2367" w:rsidRDefault="0020065E" w:rsidP="003336AE">
      <w:pPr>
        <w:autoSpaceDE w:val="0"/>
        <w:autoSpaceDN w:val="0"/>
        <w:adjustRightInd w:val="0"/>
        <w:ind w:firstLine="540"/>
        <w:jc w:val="both"/>
      </w:pPr>
      <w:r w:rsidRPr="001B2367">
        <w:t>2.5</w:t>
      </w:r>
      <w:r w:rsidR="009E7106" w:rsidRPr="001B2367">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9E7106" w:rsidRPr="001B2367" w:rsidRDefault="009E7106" w:rsidP="003336AE">
      <w:pPr>
        <w:autoSpaceDE w:val="0"/>
        <w:autoSpaceDN w:val="0"/>
        <w:adjustRightInd w:val="0"/>
        <w:ind w:firstLine="540"/>
        <w:jc w:val="both"/>
      </w:pPr>
      <w:r w:rsidRPr="001B2367">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9E7106" w:rsidRPr="001B2367" w:rsidRDefault="009E7106" w:rsidP="00BF5913">
      <w:pPr>
        <w:autoSpaceDE w:val="0"/>
        <w:autoSpaceDN w:val="0"/>
        <w:adjustRightInd w:val="0"/>
        <w:jc w:val="center"/>
        <w:outlineLvl w:val="0"/>
      </w:pPr>
    </w:p>
    <w:p w:rsidR="009E7106" w:rsidRPr="001B2367" w:rsidRDefault="009E7106" w:rsidP="00BF5913">
      <w:pPr>
        <w:autoSpaceDE w:val="0"/>
        <w:autoSpaceDN w:val="0"/>
        <w:adjustRightInd w:val="0"/>
        <w:jc w:val="center"/>
        <w:outlineLvl w:val="0"/>
        <w:rPr>
          <w:b/>
        </w:rPr>
      </w:pPr>
      <w:r w:rsidRPr="001B2367">
        <w:rPr>
          <w:b/>
        </w:rPr>
        <w:t>III. Порядок и условия осуществления компенсационных выплат</w:t>
      </w:r>
    </w:p>
    <w:p w:rsidR="009E7106" w:rsidRPr="001B2367" w:rsidRDefault="009E7106" w:rsidP="00BF5913">
      <w:pPr>
        <w:autoSpaceDE w:val="0"/>
        <w:autoSpaceDN w:val="0"/>
        <w:adjustRightInd w:val="0"/>
        <w:jc w:val="both"/>
      </w:pPr>
    </w:p>
    <w:p w:rsidR="009E7106" w:rsidRPr="001B2367" w:rsidRDefault="00D067E6" w:rsidP="00BF5913">
      <w:pPr>
        <w:autoSpaceDE w:val="0"/>
        <w:autoSpaceDN w:val="0"/>
        <w:adjustRightInd w:val="0"/>
        <w:ind w:firstLine="540"/>
        <w:jc w:val="both"/>
      </w:pPr>
      <w:r w:rsidRPr="001B2367">
        <w:t>3.1</w:t>
      </w:r>
      <w:r w:rsidR="009E7106" w:rsidRPr="001B2367">
        <w:t>. В целях соблюдения норм действующего законодательства с у</w:t>
      </w:r>
      <w:r w:rsidR="00D85C2B" w:rsidRPr="001B2367">
        <w:t>четом условий труда работникам У</w:t>
      </w:r>
      <w:r w:rsidR="009E7106" w:rsidRPr="001B2367">
        <w:t>чреждения устанавливаются следующие компенсационные выплаты:</w:t>
      </w:r>
    </w:p>
    <w:p w:rsidR="009E7106" w:rsidRPr="001B2367" w:rsidRDefault="009E7106" w:rsidP="00BF5913">
      <w:pPr>
        <w:autoSpaceDE w:val="0"/>
        <w:autoSpaceDN w:val="0"/>
        <w:adjustRightInd w:val="0"/>
        <w:ind w:firstLine="540"/>
        <w:jc w:val="both"/>
      </w:pPr>
      <w:r w:rsidRPr="001B2367">
        <w:t>выплата работникам, занятым на работах с вредными и (или) опасными условиями труда;</w:t>
      </w:r>
    </w:p>
    <w:p w:rsidR="009E7106" w:rsidRPr="001B2367" w:rsidRDefault="009E7106" w:rsidP="00BF5913">
      <w:pPr>
        <w:autoSpaceDE w:val="0"/>
        <w:autoSpaceDN w:val="0"/>
        <w:adjustRightInd w:val="0"/>
        <w:ind w:firstLine="540"/>
        <w:jc w:val="both"/>
      </w:pPr>
      <w:r w:rsidRPr="001B2367">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E7106" w:rsidRPr="001B2367" w:rsidRDefault="009E7106" w:rsidP="00BF5913">
      <w:pPr>
        <w:autoSpaceDE w:val="0"/>
        <w:autoSpaceDN w:val="0"/>
        <w:adjustRightInd w:val="0"/>
        <w:ind w:firstLine="540"/>
        <w:jc w:val="both"/>
      </w:pPr>
      <w:r w:rsidRPr="001B2367">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9E7106" w:rsidRPr="001B2367" w:rsidRDefault="00D067E6" w:rsidP="00BF5913">
      <w:pPr>
        <w:autoSpaceDE w:val="0"/>
        <w:autoSpaceDN w:val="0"/>
        <w:adjustRightInd w:val="0"/>
        <w:ind w:firstLine="540"/>
        <w:jc w:val="both"/>
      </w:pPr>
      <w:r w:rsidRPr="001B2367">
        <w:t>3.2</w:t>
      </w:r>
      <w:r w:rsidR="00D85C2B" w:rsidRPr="001B2367">
        <w:t>. Выплата работникам У</w:t>
      </w:r>
      <w:r w:rsidR="009E7106" w:rsidRPr="001B2367">
        <w:t xml:space="preserve">чреждения, занятым на работах с вредными и (или) опасными условиями труда, устанавливается в соответствии со </w:t>
      </w:r>
      <w:hyperlink r:id="rId15" w:history="1">
        <w:r w:rsidR="009E7106" w:rsidRPr="001B2367">
          <w:rPr>
            <w:color w:val="000000"/>
          </w:rPr>
          <w:t>статьей 147</w:t>
        </w:r>
      </w:hyperlink>
      <w:r w:rsidR="009E7106" w:rsidRPr="001B2367">
        <w:t xml:space="preserve"> Трудового кодекса Российской Федерации.</w:t>
      </w:r>
    </w:p>
    <w:p w:rsidR="009E7106" w:rsidRPr="001B2367" w:rsidRDefault="00D85C2B" w:rsidP="00BF5913">
      <w:pPr>
        <w:autoSpaceDE w:val="0"/>
        <w:autoSpaceDN w:val="0"/>
        <w:adjustRightInd w:val="0"/>
        <w:ind w:firstLine="540"/>
        <w:jc w:val="both"/>
      </w:pPr>
      <w:r w:rsidRPr="001B2367">
        <w:t>Руководитель У</w:t>
      </w:r>
      <w:r w:rsidR="009E7106" w:rsidRPr="001B2367">
        <w:t xml:space="preserve">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w:t>
      </w:r>
      <w:r w:rsidR="009E7106" w:rsidRPr="001B2367">
        <w:rPr>
          <w:color w:val="000000"/>
        </w:rPr>
        <w:t xml:space="preserve">Федеральным </w:t>
      </w:r>
      <w:hyperlink r:id="rId16" w:history="1">
        <w:r w:rsidR="009E7106" w:rsidRPr="001B2367">
          <w:rPr>
            <w:color w:val="000000"/>
          </w:rPr>
          <w:t>законом</w:t>
        </w:r>
      </w:hyperlink>
      <w:r w:rsidR="009E7106" w:rsidRPr="001B2367">
        <w:rPr>
          <w:color w:val="000000"/>
        </w:rPr>
        <w:t xml:space="preserve"> от 28 декабря 2013 года № 426-ФЗ «О специальной оценке условий</w:t>
      </w:r>
      <w:r w:rsidR="009E7106" w:rsidRPr="001B2367">
        <w:t xml:space="preserve"> труда».</w:t>
      </w:r>
    </w:p>
    <w:p w:rsidR="009E7106" w:rsidRPr="001B2367" w:rsidRDefault="009E7106" w:rsidP="00BF5913">
      <w:pPr>
        <w:autoSpaceDE w:val="0"/>
        <w:autoSpaceDN w:val="0"/>
        <w:adjustRightInd w:val="0"/>
        <w:ind w:firstLine="540"/>
        <w:jc w:val="both"/>
      </w:pPr>
      <w:r w:rsidRPr="001B2367">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9E7106" w:rsidRPr="001B2367" w:rsidRDefault="00D067E6" w:rsidP="00BF5913">
      <w:pPr>
        <w:autoSpaceDE w:val="0"/>
        <w:autoSpaceDN w:val="0"/>
        <w:adjustRightInd w:val="0"/>
        <w:ind w:firstLine="540"/>
        <w:jc w:val="both"/>
        <w:rPr>
          <w:color w:val="000000"/>
        </w:rPr>
      </w:pPr>
      <w:r w:rsidRPr="001B2367">
        <w:t>3.3</w:t>
      </w:r>
      <w:r w:rsidR="009E7106" w:rsidRPr="001B2367">
        <w:t xml:space="preserve">.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r w:rsidR="009E7106" w:rsidRPr="001B2367">
        <w:rPr>
          <w:color w:val="000000"/>
        </w:rPr>
        <w:t xml:space="preserve">осуществляется в соответствии со </w:t>
      </w:r>
      <w:hyperlink r:id="rId17" w:history="1">
        <w:r w:rsidR="009E7106" w:rsidRPr="001B2367">
          <w:rPr>
            <w:color w:val="000000"/>
          </w:rPr>
          <w:t>статьями 149</w:t>
        </w:r>
      </w:hyperlink>
      <w:r w:rsidR="009E7106" w:rsidRPr="001B2367">
        <w:rPr>
          <w:color w:val="000000"/>
        </w:rPr>
        <w:t xml:space="preserve"> - </w:t>
      </w:r>
      <w:hyperlink r:id="rId18" w:history="1">
        <w:r w:rsidR="009E7106" w:rsidRPr="001B2367">
          <w:rPr>
            <w:color w:val="000000"/>
          </w:rPr>
          <w:t>154</w:t>
        </w:r>
      </w:hyperlink>
      <w:r w:rsidR="009E7106" w:rsidRPr="001B2367">
        <w:rPr>
          <w:color w:val="000000"/>
        </w:rPr>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w:t>
      </w:r>
      <w:hyperlink w:anchor="Par526" w:history="1">
        <w:r w:rsidR="009E7106" w:rsidRPr="001B2367">
          <w:rPr>
            <w:color w:val="000000"/>
          </w:rPr>
          <w:t>таблицей</w:t>
        </w:r>
        <w:r w:rsidR="009E7106" w:rsidRPr="001B2367">
          <w:t xml:space="preserve"> 2</w:t>
        </w:r>
      </w:hyperlink>
      <w:r w:rsidR="009E7106" w:rsidRPr="001B2367">
        <w:rPr>
          <w:color w:val="000000"/>
        </w:rPr>
        <w:t xml:space="preserve"> настоящего Положения.</w:t>
      </w:r>
    </w:p>
    <w:p w:rsidR="009E7106" w:rsidRPr="001B2367" w:rsidRDefault="00D067E6" w:rsidP="00BF5913">
      <w:pPr>
        <w:autoSpaceDE w:val="0"/>
        <w:autoSpaceDN w:val="0"/>
        <w:adjustRightInd w:val="0"/>
        <w:ind w:firstLine="540"/>
        <w:jc w:val="both"/>
        <w:rPr>
          <w:color w:val="000000"/>
        </w:rPr>
      </w:pPr>
      <w:r w:rsidRPr="001B2367">
        <w:rPr>
          <w:color w:val="000000"/>
        </w:rPr>
        <w:lastRenderedPageBreak/>
        <w:t>3.4</w:t>
      </w:r>
      <w:r w:rsidR="009E7106" w:rsidRPr="001B2367">
        <w:rPr>
          <w:color w:val="000000"/>
        </w:rPr>
        <w:t xml:space="preserve">. Выплата за работу в местностях с особыми климатическими условиями устанавливается в соответствии со </w:t>
      </w:r>
      <w:hyperlink r:id="rId19" w:history="1">
        <w:r w:rsidR="009E7106" w:rsidRPr="001B2367">
          <w:rPr>
            <w:color w:val="000000"/>
          </w:rPr>
          <w:t>статьями 315</w:t>
        </w:r>
      </w:hyperlink>
      <w:r w:rsidR="009E7106" w:rsidRPr="001B2367">
        <w:rPr>
          <w:color w:val="000000"/>
        </w:rPr>
        <w:t xml:space="preserve"> - </w:t>
      </w:r>
      <w:hyperlink r:id="rId20" w:history="1">
        <w:r w:rsidR="009E7106" w:rsidRPr="001B2367">
          <w:rPr>
            <w:color w:val="000000"/>
          </w:rPr>
          <w:t>317</w:t>
        </w:r>
      </w:hyperlink>
      <w:r w:rsidR="009E7106" w:rsidRPr="001B2367">
        <w:rPr>
          <w:color w:val="000000"/>
        </w:rPr>
        <w:t xml:space="preserve"> Трудового кодекса Российской Федерации и решением Думы Октябрьского района от 12.10.2012 № 304 «О гарантиях и компенсациях для лиц, работающих в органах местного самоуправления Октябрьского района».</w:t>
      </w:r>
    </w:p>
    <w:p w:rsidR="009E7106" w:rsidRPr="001B2367" w:rsidRDefault="00D067E6" w:rsidP="002D699A">
      <w:pPr>
        <w:autoSpaceDE w:val="0"/>
        <w:autoSpaceDN w:val="0"/>
        <w:adjustRightInd w:val="0"/>
        <w:ind w:firstLine="540"/>
        <w:jc w:val="both"/>
        <w:rPr>
          <w:color w:val="000000"/>
        </w:rPr>
      </w:pPr>
      <w:r w:rsidRPr="001B2367">
        <w:rPr>
          <w:color w:val="000000"/>
        </w:rPr>
        <w:t>3.5</w:t>
      </w:r>
      <w:r w:rsidR="009E7106" w:rsidRPr="001B2367">
        <w:rPr>
          <w:color w:val="000000"/>
        </w:rPr>
        <w:t>. Размер компенсационных выплат, а также перечень и условия их предоставления устанавливаются коллективным договором учреждения</w:t>
      </w:r>
      <w:r w:rsidR="00C52FF2" w:rsidRPr="001B2367">
        <w:rPr>
          <w:color w:val="000000"/>
        </w:rPr>
        <w:t>.</w:t>
      </w:r>
    </w:p>
    <w:p w:rsidR="009E7106" w:rsidRPr="001B2367" w:rsidRDefault="00D067E6" w:rsidP="00D067E6">
      <w:pPr>
        <w:autoSpaceDE w:val="0"/>
        <w:autoSpaceDN w:val="0"/>
        <w:adjustRightInd w:val="0"/>
        <w:outlineLvl w:val="1"/>
        <w:rPr>
          <w:color w:val="000000"/>
        </w:rPr>
      </w:pPr>
      <w:r w:rsidRPr="001B2367">
        <w:rPr>
          <w:color w:val="000000"/>
        </w:rPr>
        <w:t xml:space="preserve">                                                                                                                                                    Таблица </w:t>
      </w:r>
      <w:r w:rsidR="00C51917" w:rsidRPr="001B2367">
        <w:rPr>
          <w:color w:val="000000"/>
        </w:rPr>
        <w:t>2</w:t>
      </w:r>
    </w:p>
    <w:p w:rsidR="009E7106" w:rsidRPr="001B2367" w:rsidRDefault="009E7106" w:rsidP="00BF5913">
      <w:pPr>
        <w:autoSpaceDE w:val="0"/>
        <w:autoSpaceDN w:val="0"/>
        <w:adjustRightInd w:val="0"/>
        <w:jc w:val="center"/>
      </w:pPr>
      <w:bookmarkStart w:id="1" w:name="Par526"/>
      <w:bookmarkEnd w:id="1"/>
      <w:r w:rsidRPr="001B2367">
        <w:t>Перечень, предельные размеры и условия</w:t>
      </w:r>
    </w:p>
    <w:p w:rsidR="009E7106" w:rsidRPr="001B2367" w:rsidRDefault="009E7106" w:rsidP="00BF5913">
      <w:pPr>
        <w:autoSpaceDE w:val="0"/>
        <w:autoSpaceDN w:val="0"/>
        <w:adjustRightInd w:val="0"/>
        <w:jc w:val="center"/>
      </w:pPr>
      <w:r w:rsidRPr="001B2367">
        <w:t>осуществления компенсационных выплат</w:t>
      </w:r>
    </w:p>
    <w:p w:rsidR="009E7106" w:rsidRPr="001B2367" w:rsidRDefault="009E7106" w:rsidP="00BF5913">
      <w:pPr>
        <w:autoSpaceDE w:val="0"/>
        <w:autoSpaceDN w:val="0"/>
        <w:adjustRightInd w:val="0"/>
        <w:jc w:val="both"/>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3176"/>
        <w:gridCol w:w="3544"/>
      </w:tblGrid>
      <w:tr w:rsidR="009E7106" w:rsidRPr="001B2367" w:rsidTr="00867605">
        <w:tc>
          <w:tcPr>
            <w:tcW w:w="680" w:type="dxa"/>
          </w:tcPr>
          <w:p w:rsidR="009E7106" w:rsidRPr="001B2367" w:rsidRDefault="009E7106" w:rsidP="00BF5913">
            <w:pPr>
              <w:autoSpaceDE w:val="0"/>
              <w:autoSpaceDN w:val="0"/>
              <w:adjustRightInd w:val="0"/>
              <w:jc w:val="center"/>
            </w:pPr>
            <w:r w:rsidRPr="001B2367">
              <w:t>№ п/п</w:t>
            </w:r>
          </w:p>
        </w:tc>
        <w:tc>
          <w:tcPr>
            <w:tcW w:w="2665" w:type="dxa"/>
          </w:tcPr>
          <w:p w:rsidR="009E7106" w:rsidRPr="001B2367" w:rsidRDefault="009E7106" w:rsidP="00BF5913">
            <w:pPr>
              <w:autoSpaceDE w:val="0"/>
              <w:autoSpaceDN w:val="0"/>
              <w:adjustRightInd w:val="0"/>
              <w:jc w:val="center"/>
            </w:pPr>
            <w:r w:rsidRPr="001B2367">
              <w:t>Наименование выплаты</w:t>
            </w:r>
          </w:p>
        </w:tc>
        <w:tc>
          <w:tcPr>
            <w:tcW w:w="3176" w:type="dxa"/>
          </w:tcPr>
          <w:p w:rsidR="009E7106" w:rsidRPr="001B2367" w:rsidRDefault="009E7106" w:rsidP="00BF5913">
            <w:pPr>
              <w:autoSpaceDE w:val="0"/>
              <w:autoSpaceDN w:val="0"/>
              <w:adjustRightInd w:val="0"/>
              <w:jc w:val="center"/>
            </w:pPr>
            <w:r w:rsidRPr="001B2367">
              <w:t>Размер выплаты</w:t>
            </w:r>
          </w:p>
        </w:tc>
        <w:tc>
          <w:tcPr>
            <w:tcW w:w="3544" w:type="dxa"/>
          </w:tcPr>
          <w:p w:rsidR="009E7106" w:rsidRPr="001B2367" w:rsidRDefault="009E7106" w:rsidP="00BF5913">
            <w:pPr>
              <w:autoSpaceDE w:val="0"/>
              <w:autoSpaceDN w:val="0"/>
              <w:adjustRightInd w:val="0"/>
              <w:jc w:val="center"/>
            </w:pPr>
            <w:r w:rsidRPr="001B2367">
              <w:t>Условия осуществления выплаты (фактор, обусловливающий получение выплаты)</w:t>
            </w:r>
          </w:p>
        </w:tc>
      </w:tr>
      <w:tr w:rsidR="009E7106" w:rsidRPr="001B2367" w:rsidTr="00867605">
        <w:tc>
          <w:tcPr>
            <w:tcW w:w="680" w:type="dxa"/>
          </w:tcPr>
          <w:p w:rsidR="009E7106" w:rsidRPr="001B2367" w:rsidRDefault="009E7106" w:rsidP="00BF5913">
            <w:pPr>
              <w:autoSpaceDE w:val="0"/>
              <w:autoSpaceDN w:val="0"/>
              <w:adjustRightInd w:val="0"/>
              <w:jc w:val="center"/>
            </w:pPr>
            <w:r w:rsidRPr="001B2367">
              <w:t>1</w:t>
            </w:r>
          </w:p>
        </w:tc>
        <w:tc>
          <w:tcPr>
            <w:tcW w:w="2665" w:type="dxa"/>
          </w:tcPr>
          <w:p w:rsidR="009E7106" w:rsidRPr="001B2367" w:rsidRDefault="009E7106" w:rsidP="00BF5913">
            <w:pPr>
              <w:autoSpaceDE w:val="0"/>
              <w:autoSpaceDN w:val="0"/>
              <w:adjustRightInd w:val="0"/>
              <w:jc w:val="center"/>
            </w:pPr>
            <w:r w:rsidRPr="001B2367">
              <w:t>2</w:t>
            </w:r>
          </w:p>
        </w:tc>
        <w:tc>
          <w:tcPr>
            <w:tcW w:w="3176" w:type="dxa"/>
          </w:tcPr>
          <w:p w:rsidR="009E7106" w:rsidRPr="001B2367" w:rsidRDefault="009E7106" w:rsidP="00BF5913">
            <w:pPr>
              <w:autoSpaceDE w:val="0"/>
              <w:autoSpaceDN w:val="0"/>
              <w:adjustRightInd w:val="0"/>
              <w:jc w:val="center"/>
            </w:pPr>
            <w:r w:rsidRPr="001B2367">
              <w:t>3</w:t>
            </w:r>
          </w:p>
        </w:tc>
        <w:tc>
          <w:tcPr>
            <w:tcW w:w="3544" w:type="dxa"/>
          </w:tcPr>
          <w:p w:rsidR="009E7106" w:rsidRPr="001B2367" w:rsidRDefault="009E7106" w:rsidP="00BF5913">
            <w:pPr>
              <w:autoSpaceDE w:val="0"/>
              <w:autoSpaceDN w:val="0"/>
              <w:adjustRightInd w:val="0"/>
              <w:jc w:val="center"/>
            </w:pPr>
            <w:r w:rsidRPr="001B2367">
              <w:t>4</w:t>
            </w:r>
          </w:p>
        </w:tc>
      </w:tr>
      <w:tr w:rsidR="009E7106" w:rsidRPr="001B2367" w:rsidTr="00867605">
        <w:tc>
          <w:tcPr>
            <w:tcW w:w="680" w:type="dxa"/>
            <w:vAlign w:val="center"/>
          </w:tcPr>
          <w:p w:rsidR="009E7106" w:rsidRPr="001B2367" w:rsidRDefault="009E7106" w:rsidP="00BF5913">
            <w:pPr>
              <w:autoSpaceDE w:val="0"/>
              <w:autoSpaceDN w:val="0"/>
              <w:adjustRightInd w:val="0"/>
              <w:jc w:val="center"/>
            </w:pPr>
            <w:r w:rsidRPr="001B2367">
              <w:t>1.</w:t>
            </w:r>
          </w:p>
        </w:tc>
        <w:tc>
          <w:tcPr>
            <w:tcW w:w="2665" w:type="dxa"/>
            <w:vAlign w:val="center"/>
          </w:tcPr>
          <w:p w:rsidR="009E7106" w:rsidRPr="001B2367" w:rsidRDefault="009E7106" w:rsidP="00BF5913">
            <w:pPr>
              <w:autoSpaceDE w:val="0"/>
              <w:autoSpaceDN w:val="0"/>
              <w:adjustRightInd w:val="0"/>
              <w:jc w:val="center"/>
            </w:pPr>
            <w:r w:rsidRPr="001B2367">
              <w:t>Выплата работникам, занятым на работах с вредными и (или) опасными условиями труда</w:t>
            </w:r>
          </w:p>
        </w:tc>
        <w:tc>
          <w:tcPr>
            <w:tcW w:w="3176" w:type="dxa"/>
            <w:vAlign w:val="center"/>
          </w:tcPr>
          <w:p w:rsidR="009E7106" w:rsidRPr="001B2367" w:rsidRDefault="009E7106" w:rsidP="00BF5913">
            <w:pPr>
              <w:autoSpaceDE w:val="0"/>
              <w:autoSpaceDN w:val="0"/>
              <w:adjustRightInd w:val="0"/>
              <w:jc w:val="center"/>
            </w:pPr>
            <w:r w:rsidRPr="001B2367">
              <w:t>Не менее 4%</w:t>
            </w:r>
          </w:p>
        </w:tc>
        <w:tc>
          <w:tcPr>
            <w:tcW w:w="3544" w:type="dxa"/>
            <w:vAlign w:val="center"/>
          </w:tcPr>
          <w:p w:rsidR="009E7106" w:rsidRPr="001B2367" w:rsidRDefault="009E7106" w:rsidP="00BF5913">
            <w:pPr>
              <w:autoSpaceDE w:val="0"/>
              <w:autoSpaceDN w:val="0"/>
              <w:adjustRightInd w:val="0"/>
              <w:jc w:val="center"/>
            </w:pPr>
            <w:r w:rsidRPr="001B2367">
              <w:t>Заключение специальной оценки условий труда</w:t>
            </w:r>
          </w:p>
        </w:tc>
      </w:tr>
      <w:tr w:rsidR="009E7106" w:rsidRPr="001B2367" w:rsidTr="00867605">
        <w:tc>
          <w:tcPr>
            <w:tcW w:w="680" w:type="dxa"/>
          </w:tcPr>
          <w:p w:rsidR="009E7106" w:rsidRPr="001B2367" w:rsidRDefault="009E7106" w:rsidP="00BF5913">
            <w:pPr>
              <w:autoSpaceDE w:val="0"/>
              <w:autoSpaceDN w:val="0"/>
              <w:adjustRightInd w:val="0"/>
              <w:jc w:val="center"/>
            </w:pPr>
            <w:r w:rsidRPr="001B2367">
              <w:t>2.</w:t>
            </w:r>
          </w:p>
        </w:tc>
        <w:tc>
          <w:tcPr>
            <w:tcW w:w="9385" w:type="dxa"/>
            <w:gridSpan w:val="3"/>
          </w:tcPr>
          <w:p w:rsidR="009E7106" w:rsidRPr="001B2367" w:rsidRDefault="009E7106" w:rsidP="00BF5913">
            <w:pPr>
              <w:autoSpaceDE w:val="0"/>
              <w:autoSpaceDN w:val="0"/>
              <w:adjustRightInd w:val="0"/>
              <w:jc w:val="center"/>
            </w:pPr>
            <w:r w:rsidRPr="001B2367">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9E7106" w:rsidRPr="001B2367" w:rsidTr="00867605">
        <w:tc>
          <w:tcPr>
            <w:tcW w:w="680" w:type="dxa"/>
            <w:vAlign w:val="center"/>
          </w:tcPr>
          <w:p w:rsidR="009E7106" w:rsidRPr="001B2367" w:rsidRDefault="009E7106" w:rsidP="00BF5913">
            <w:pPr>
              <w:autoSpaceDE w:val="0"/>
              <w:autoSpaceDN w:val="0"/>
              <w:adjustRightInd w:val="0"/>
              <w:jc w:val="center"/>
              <w:rPr>
                <w:color w:val="000000"/>
              </w:rPr>
            </w:pPr>
            <w:r w:rsidRPr="001B2367">
              <w:rPr>
                <w:color w:val="000000"/>
              </w:rPr>
              <w:t>2.1.</w:t>
            </w:r>
          </w:p>
        </w:tc>
        <w:tc>
          <w:tcPr>
            <w:tcW w:w="2665" w:type="dxa"/>
            <w:vAlign w:val="center"/>
          </w:tcPr>
          <w:p w:rsidR="009E7106" w:rsidRPr="001B2367" w:rsidRDefault="009E7106" w:rsidP="00BF5913">
            <w:pPr>
              <w:autoSpaceDE w:val="0"/>
              <w:autoSpaceDN w:val="0"/>
              <w:adjustRightInd w:val="0"/>
              <w:jc w:val="center"/>
              <w:rPr>
                <w:color w:val="000000"/>
              </w:rPr>
            </w:pPr>
            <w:r w:rsidRPr="001B2367">
              <w:rPr>
                <w:color w:val="000000"/>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176" w:type="dxa"/>
            <w:vAlign w:val="center"/>
          </w:tcPr>
          <w:p w:rsidR="009E7106" w:rsidRPr="001B2367" w:rsidRDefault="009E7106" w:rsidP="00BF5913">
            <w:pPr>
              <w:autoSpaceDE w:val="0"/>
              <w:autoSpaceDN w:val="0"/>
              <w:adjustRightInd w:val="0"/>
              <w:jc w:val="center"/>
              <w:rPr>
                <w:color w:val="000000"/>
              </w:rPr>
            </w:pPr>
            <w:r w:rsidRPr="001B2367">
              <w:rPr>
                <w:color w:val="000000"/>
              </w:rPr>
              <w:t>Размер устанавливается в коллективном договоре и по соглашению сторон трудового договора с учетом содержания и (или) объема дополнительной работы</w:t>
            </w:r>
          </w:p>
        </w:tc>
        <w:tc>
          <w:tcPr>
            <w:tcW w:w="3544" w:type="dxa"/>
            <w:vAlign w:val="center"/>
          </w:tcPr>
          <w:p w:rsidR="009E7106" w:rsidRPr="001B2367" w:rsidRDefault="009E7106" w:rsidP="00BF5913">
            <w:pPr>
              <w:autoSpaceDE w:val="0"/>
              <w:autoSpaceDN w:val="0"/>
              <w:adjustRightInd w:val="0"/>
              <w:jc w:val="center"/>
              <w:rPr>
                <w:color w:val="000000"/>
              </w:rPr>
            </w:pPr>
            <w:r w:rsidRPr="001B2367">
              <w:rPr>
                <w:color w:val="000000"/>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p w:rsidR="009E7106" w:rsidRPr="001B2367" w:rsidRDefault="00520363" w:rsidP="00BF5913">
            <w:pPr>
              <w:autoSpaceDE w:val="0"/>
              <w:autoSpaceDN w:val="0"/>
              <w:adjustRightInd w:val="0"/>
              <w:jc w:val="center"/>
              <w:rPr>
                <w:color w:val="000000"/>
              </w:rPr>
            </w:pPr>
            <w:hyperlink r:id="rId21" w:history="1">
              <w:r w:rsidR="009E7106" w:rsidRPr="001B2367">
                <w:rPr>
                  <w:color w:val="000000"/>
                </w:rPr>
                <w:t>Статья 151</w:t>
              </w:r>
            </w:hyperlink>
            <w:r w:rsidR="009E7106" w:rsidRPr="001B2367">
              <w:rPr>
                <w:color w:val="000000"/>
              </w:rPr>
              <w:t xml:space="preserve"> Трудового кодекса Российской Федерации</w:t>
            </w:r>
          </w:p>
        </w:tc>
      </w:tr>
      <w:tr w:rsidR="009E7106" w:rsidRPr="001B2367" w:rsidTr="00867605">
        <w:tc>
          <w:tcPr>
            <w:tcW w:w="680" w:type="dxa"/>
            <w:vAlign w:val="center"/>
          </w:tcPr>
          <w:p w:rsidR="009E7106" w:rsidRPr="001B2367" w:rsidRDefault="009E7106" w:rsidP="00BF5913">
            <w:pPr>
              <w:autoSpaceDE w:val="0"/>
              <w:autoSpaceDN w:val="0"/>
              <w:adjustRightInd w:val="0"/>
              <w:jc w:val="center"/>
              <w:rPr>
                <w:color w:val="000000"/>
              </w:rPr>
            </w:pPr>
            <w:r w:rsidRPr="001B2367">
              <w:rPr>
                <w:color w:val="000000"/>
              </w:rPr>
              <w:t>2.2.</w:t>
            </w:r>
          </w:p>
        </w:tc>
        <w:tc>
          <w:tcPr>
            <w:tcW w:w="2665" w:type="dxa"/>
            <w:vAlign w:val="center"/>
          </w:tcPr>
          <w:p w:rsidR="009E7106" w:rsidRPr="001B2367" w:rsidRDefault="009E7106" w:rsidP="00BF5913">
            <w:pPr>
              <w:autoSpaceDE w:val="0"/>
              <w:autoSpaceDN w:val="0"/>
              <w:adjustRightInd w:val="0"/>
              <w:jc w:val="center"/>
              <w:rPr>
                <w:color w:val="000000"/>
              </w:rPr>
            </w:pPr>
            <w:r w:rsidRPr="001B2367">
              <w:rPr>
                <w:color w:val="000000"/>
              </w:rPr>
              <w:t>Оплата сверхурочной работы</w:t>
            </w:r>
          </w:p>
        </w:tc>
        <w:tc>
          <w:tcPr>
            <w:tcW w:w="3176" w:type="dxa"/>
            <w:vAlign w:val="center"/>
          </w:tcPr>
          <w:p w:rsidR="009E7106" w:rsidRPr="001B2367" w:rsidRDefault="009E7106" w:rsidP="00BF5913">
            <w:pPr>
              <w:autoSpaceDE w:val="0"/>
              <w:autoSpaceDN w:val="0"/>
              <w:adjustRightInd w:val="0"/>
              <w:jc w:val="center"/>
              <w:rPr>
                <w:color w:val="000000"/>
              </w:rPr>
            </w:pPr>
            <w:r w:rsidRPr="001B2367">
              <w:rPr>
                <w:color w:val="000000"/>
              </w:rPr>
              <w:t>За первые два часа работы не менее чем в полуторном размере;</w:t>
            </w:r>
          </w:p>
          <w:p w:rsidR="009E7106" w:rsidRPr="001B2367" w:rsidRDefault="009E7106" w:rsidP="00BF5913">
            <w:pPr>
              <w:autoSpaceDE w:val="0"/>
              <w:autoSpaceDN w:val="0"/>
              <w:adjustRightInd w:val="0"/>
              <w:jc w:val="center"/>
              <w:rPr>
                <w:color w:val="000000"/>
              </w:rPr>
            </w:pPr>
            <w:r w:rsidRPr="001B2367">
              <w:rPr>
                <w:color w:val="000000"/>
              </w:rPr>
              <w:t>за последующие часы - не менее чем в двойном размере</w:t>
            </w:r>
          </w:p>
        </w:tc>
        <w:tc>
          <w:tcPr>
            <w:tcW w:w="3544" w:type="dxa"/>
            <w:vAlign w:val="center"/>
          </w:tcPr>
          <w:p w:rsidR="009E7106" w:rsidRPr="001B2367" w:rsidRDefault="009E7106" w:rsidP="00BF5913">
            <w:pPr>
              <w:autoSpaceDE w:val="0"/>
              <w:autoSpaceDN w:val="0"/>
              <w:adjustRightInd w:val="0"/>
              <w:jc w:val="center"/>
              <w:rPr>
                <w:color w:val="000000"/>
              </w:rPr>
            </w:pPr>
            <w:r w:rsidRPr="001B2367">
              <w:rPr>
                <w:color w:val="000000"/>
              </w:rPr>
              <w:t>Работа за пределами рабочего времени.</w:t>
            </w:r>
          </w:p>
          <w:p w:rsidR="009E7106" w:rsidRPr="001B2367" w:rsidRDefault="00520363" w:rsidP="00BF5913">
            <w:pPr>
              <w:autoSpaceDE w:val="0"/>
              <w:autoSpaceDN w:val="0"/>
              <w:adjustRightInd w:val="0"/>
              <w:jc w:val="center"/>
              <w:rPr>
                <w:color w:val="000000"/>
              </w:rPr>
            </w:pPr>
            <w:hyperlink r:id="rId22" w:history="1">
              <w:r w:rsidR="009E7106" w:rsidRPr="001B2367">
                <w:rPr>
                  <w:color w:val="000000"/>
                </w:rPr>
                <w:t>Статья 152</w:t>
              </w:r>
            </w:hyperlink>
            <w:r w:rsidR="009E7106" w:rsidRPr="001B2367">
              <w:rPr>
                <w:color w:val="000000"/>
              </w:rPr>
              <w:t xml:space="preserve"> Трудового кодекса Российской Федерации.</w:t>
            </w:r>
          </w:p>
          <w:p w:rsidR="009E7106" w:rsidRPr="001B2367" w:rsidRDefault="009E7106" w:rsidP="00BF5913">
            <w:pPr>
              <w:autoSpaceDE w:val="0"/>
              <w:autoSpaceDN w:val="0"/>
              <w:adjustRightInd w:val="0"/>
              <w:jc w:val="center"/>
              <w:rPr>
                <w:color w:val="000000"/>
              </w:rPr>
            </w:pPr>
            <w:r w:rsidRPr="001B2367">
              <w:rPr>
                <w:color w:val="000000"/>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9E7106" w:rsidRPr="001B2367" w:rsidTr="00867605">
        <w:tc>
          <w:tcPr>
            <w:tcW w:w="680" w:type="dxa"/>
            <w:vAlign w:val="center"/>
          </w:tcPr>
          <w:p w:rsidR="009E7106" w:rsidRPr="001B2367" w:rsidRDefault="009E7106" w:rsidP="00BF5913">
            <w:pPr>
              <w:autoSpaceDE w:val="0"/>
              <w:autoSpaceDN w:val="0"/>
              <w:adjustRightInd w:val="0"/>
              <w:jc w:val="center"/>
              <w:rPr>
                <w:color w:val="000000"/>
              </w:rPr>
            </w:pPr>
            <w:r w:rsidRPr="001B2367">
              <w:rPr>
                <w:color w:val="000000"/>
              </w:rPr>
              <w:t>2.3.</w:t>
            </w:r>
          </w:p>
        </w:tc>
        <w:tc>
          <w:tcPr>
            <w:tcW w:w="2665" w:type="dxa"/>
            <w:vAlign w:val="center"/>
          </w:tcPr>
          <w:p w:rsidR="009E7106" w:rsidRPr="001B2367" w:rsidRDefault="009E7106" w:rsidP="00BF5913">
            <w:pPr>
              <w:autoSpaceDE w:val="0"/>
              <w:autoSpaceDN w:val="0"/>
              <w:adjustRightInd w:val="0"/>
              <w:jc w:val="center"/>
              <w:rPr>
                <w:color w:val="000000"/>
              </w:rPr>
            </w:pPr>
            <w:r w:rsidRPr="001B2367">
              <w:rPr>
                <w:color w:val="000000"/>
              </w:rPr>
              <w:t xml:space="preserve">Выплата за работу в </w:t>
            </w:r>
            <w:r w:rsidRPr="001B2367">
              <w:rPr>
                <w:color w:val="000000"/>
              </w:rPr>
              <w:lastRenderedPageBreak/>
              <w:t>выходные и нерабочие праздничные дни</w:t>
            </w:r>
          </w:p>
        </w:tc>
        <w:tc>
          <w:tcPr>
            <w:tcW w:w="3176" w:type="dxa"/>
            <w:vAlign w:val="center"/>
          </w:tcPr>
          <w:p w:rsidR="009E7106" w:rsidRPr="001B2367" w:rsidRDefault="009E7106" w:rsidP="00BF5913">
            <w:pPr>
              <w:autoSpaceDE w:val="0"/>
              <w:autoSpaceDN w:val="0"/>
              <w:adjustRightInd w:val="0"/>
              <w:jc w:val="center"/>
              <w:rPr>
                <w:color w:val="000000"/>
              </w:rPr>
            </w:pPr>
            <w:r w:rsidRPr="001B2367">
              <w:rPr>
                <w:color w:val="000000"/>
              </w:rPr>
              <w:lastRenderedPageBreak/>
              <w:t xml:space="preserve">В размере не менее </w:t>
            </w:r>
            <w:r w:rsidRPr="001B2367">
              <w:rPr>
                <w:color w:val="000000"/>
              </w:rPr>
              <w:lastRenderedPageBreak/>
              <w:t>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9E7106" w:rsidRPr="001B2367" w:rsidRDefault="009E7106" w:rsidP="00BF5913">
            <w:pPr>
              <w:autoSpaceDE w:val="0"/>
              <w:autoSpaceDN w:val="0"/>
              <w:adjustRightInd w:val="0"/>
              <w:jc w:val="center"/>
              <w:rPr>
                <w:color w:val="000000"/>
              </w:rPr>
            </w:pPr>
            <w:r w:rsidRPr="001B2367">
              <w:rPr>
                <w:color w:val="000000"/>
              </w:rPr>
              <w:t>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9E7106" w:rsidRPr="001B2367" w:rsidRDefault="009E7106" w:rsidP="00BF5913">
            <w:pPr>
              <w:autoSpaceDE w:val="0"/>
              <w:autoSpaceDN w:val="0"/>
              <w:adjustRightInd w:val="0"/>
              <w:jc w:val="center"/>
              <w:rPr>
                <w:color w:val="000000"/>
              </w:rPr>
            </w:pPr>
            <w:r w:rsidRPr="001B2367">
              <w:rPr>
                <w:color w:val="000000"/>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tc>
        <w:tc>
          <w:tcPr>
            <w:tcW w:w="3544" w:type="dxa"/>
            <w:vAlign w:val="center"/>
          </w:tcPr>
          <w:p w:rsidR="009E7106" w:rsidRPr="001B2367" w:rsidRDefault="009E7106" w:rsidP="00BF5913">
            <w:pPr>
              <w:autoSpaceDE w:val="0"/>
              <w:autoSpaceDN w:val="0"/>
              <w:adjustRightInd w:val="0"/>
              <w:jc w:val="center"/>
              <w:rPr>
                <w:color w:val="000000"/>
              </w:rPr>
            </w:pPr>
            <w:r w:rsidRPr="001B2367">
              <w:rPr>
                <w:color w:val="000000"/>
              </w:rPr>
              <w:lastRenderedPageBreak/>
              <w:t xml:space="preserve">Работа в выходной или </w:t>
            </w:r>
            <w:r w:rsidRPr="001B2367">
              <w:rPr>
                <w:color w:val="000000"/>
              </w:rPr>
              <w:lastRenderedPageBreak/>
              <w:t>нерабочий праздничный день, оформляется приказом (при сменной работе дополнительно оплачиваются только праздничные дни).</w:t>
            </w:r>
          </w:p>
          <w:p w:rsidR="009E7106" w:rsidRPr="001B2367" w:rsidRDefault="009E7106" w:rsidP="00BF5913">
            <w:pPr>
              <w:autoSpaceDE w:val="0"/>
              <w:autoSpaceDN w:val="0"/>
              <w:adjustRightInd w:val="0"/>
              <w:jc w:val="center"/>
              <w:rPr>
                <w:color w:val="000000"/>
              </w:rPr>
            </w:pPr>
            <w:r w:rsidRPr="001B2367">
              <w:rPr>
                <w:color w:val="000000"/>
              </w:rPr>
              <w:t xml:space="preserve">В соответствии со </w:t>
            </w:r>
            <w:hyperlink r:id="rId23" w:history="1">
              <w:r w:rsidRPr="001B2367">
                <w:rPr>
                  <w:color w:val="000000"/>
                </w:rPr>
                <w:t>статьей 153</w:t>
              </w:r>
            </w:hyperlink>
            <w:r w:rsidRPr="001B2367">
              <w:rPr>
                <w:color w:val="000000"/>
              </w:rPr>
              <w:t xml:space="preserve"> Трудового кодекса Российской Федерации.</w:t>
            </w:r>
          </w:p>
          <w:p w:rsidR="009E7106" w:rsidRPr="001B2367" w:rsidRDefault="009E7106" w:rsidP="00BF5913">
            <w:pPr>
              <w:autoSpaceDE w:val="0"/>
              <w:autoSpaceDN w:val="0"/>
              <w:adjustRightInd w:val="0"/>
              <w:jc w:val="center"/>
              <w:rPr>
                <w:color w:val="000000"/>
              </w:rPr>
            </w:pPr>
            <w:r w:rsidRPr="001B2367">
              <w:rPr>
                <w:color w:val="00000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9E7106" w:rsidRPr="001B2367" w:rsidTr="00867605">
        <w:tc>
          <w:tcPr>
            <w:tcW w:w="680" w:type="dxa"/>
            <w:vAlign w:val="center"/>
          </w:tcPr>
          <w:p w:rsidR="009E7106" w:rsidRPr="001B2367" w:rsidRDefault="009E7106" w:rsidP="00BF5913">
            <w:pPr>
              <w:autoSpaceDE w:val="0"/>
              <w:autoSpaceDN w:val="0"/>
              <w:adjustRightInd w:val="0"/>
              <w:jc w:val="center"/>
              <w:rPr>
                <w:color w:val="000000"/>
              </w:rPr>
            </w:pPr>
            <w:r w:rsidRPr="001B2367">
              <w:rPr>
                <w:color w:val="000000"/>
              </w:rPr>
              <w:lastRenderedPageBreak/>
              <w:t>2.4.</w:t>
            </w:r>
          </w:p>
        </w:tc>
        <w:tc>
          <w:tcPr>
            <w:tcW w:w="2665" w:type="dxa"/>
            <w:vAlign w:val="center"/>
          </w:tcPr>
          <w:p w:rsidR="009E7106" w:rsidRPr="001B2367" w:rsidRDefault="009E7106" w:rsidP="00BF5913">
            <w:pPr>
              <w:autoSpaceDE w:val="0"/>
              <w:autoSpaceDN w:val="0"/>
              <w:adjustRightInd w:val="0"/>
              <w:jc w:val="center"/>
              <w:rPr>
                <w:color w:val="000000"/>
              </w:rPr>
            </w:pPr>
            <w:r w:rsidRPr="001B2367">
              <w:rPr>
                <w:color w:val="000000"/>
              </w:rPr>
              <w:t>За работу в ночное время</w:t>
            </w:r>
          </w:p>
        </w:tc>
        <w:tc>
          <w:tcPr>
            <w:tcW w:w="3176" w:type="dxa"/>
            <w:vAlign w:val="center"/>
          </w:tcPr>
          <w:p w:rsidR="009E7106" w:rsidRPr="001B2367" w:rsidRDefault="009E7106" w:rsidP="00BF5913">
            <w:pPr>
              <w:autoSpaceDE w:val="0"/>
              <w:autoSpaceDN w:val="0"/>
              <w:adjustRightInd w:val="0"/>
              <w:jc w:val="center"/>
              <w:rPr>
                <w:color w:val="000000"/>
              </w:rPr>
            </w:pPr>
            <w:r w:rsidRPr="001B2367">
              <w:rPr>
                <w:color w:val="000000"/>
              </w:rPr>
              <w:t>Не менее 20%</w:t>
            </w:r>
          </w:p>
        </w:tc>
        <w:tc>
          <w:tcPr>
            <w:tcW w:w="3544" w:type="dxa"/>
            <w:vAlign w:val="center"/>
          </w:tcPr>
          <w:p w:rsidR="009E7106" w:rsidRPr="001B2367" w:rsidRDefault="009E7106" w:rsidP="00BF5913">
            <w:pPr>
              <w:autoSpaceDE w:val="0"/>
              <w:autoSpaceDN w:val="0"/>
              <w:adjustRightInd w:val="0"/>
              <w:jc w:val="center"/>
              <w:rPr>
                <w:color w:val="000000"/>
              </w:rPr>
            </w:pPr>
            <w:r w:rsidRPr="001B2367">
              <w:rPr>
                <w:color w:val="000000"/>
              </w:rPr>
              <w:t>За каждый час работы в ночное время с 22 часов до 6 часов, на основании табеля учета рабочего времени.</w:t>
            </w:r>
          </w:p>
          <w:p w:rsidR="009E7106" w:rsidRPr="001B2367" w:rsidRDefault="00520363" w:rsidP="00BF5913">
            <w:pPr>
              <w:autoSpaceDE w:val="0"/>
              <w:autoSpaceDN w:val="0"/>
              <w:adjustRightInd w:val="0"/>
              <w:jc w:val="center"/>
              <w:rPr>
                <w:color w:val="000000"/>
              </w:rPr>
            </w:pPr>
            <w:hyperlink r:id="rId24" w:history="1">
              <w:r w:rsidR="009E7106" w:rsidRPr="001B2367">
                <w:rPr>
                  <w:color w:val="000000"/>
                </w:rPr>
                <w:t>Статья 154</w:t>
              </w:r>
            </w:hyperlink>
            <w:r w:rsidR="009E7106" w:rsidRPr="001B2367">
              <w:rPr>
                <w:color w:val="000000"/>
              </w:rPr>
              <w:t xml:space="preserve"> Трудового кодекса Российской Федерации</w:t>
            </w:r>
          </w:p>
        </w:tc>
      </w:tr>
      <w:tr w:rsidR="009E7106" w:rsidRPr="001B2367" w:rsidTr="00867605">
        <w:tc>
          <w:tcPr>
            <w:tcW w:w="680" w:type="dxa"/>
            <w:vAlign w:val="center"/>
          </w:tcPr>
          <w:p w:rsidR="009E7106" w:rsidRPr="001B2367" w:rsidRDefault="009E7106" w:rsidP="00BF5913">
            <w:pPr>
              <w:autoSpaceDE w:val="0"/>
              <w:autoSpaceDN w:val="0"/>
              <w:adjustRightInd w:val="0"/>
              <w:jc w:val="center"/>
            </w:pPr>
            <w:r w:rsidRPr="001B2367">
              <w:t>3.</w:t>
            </w:r>
          </w:p>
        </w:tc>
        <w:tc>
          <w:tcPr>
            <w:tcW w:w="9385" w:type="dxa"/>
            <w:gridSpan w:val="3"/>
            <w:vAlign w:val="center"/>
          </w:tcPr>
          <w:p w:rsidR="009E7106" w:rsidRPr="001B2367" w:rsidRDefault="009E7106" w:rsidP="00BF5913">
            <w:pPr>
              <w:autoSpaceDE w:val="0"/>
              <w:autoSpaceDN w:val="0"/>
              <w:adjustRightInd w:val="0"/>
              <w:jc w:val="center"/>
            </w:pPr>
            <w:r w:rsidRPr="001B2367">
              <w:t>Выплаты за работу в местностях с особыми климатическими условиями</w:t>
            </w:r>
          </w:p>
        </w:tc>
      </w:tr>
      <w:tr w:rsidR="009E7106" w:rsidRPr="001B2367" w:rsidTr="00867605">
        <w:trPr>
          <w:trHeight w:val="1223"/>
        </w:trPr>
        <w:tc>
          <w:tcPr>
            <w:tcW w:w="680" w:type="dxa"/>
            <w:vAlign w:val="center"/>
          </w:tcPr>
          <w:p w:rsidR="009E7106" w:rsidRPr="001B2367" w:rsidRDefault="009E7106" w:rsidP="00BF5913">
            <w:pPr>
              <w:autoSpaceDE w:val="0"/>
              <w:autoSpaceDN w:val="0"/>
              <w:adjustRightInd w:val="0"/>
              <w:jc w:val="center"/>
              <w:rPr>
                <w:color w:val="000000"/>
              </w:rPr>
            </w:pPr>
            <w:r w:rsidRPr="001B2367">
              <w:rPr>
                <w:color w:val="000000"/>
              </w:rPr>
              <w:t>3.1.</w:t>
            </w:r>
          </w:p>
        </w:tc>
        <w:tc>
          <w:tcPr>
            <w:tcW w:w="2665" w:type="dxa"/>
            <w:vAlign w:val="center"/>
          </w:tcPr>
          <w:p w:rsidR="009E7106" w:rsidRPr="001B2367" w:rsidRDefault="009E7106" w:rsidP="00BF5913">
            <w:pPr>
              <w:autoSpaceDE w:val="0"/>
              <w:autoSpaceDN w:val="0"/>
              <w:adjustRightInd w:val="0"/>
              <w:jc w:val="center"/>
              <w:rPr>
                <w:color w:val="000000"/>
              </w:rPr>
            </w:pPr>
            <w:r w:rsidRPr="001B2367">
              <w:rPr>
                <w:color w:val="000000"/>
              </w:rPr>
              <w:t>Районный коэффициент к заработной плате</w:t>
            </w:r>
          </w:p>
        </w:tc>
        <w:tc>
          <w:tcPr>
            <w:tcW w:w="3176" w:type="dxa"/>
            <w:vAlign w:val="center"/>
          </w:tcPr>
          <w:p w:rsidR="009E7106" w:rsidRPr="001B2367" w:rsidRDefault="009E7106" w:rsidP="00BF5913">
            <w:pPr>
              <w:autoSpaceDE w:val="0"/>
              <w:autoSpaceDN w:val="0"/>
              <w:adjustRightInd w:val="0"/>
              <w:jc w:val="center"/>
              <w:rPr>
                <w:color w:val="000000"/>
              </w:rPr>
            </w:pPr>
            <w:r w:rsidRPr="001B2367">
              <w:rPr>
                <w:color w:val="000000"/>
              </w:rPr>
              <w:t>1,7</w:t>
            </w:r>
          </w:p>
        </w:tc>
        <w:tc>
          <w:tcPr>
            <w:tcW w:w="3544" w:type="dxa"/>
            <w:vMerge w:val="restart"/>
            <w:vAlign w:val="center"/>
          </w:tcPr>
          <w:p w:rsidR="009E7106" w:rsidRPr="001B2367" w:rsidRDefault="009E7106" w:rsidP="00C03F74">
            <w:pPr>
              <w:autoSpaceDE w:val="0"/>
              <w:autoSpaceDN w:val="0"/>
              <w:adjustRightInd w:val="0"/>
              <w:jc w:val="center"/>
              <w:rPr>
                <w:color w:val="000000"/>
              </w:rPr>
            </w:pPr>
            <w:r w:rsidRPr="001B2367">
              <w:rPr>
                <w:color w:val="000000"/>
              </w:rPr>
              <w:t xml:space="preserve">Проживание на территории Ханты-Мансийского автономного округа - Югры. </w:t>
            </w:r>
            <w:hyperlink r:id="rId25" w:history="1">
              <w:r w:rsidRPr="001B2367">
                <w:rPr>
                  <w:color w:val="000000"/>
                </w:rPr>
                <w:t>Статьи 315</w:t>
              </w:r>
            </w:hyperlink>
            <w:r w:rsidRPr="001B2367">
              <w:rPr>
                <w:color w:val="000000"/>
              </w:rPr>
              <w:t xml:space="preserve"> - </w:t>
            </w:r>
            <w:hyperlink r:id="rId26" w:history="1">
              <w:r w:rsidRPr="001B2367">
                <w:rPr>
                  <w:color w:val="000000"/>
                </w:rPr>
                <w:t>317</w:t>
              </w:r>
            </w:hyperlink>
            <w:r w:rsidRPr="001B2367">
              <w:rPr>
                <w:color w:val="000000"/>
              </w:rPr>
              <w:t xml:space="preserve"> Трудового кодекса Российской Федерации </w:t>
            </w:r>
          </w:p>
        </w:tc>
      </w:tr>
      <w:tr w:rsidR="009E7106" w:rsidRPr="001B2367" w:rsidTr="00867605">
        <w:trPr>
          <w:trHeight w:val="2302"/>
        </w:trPr>
        <w:tc>
          <w:tcPr>
            <w:tcW w:w="680" w:type="dxa"/>
          </w:tcPr>
          <w:p w:rsidR="009E7106" w:rsidRPr="001B2367" w:rsidRDefault="009E7106" w:rsidP="00BF5913">
            <w:pPr>
              <w:autoSpaceDE w:val="0"/>
              <w:autoSpaceDN w:val="0"/>
              <w:adjustRightInd w:val="0"/>
              <w:jc w:val="center"/>
            </w:pPr>
            <w:r w:rsidRPr="001B2367">
              <w:t>3.2.</w:t>
            </w:r>
          </w:p>
        </w:tc>
        <w:tc>
          <w:tcPr>
            <w:tcW w:w="2665" w:type="dxa"/>
            <w:vAlign w:val="center"/>
          </w:tcPr>
          <w:p w:rsidR="009E7106" w:rsidRPr="001B2367" w:rsidRDefault="009E7106" w:rsidP="00BF5913">
            <w:pPr>
              <w:autoSpaceDE w:val="0"/>
              <w:autoSpaceDN w:val="0"/>
              <w:adjustRightInd w:val="0"/>
              <w:jc w:val="center"/>
            </w:pPr>
            <w:r w:rsidRPr="001B2367">
              <w:t>Процентная надбавка к заработной плате за стаж работы в районах Крайнего Севера и приравненных к ним местностях</w:t>
            </w:r>
          </w:p>
        </w:tc>
        <w:tc>
          <w:tcPr>
            <w:tcW w:w="3176" w:type="dxa"/>
            <w:vAlign w:val="center"/>
          </w:tcPr>
          <w:p w:rsidR="009E7106" w:rsidRPr="001B2367" w:rsidRDefault="009E7106" w:rsidP="00BF5913">
            <w:pPr>
              <w:autoSpaceDE w:val="0"/>
              <w:autoSpaceDN w:val="0"/>
              <w:adjustRightInd w:val="0"/>
              <w:jc w:val="center"/>
            </w:pPr>
            <w:r w:rsidRPr="001B2367">
              <w:t>До 50% к месячному заработку</w:t>
            </w:r>
          </w:p>
        </w:tc>
        <w:tc>
          <w:tcPr>
            <w:tcW w:w="3544" w:type="dxa"/>
            <w:vMerge/>
          </w:tcPr>
          <w:p w:rsidR="009E7106" w:rsidRPr="001B2367" w:rsidRDefault="009E7106" w:rsidP="00BF5913">
            <w:pPr>
              <w:autoSpaceDE w:val="0"/>
              <w:autoSpaceDN w:val="0"/>
              <w:adjustRightInd w:val="0"/>
              <w:jc w:val="center"/>
            </w:pPr>
          </w:p>
        </w:tc>
      </w:tr>
    </w:tbl>
    <w:p w:rsidR="009E7106" w:rsidRPr="001B2367" w:rsidRDefault="009E7106" w:rsidP="00BF5913">
      <w:pPr>
        <w:autoSpaceDE w:val="0"/>
        <w:autoSpaceDN w:val="0"/>
        <w:adjustRightInd w:val="0"/>
        <w:jc w:val="both"/>
      </w:pPr>
    </w:p>
    <w:p w:rsidR="009E7106" w:rsidRPr="001B2367" w:rsidRDefault="009E7106" w:rsidP="00BF5913">
      <w:pPr>
        <w:autoSpaceDE w:val="0"/>
        <w:autoSpaceDN w:val="0"/>
        <w:adjustRightInd w:val="0"/>
        <w:ind w:firstLine="540"/>
        <w:jc w:val="both"/>
      </w:pPr>
      <w:r w:rsidRPr="001B2367">
        <w:lastRenderedPageBreak/>
        <w:t>3</w:t>
      </w:r>
      <w:r w:rsidR="00D067E6" w:rsidRPr="001B2367">
        <w:t>.6</w:t>
      </w:r>
      <w:r w:rsidRPr="001B2367">
        <w:t>. Компенсационные выплаты, 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9E7106" w:rsidRPr="001B2367" w:rsidRDefault="00D067E6" w:rsidP="00BF5913">
      <w:pPr>
        <w:autoSpaceDE w:val="0"/>
        <w:autoSpaceDN w:val="0"/>
        <w:adjustRightInd w:val="0"/>
        <w:ind w:firstLine="540"/>
        <w:jc w:val="both"/>
      </w:pPr>
      <w:r w:rsidRPr="001B2367">
        <w:t>3.7</w:t>
      </w:r>
      <w:r w:rsidR="009E7106" w:rsidRPr="001B2367">
        <w:t xml:space="preserve">. Размеры компенсационных выплат не могут быть ниже размеров, установленных </w:t>
      </w:r>
      <w:r w:rsidR="009E7106" w:rsidRPr="001B2367">
        <w:rPr>
          <w:color w:val="000000"/>
        </w:rPr>
        <w:t xml:space="preserve">Трудовым </w:t>
      </w:r>
      <w:hyperlink r:id="rId27" w:history="1">
        <w:r w:rsidR="009E7106" w:rsidRPr="001B2367">
          <w:rPr>
            <w:color w:val="000000"/>
          </w:rPr>
          <w:t>кодексом</w:t>
        </w:r>
      </w:hyperlink>
      <w:r w:rsidR="009E7106" w:rsidRPr="001B2367">
        <w:rPr>
          <w:color w:val="000000"/>
        </w:rPr>
        <w:t xml:space="preserve"> Российской Федерации, нормативными правовыми актами Российской</w:t>
      </w:r>
      <w:r w:rsidR="009E7106" w:rsidRPr="001B2367">
        <w:t xml:space="preserve"> Федерации, содержащими нормы трудового права.</w:t>
      </w:r>
    </w:p>
    <w:p w:rsidR="009E7106" w:rsidRPr="001B2367" w:rsidRDefault="009E7106" w:rsidP="00BF5913">
      <w:pPr>
        <w:autoSpaceDE w:val="0"/>
        <w:autoSpaceDN w:val="0"/>
        <w:adjustRightInd w:val="0"/>
        <w:jc w:val="both"/>
      </w:pPr>
    </w:p>
    <w:p w:rsidR="009E7106" w:rsidRPr="001B2367" w:rsidRDefault="009E7106" w:rsidP="00BF5913">
      <w:pPr>
        <w:autoSpaceDE w:val="0"/>
        <w:autoSpaceDN w:val="0"/>
        <w:adjustRightInd w:val="0"/>
        <w:jc w:val="center"/>
        <w:outlineLvl w:val="0"/>
        <w:rPr>
          <w:b/>
        </w:rPr>
      </w:pPr>
      <w:r w:rsidRPr="001B2367">
        <w:rPr>
          <w:b/>
        </w:rPr>
        <w:t>IV. Порядок и условия осуществления</w:t>
      </w:r>
    </w:p>
    <w:p w:rsidR="009E7106" w:rsidRPr="001B2367" w:rsidRDefault="009E7106" w:rsidP="00BF5913">
      <w:pPr>
        <w:autoSpaceDE w:val="0"/>
        <w:autoSpaceDN w:val="0"/>
        <w:adjustRightInd w:val="0"/>
        <w:jc w:val="center"/>
        <w:rPr>
          <w:b/>
        </w:rPr>
      </w:pPr>
      <w:r w:rsidRPr="001B2367">
        <w:rPr>
          <w:b/>
        </w:rPr>
        <w:t>стимулирующих выплат, критерии их установления</w:t>
      </w:r>
    </w:p>
    <w:p w:rsidR="009E7106" w:rsidRPr="001B2367" w:rsidRDefault="009E7106" w:rsidP="00BF5913">
      <w:pPr>
        <w:autoSpaceDE w:val="0"/>
        <w:autoSpaceDN w:val="0"/>
        <w:adjustRightInd w:val="0"/>
        <w:jc w:val="both"/>
      </w:pPr>
    </w:p>
    <w:p w:rsidR="009E7106" w:rsidRPr="001B2367" w:rsidRDefault="00D067E6" w:rsidP="00BF5913">
      <w:pPr>
        <w:autoSpaceDE w:val="0"/>
        <w:autoSpaceDN w:val="0"/>
        <w:adjustRightInd w:val="0"/>
        <w:ind w:firstLine="539"/>
        <w:jc w:val="both"/>
      </w:pPr>
      <w:r w:rsidRPr="001B2367">
        <w:t>4.1</w:t>
      </w:r>
      <w:r w:rsidR="00D023BE" w:rsidRPr="001B2367">
        <w:t>. Работникам У</w:t>
      </w:r>
      <w:r w:rsidR="009E7106" w:rsidRPr="001B2367">
        <w:t>чреждения устанавливаются следующие виды стимулирующих выплат:</w:t>
      </w:r>
    </w:p>
    <w:p w:rsidR="009E7106" w:rsidRPr="001B2367" w:rsidRDefault="009E7106" w:rsidP="008D7474">
      <w:pPr>
        <w:autoSpaceDE w:val="0"/>
        <w:autoSpaceDN w:val="0"/>
        <w:adjustRightInd w:val="0"/>
        <w:ind w:firstLine="539"/>
        <w:jc w:val="both"/>
      </w:pPr>
      <w:r w:rsidRPr="001B2367">
        <w:t>выплата за интенсивность и высокие результаты работы;</w:t>
      </w:r>
    </w:p>
    <w:p w:rsidR="009E7106" w:rsidRPr="001B2367" w:rsidRDefault="009E7106" w:rsidP="008D7474">
      <w:pPr>
        <w:autoSpaceDE w:val="0"/>
        <w:autoSpaceDN w:val="0"/>
        <w:adjustRightInd w:val="0"/>
        <w:ind w:firstLine="539"/>
        <w:jc w:val="both"/>
      </w:pPr>
      <w:r w:rsidRPr="001B2367">
        <w:t>выплата за качество выполняемых работ;</w:t>
      </w:r>
    </w:p>
    <w:p w:rsidR="009E7106" w:rsidRPr="001B2367" w:rsidRDefault="009E7106" w:rsidP="008D7474">
      <w:pPr>
        <w:autoSpaceDE w:val="0"/>
        <w:autoSpaceDN w:val="0"/>
        <w:adjustRightInd w:val="0"/>
        <w:ind w:firstLine="539"/>
        <w:jc w:val="both"/>
      </w:pPr>
      <w:r w:rsidRPr="001B2367">
        <w:t>выплата за выслугу лет;</w:t>
      </w:r>
    </w:p>
    <w:p w:rsidR="009E7106" w:rsidRPr="001B2367" w:rsidRDefault="009E7106" w:rsidP="008D7474">
      <w:pPr>
        <w:autoSpaceDE w:val="0"/>
        <w:autoSpaceDN w:val="0"/>
        <w:adjustRightInd w:val="0"/>
        <w:ind w:firstLine="539"/>
        <w:jc w:val="both"/>
      </w:pPr>
      <w:r w:rsidRPr="001B2367">
        <w:t>премиальная выплата по итогам работы за квартал, год.</w:t>
      </w:r>
    </w:p>
    <w:p w:rsidR="009E7106" w:rsidRPr="001B2367" w:rsidRDefault="009E7106" w:rsidP="00BF5913">
      <w:pPr>
        <w:autoSpaceDE w:val="0"/>
        <w:autoSpaceDN w:val="0"/>
        <w:adjustRightInd w:val="0"/>
        <w:jc w:val="both"/>
      </w:pPr>
      <w:r w:rsidRPr="001B2367">
        <w:t xml:space="preserve">         </w:t>
      </w:r>
      <w:r w:rsidR="00D067E6" w:rsidRPr="001B2367">
        <w:t>4.2</w:t>
      </w:r>
      <w:r w:rsidRPr="001B2367">
        <w:t>. Стимулирующие выплаты должны отвечать основ</w:t>
      </w:r>
      <w:r w:rsidR="00D023BE" w:rsidRPr="001B2367">
        <w:t>ным целям деятельности У</w:t>
      </w:r>
      <w:r w:rsidRPr="001B2367">
        <w:t>чреждения и показателям оценки эффект</w:t>
      </w:r>
      <w:r w:rsidR="00D023BE" w:rsidRPr="001B2367">
        <w:t>ивности деятельности работника У</w:t>
      </w:r>
      <w:r w:rsidRPr="001B2367">
        <w:t>чреждения.</w:t>
      </w:r>
    </w:p>
    <w:p w:rsidR="009E7106" w:rsidRPr="001B2367" w:rsidRDefault="00D067E6" w:rsidP="00BF5913">
      <w:pPr>
        <w:autoSpaceDE w:val="0"/>
        <w:autoSpaceDN w:val="0"/>
        <w:adjustRightInd w:val="0"/>
        <w:ind w:firstLine="540"/>
        <w:jc w:val="both"/>
      </w:pPr>
      <w:bookmarkStart w:id="2" w:name="Par592"/>
      <w:bookmarkEnd w:id="2"/>
      <w:r w:rsidRPr="001B2367">
        <w:t>4.3</w:t>
      </w:r>
      <w:r w:rsidR="009E7106" w:rsidRPr="001B2367">
        <w:t>. Порядок установления выплаты за интенсивность и высокие результаты работы закрепляется коллективным договоро</w:t>
      </w:r>
      <w:r w:rsidR="00D023BE" w:rsidRPr="001B2367">
        <w:t>м, локальным нормативным актом У</w:t>
      </w:r>
      <w:r w:rsidR="009E7106" w:rsidRPr="001B2367">
        <w:t>чреждения. Выплата устанавливается на срок не более одного года.</w:t>
      </w:r>
    </w:p>
    <w:p w:rsidR="009E7106" w:rsidRPr="001B2367" w:rsidRDefault="009E7106" w:rsidP="00BF5913">
      <w:pPr>
        <w:autoSpaceDE w:val="0"/>
        <w:autoSpaceDN w:val="0"/>
        <w:adjustRightInd w:val="0"/>
        <w:ind w:firstLine="540"/>
        <w:jc w:val="both"/>
      </w:pPr>
      <w:r w:rsidRPr="001B2367">
        <w:t>Конкретный размер выплаты за интенсивность и высокие результаты работы определяется в процентах от оклада (должностного оклада) работника.</w:t>
      </w:r>
    </w:p>
    <w:p w:rsidR="009E7106" w:rsidRPr="001B2367" w:rsidRDefault="00D067E6" w:rsidP="00BF5913">
      <w:pPr>
        <w:autoSpaceDE w:val="0"/>
        <w:autoSpaceDN w:val="0"/>
        <w:adjustRightInd w:val="0"/>
        <w:ind w:firstLine="540"/>
        <w:jc w:val="both"/>
      </w:pPr>
      <w:r w:rsidRPr="001B2367">
        <w:t>4.4</w:t>
      </w:r>
      <w:r w:rsidR="009E7106" w:rsidRPr="001B2367">
        <w:t>. 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работников учреждения. Выплата устанавливается в порядке, сроках и размерах, утвержденных коллективным договором, локальным нормативным актом учреждения. Конкретный размер выплаты за качество выполняемых работ определяется в процентах от должностного оклада работника, в соответствии с таблицей 4 Положения.</w:t>
      </w:r>
    </w:p>
    <w:p w:rsidR="009E7106" w:rsidRPr="001B2367" w:rsidRDefault="00D067E6" w:rsidP="00BF5913">
      <w:pPr>
        <w:autoSpaceDE w:val="0"/>
        <w:autoSpaceDN w:val="0"/>
        <w:adjustRightInd w:val="0"/>
        <w:ind w:firstLine="540"/>
        <w:jc w:val="both"/>
      </w:pPr>
      <w:r w:rsidRPr="001B2367">
        <w:t>4.5</w:t>
      </w:r>
      <w:r w:rsidR="009E7106" w:rsidRPr="001B2367">
        <w:t>. Выплата за выслугу лет к окладу (должностному окл</w:t>
      </w:r>
      <w:r w:rsidR="00D023BE" w:rsidRPr="001B2367">
        <w:t>аду) устанавливается работнику У</w:t>
      </w:r>
      <w:r w:rsidR="009E7106" w:rsidRPr="001B2367">
        <w:t xml:space="preserve">чреждения в размере, указанном в </w:t>
      </w:r>
      <w:r w:rsidR="00A0257F" w:rsidRPr="001B2367">
        <w:t>таблице</w:t>
      </w:r>
      <w:r w:rsidR="00E112EE" w:rsidRPr="001B2367">
        <w:t xml:space="preserve"> </w:t>
      </w:r>
      <w:r w:rsidR="009E7106" w:rsidRPr="001B2367">
        <w:t>4 Положения.</w:t>
      </w:r>
    </w:p>
    <w:p w:rsidR="009E7106" w:rsidRPr="001B2367" w:rsidRDefault="009E7106" w:rsidP="00BF5913">
      <w:pPr>
        <w:autoSpaceDE w:val="0"/>
        <w:autoSpaceDN w:val="0"/>
        <w:adjustRightInd w:val="0"/>
        <w:ind w:firstLine="540"/>
        <w:jc w:val="both"/>
      </w:pPr>
      <w:r w:rsidRPr="001B2367">
        <w:t>В стаж работы, дающий право на получение выплаты за выслугу лет для:</w:t>
      </w:r>
    </w:p>
    <w:p w:rsidR="009E7106" w:rsidRPr="001B2367" w:rsidRDefault="009E7106" w:rsidP="00BF5913">
      <w:pPr>
        <w:autoSpaceDE w:val="0"/>
        <w:autoSpaceDN w:val="0"/>
        <w:adjustRightInd w:val="0"/>
        <w:ind w:firstLine="540"/>
        <w:jc w:val="both"/>
      </w:pPr>
      <w:r w:rsidRPr="001B2367">
        <w:t>Должностей руководящего состава</w:t>
      </w:r>
      <w:r w:rsidR="00EF01E4" w:rsidRPr="001B2367">
        <w:t>, специалистов,</w:t>
      </w:r>
      <w:r w:rsidRPr="001B2367">
        <w:t xml:space="preserve"> включаются периоды работы по соответствующему профилю выполняемой работы (специальности) в организациях культуры, образования независимо от их формы собственности;</w:t>
      </w:r>
    </w:p>
    <w:p w:rsidR="009E7106" w:rsidRPr="001B2367" w:rsidRDefault="009E7106" w:rsidP="00BF5913">
      <w:pPr>
        <w:autoSpaceDE w:val="0"/>
        <w:autoSpaceDN w:val="0"/>
        <w:adjustRightInd w:val="0"/>
        <w:ind w:firstLine="540"/>
        <w:jc w:val="both"/>
      </w:pPr>
      <w:r w:rsidRPr="001B2367">
        <w:t>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w:t>
      </w:r>
      <w:r w:rsidR="00D023BE" w:rsidRPr="001B2367">
        <w:t xml:space="preserve"> стаж работы в соответствующем У</w:t>
      </w:r>
      <w:r w:rsidRPr="001B2367">
        <w:t>чреждении.</w:t>
      </w:r>
    </w:p>
    <w:p w:rsidR="009E7106" w:rsidRPr="001B2367" w:rsidRDefault="009E7106" w:rsidP="00BF5913">
      <w:pPr>
        <w:autoSpaceDE w:val="0"/>
        <w:autoSpaceDN w:val="0"/>
        <w:adjustRightInd w:val="0"/>
        <w:ind w:firstLine="540"/>
        <w:jc w:val="both"/>
      </w:pPr>
      <w:r w:rsidRPr="001B2367">
        <w:t>Назначение выплаты за выслугу лет устанавливается работнику локальным актом учреждения.</w:t>
      </w:r>
    </w:p>
    <w:p w:rsidR="009E7106" w:rsidRPr="001B2367" w:rsidRDefault="00D067E6" w:rsidP="00BF5913">
      <w:pPr>
        <w:autoSpaceDE w:val="0"/>
        <w:autoSpaceDN w:val="0"/>
        <w:adjustRightInd w:val="0"/>
        <w:ind w:firstLine="540"/>
        <w:jc w:val="both"/>
      </w:pPr>
      <w:bookmarkStart w:id="3" w:name="Par605"/>
      <w:bookmarkEnd w:id="3"/>
      <w:r w:rsidRPr="001B2367">
        <w:t>4.6</w:t>
      </w:r>
      <w:r w:rsidR="009E7106" w:rsidRPr="001B2367">
        <w:t>. Премиальная выплата по результатам работы за квартал, год осуществляется в порядке, сроках и размерах, устано</w:t>
      </w:r>
      <w:r w:rsidR="00720D10" w:rsidRPr="001B2367">
        <w:t xml:space="preserve">вленных </w:t>
      </w:r>
      <w:r w:rsidR="00D023BE" w:rsidRPr="001B2367">
        <w:t>локальным нормативным актом У</w:t>
      </w:r>
      <w:r w:rsidR="009E7106" w:rsidRPr="001B2367">
        <w:t>чреждения, на основании п</w:t>
      </w:r>
      <w:r w:rsidR="00720D10" w:rsidRPr="001B2367">
        <w:t>риказа руководителя учреждения с учётом мнения заместителя директора, заведующего отделом творческой деятельности, заведующего хозяйственным отделом (далее Комиссия).</w:t>
      </w:r>
    </w:p>
    <w:p w:rsidR="009E7106" w:rsidRPr="001B2367" w:rsidRDefault="009E7106" w:rsidP="0058029E">
      <w:pPr>
        <w:autoSpaceDE w:val="0"/>
        <w:autoSpaceDN w:val="0"/>
        <w:adjustRightInd w:val="0"/>
        <w:ind w:firstLine="540"/>
        <w:jc w:val="both"/>
      </w:pPr>
      <w:r w:rsidRPr="001B2367">
        <w:t>Премиальная выплата устанавливается в соответствии с выполнением поставленных задач и показателей, за качественное и своевременное оказание муниципальных услуг, выполнение муниципального задания. Премиальная выплата осуществляется за фактическое отработанное время по табелю учета рабочего времени.</w:t>
      </w:r>
    </w:p>
    <w:p w:rsidR="009E7106" w:rsidRPr="001B2367" w:rsidRDefault="00D067E6" w:rsidP="00BF5913">
      <w:pPr>
        <w:autoSpaceDE w:val="0"/>
        <w:autoSpaceDN w:val="0"/>
        <w:adjustRightInd w:val="0"/>
        <w:ind w:firstLine="540"/>
        <w:jc w:val="both"/>
      </w:pPr>
      <w:r w:rsidRPr="001B2367">
        <w:t>4.7</w:t>
      </w:r>
      <w:r w:rsidR="009E7106" w:rsidRPr="001B2367">
        <w:t xml:space="preserve">. Решение об установлении выплат стимулирующего характера принимается </w:t>
      </w:r>
      <w:r w:rsidR="00720D10" w:rsidRPr="001B2367">
        <w:t>Комиссией</w:t>
      </w:r>
      <w:r w:rsidR="005021CB" w:rsidRPr="001B2367">
        <w:t>.</w:t>
      </w:r>
    </w:p>
    <w:p w:rsidR="009E7106" w:rsidRPr="001B2367" w:rsidRDefault="009E7106" w:rsidP="008D7474">
      <w:pPr>
        <w:autoSpaceDE w:val="0"/>
        <w:autoSpaceDN w:val="0"/>
        <w:adjustRightInd w:val="0"/>
        <w:ind w:firstLine="540"/>
        <w:jc w:val="both"/>
      </w:pPr>
      <w:r w:rsidRPr="001B2367">
        <w:t>При установлении выплат стимулирующего характера учитывать, что максимально возможный размер выплат стимулирующего характера при суммировании показателей по всем критериям оценки эффективности деятельности р</w:t>
      </w:r>
      <w:r w:rsidR="00D023BE" w:rsidRPr="001B2367">
        <w:t>аботника У</w:t>
      </w:r>
      <w:r w:rsidRPr="001B2367">
        <w:t xml:space="preserve">чреждения не должен превышать размера, установленного в </w:t>
      </w:r>
      <w:r w:rsidR="00A0257F" w:rsidRPr="001B2367">
        <w:t>таблице 4</w:t>
      </w:r>
      <w:r w:rsidR="00EF01E4" w:rsidRPr="001B2367">
        <w:t xml:space="preserve"> </w:t>
      </w:r>
      <w:r w:rsidRPr="001B2367">
        <w:t>Положения.</w:t>
      </w:r>
    </w:p>
    <w:p w:rsidR="009E7106" w:rsidRPr="001B2367" w:rsidRDefault="00D067E6" w:rsidP="00432856">
      <w:pPr>
        <w:autoSpaceDE w:val="0"/>
        <w:autoSpaceDN w:val="0"/>
        <w:adjustRightInd w:val="0"/>
        <w:ind w:firstLine="540"/>
        <w:jc w:val="both"/>
      </w:pPr>
      <w:r w:rsidRPr="001B2367">
        <w:lastRenderedPageBreak/>
        <w:t>4.8</w:t>
      </w:r>
      <w:r w:rsidR="009E7106" w:rsidRPr="001B2367">
        <w:t xml:space="preserve">. Стимулирующие выплаты, кроме выплаты за выслугу лет, снижаются при наличии показателей, за которые производится снижение размера стимулирующих выплат в </w:t>
      </w:r>
      <w:r w:rsidR="009E7106" w:rsidRPr="001B2367">
        <w:rPr>
          <w:color w:val="000000"/>
        </w:rPr>
        <w:t xml:space="preserve">соответствии с </w:t>
      </w:r>
      <w:hyperlink w:anchor="Par616" w:history="1">
        <w:r w:rsidR="009E7106" w:rsidRPr="001B2367">
          <w:t>таблицей</w:t>
        </w:r>
        <w:r w:rsidR="00A0257F" w:rsidRPr="001B2367">
          <w:t xml:space="preserve"> </w:t>
        </w:r>
        <w:r w:rsidR="009E7106" w:rsidRPr="001B2367">
          <w:t>3</w:t>
        </w:r>
      </w:hyperlink>
      <w:r w:rsidR="009E7106" w:rsidRPr="001B2367">
        <w:t xml:space="preserve"> Положения.</w:t>
      </w:r>
    </w:p>
    <w:p w:rsidR="007B339C" w:rsidRPr="001B2367" w:rsidRDefault="009E7106" w:rsidP="002D63B1">
      <w:pPr>
        <w:autoSpaceDE w:val="0"/>
        <w:autoSpaceDN w:val="0"/>
        <w:adjustRightInd w:val="0"/>
        <w:ind w:firstLine="540"/>
        <w:jc w:val="both"/>
      </w:pPr>
      <w:r w:rsidRPr="001B2367">
        <w:t xml:space="preserve">                                                                                                                                        </w:t>
      </w:r>
    </w:p>
    <w:p w:rsidR="009E7106" w:rsidRPr="001B2367" w:rsidRDefault="009E7106" w:rsidP="002D63B1">
      <w:pPr>
        <w:autoSpaceDE w:val="0"/>
        <w:autoSpaceDN w:val="0"/>
        <w:adjustRightInd w:val="0"/>
        <w:ind w:firstLine="540"/>
        <w:jc w:val="both"/>
      </w:pPr>
      <w:r w:rsidRPr="001B2367">
        <w:t xml:space="preserve"> </w:t>
      </w:r>
      <w:r w:rsidR="00C03F74" w:rsidRPr="001B2367">
        <w:t xml:space="preserve">                                                                                                                                        </w:t>
      </w:r>
      <w:r w:rsidRPr="001B2367">
        <w:t>Таблиц</w:t>
      </w:r>
      <w:r w:rsidR="00D067E6" w:rsidRPr="001B2367">
        <w:t xml:space="preserve">а </w:t>
      </w:r>
      <w:r w:rsidRPr="001B2367">
        <w:t>3</w:t>
      </w:r>
    </w:p>
    <w:p w:rsidR="009E7106" w:rsidRPr="001B2367" w:rsidRDefault="009E7106" w:rsidP="00BF5913">
      <w:pPr>
        <w:autoSpaceDE w:val="0"/>
        <w:autoSpaceDN w:val="0"/>
        <w:adjustRightInd w:val="0"/>
        <w:jc w:val="center"/>
      </w:pPr>
      <w:bookmarkStart w:id="4" w:name="Par616"/>
      <w:bookmarkEnd w:id="4"/>
      <w:r w:rsidRPr="001B2367">
        <w:t>Примерный перечень показателей, за которые производится</w:t>
      </w:r>
    </w:p>
    <w:p w:rsidR="009E7106" w:rsidRPr="001B2367" w:rsidRDefault="009E7106" w:rsidP="00BF5913">
      <w:pPr>
        <w:autoSpaceDE w:val="0"/>
        <w:autoSpaceDN w:val="0"/>
        <w:adjustRightInd w:val="0"/>
        <w:jc w:val="center"/>
      </w:pPr>
      <w:r w:rsidRPr="001B2367">
        <w:t>снижение размера стимулирующих выплат</w:t>
      </w:r>
    </w:p>
    <w:p w:rsidR="009E7106" w:rsidRPr="001B2367" w:rsidRDefault="009E7106" w:rsidP="00BF5913">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7031"/>
        <w:gridCol w:w="2268"/>
      </w:tblGrid>
      <w:tr w:rsidR="009E7106" w:rsidRPr="001B2367" w:rsidTr="008D7474">
        <w:tc>
          <w:tcPr>
            <w:tcW w:w="624"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 п/п</w:t>
            </w:r>
          </w:p>
        </w:tc>
        <w:tc>
          <w:tcPr>
            <w:tcW w:w="7031"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Показатели, за которые производится снижение размера стимулирующих выплат</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Процент снижения за каждый случай упущения</w:t>
            </w:r>
          </w:p>
          <w:p w:rsidR="009E7106" w:rsidRPr="001B2367" w:rsidRDefault="009E7106" w:rsidP="00BF5913">
            <w:pPr>
              <w:autoSpaceDE w:val="0"/>
              <w:autoSpaceDN w:val="0"/>
              <w:adjustRightInd w:val="0"/>
              <w:jc w:val="center"/>
            </w:pPr>
            <w:r w:rsidRPr="001B2367">
              <w:t>(в процентах от максимального размера)</w:t>
            </w:r>
          </w:p>
        </w:tc>
      </w:tr>
      <w:tr w:rsidR="009E7106" w:rsidRPr="001B2367" w:rsidTr="008D7474">
        <w:tc>
          <w:tcPr>
            <w:tcW w:w="624"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t>1.</w:t>
            </w:r>
          </w:p>
        </w:tc>
        <w:tc>
          <w:tcPr>
            <w:tcW w:w="7031"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pPr>
            <w:r w:rsidRPr="001B2367">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до 5%</w:t>
            </w:r>
          </w:p>
          <w:p w:rsidR="009E7106" w:rsidRPr="001B2367" w:rsidRDefault="009E7106" w:rsidP="00BF5913">
            <w:pPr>
              <w:autoSpaceDE w:val="0"/>
              <w:autoSpaceDN w:val="0"/>
              <w:adjustRightInd w:val="0"/>
              <w:jc w:val="center"/>
            </w:pPr>
            <w:r w:rsidRPr="001B2367">
              <w:t>(за каждый факт нарушения)</w:t>
            </w:r>
          </w:p>
        </w:tc>
      </w:tr>
      <w:tr w:rsidR="009E7106" w:rsidRPr="001B2367" w:rsidTr="008D7474">
        <w:tc>
          <w:tcPr>
            <w:tcW w:w="624"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t>2.</w:t>
            </w:r>
          </w:p>
        </w:tc>
        <w:tc>
          <w:tcPr>
            <w:tcW w:w="7031"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pPr>
            <w:r w:rsidRPr="001B2367">
              <w:t>Некачественное, несвоевременное выполнение планов работы, постановлений, распоряжений, решений и поручений</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до 5%</w:t>
            </w:r>
          </w:p>
          <w:p w:rsidR="009E7106" w:rsidRPr="001B2367" w:rsidRDefault="009E7106" w:rsidP="00BF5913">
            <w:pPr>
              <w:autoSpaceDE w:val="0"/>
              <w:autoSpaceDN w:val="0"/>
              <w:adjustRightInd w:val="0"/>
              <w:jc w:val="center"/>
            </w:pPr>
            <w:r w:rsidRPr="001B2367">
              <w:t>(за каждый факт нарушения)</w:t>
            </w:r>
          </w:p>
        </w:tc>
      </w:tr>
      <w:tr w:rsidR="009E7106" w:rsidRPr="001B2367" w:rsidTr="008D7474">
        <w:tc>
          <w:tcPr>
            <w:tcW w:w="624"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t>3.</w:t>
            </w:r>
          </w:p>
        </w:tc>
        <w:tc>
          <w:tcPr>
            <w:tcW w:w="7031"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pPr>
            <w:r w:rsidRPr="001B2367">
              <w:t>Неквалифицированное рассмотрение заявлений, писем, жалоб от организаций и граждан</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до 5%</w:t>
            </w:r>
          </w:p>
        </w:tc>
      </w:tr>
      <w:tr w:rsidR="009E7106" w:rsidRPr="001B2367" w:rsidTr="008D7474">
        <w:tc>
          <w:tcPr>
            <w:tcW w:w="624"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t>4.</w:t>
            </w:r>
          </w:p>
        </w:tc>
        <w:tc>
          <w:tcPr>
            <w:tcW w:w="7031"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pPr>
            <w:r w:rsidRPr="001B2367">
              <w:t>Нарушение сроков представления установленной отчетности, представление неверной информации</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до 10%</w:t>
            </w:r>
          </w:p>
          <w:p w:rsidR="009E7106" w:rsidRPr="001B2367" w:rsidRDefault="009E7106" w:rsidP="00BF5913">
            <w:pPr>
              <w:autoSpaceDE w:val="0"/>
              <w:autoSpaceDN w:val="0"/>
              <w:adjustRightInd w:val="0"/>
              <w:jc w:val="center"/>
            </w:pPr>
            <w:r w:rsidRPr="001B2367">
              <w:t>(за каждый факт нарушения)</w:t>
            </w:r>
          </w:p>
        </w:tc>
      </w:tr>
      <w:tr w:rsidR="009E7106" w:rsidRPr="001B2367" w:rsidTr="008D7474">
        <w:tc>
          <w:tcPr>
            <w:tcW w:w="624"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t>5.</w:t>
            </w:r>
          </w:p>
        </w:tc>
        <w:tc>
          <w:tcPr>
            <w:tcW w:w="7031"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pPr>
            <w:r w:rsidRPr="001B2367">
              <w:t>Невыполнение поручения руководителя</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до 5%</w:t>
            </w:r>
          </w:p>
          <w:p w:rsidR="009E7106" w:rsidRPr="001B2367" w:rsidRDefault="009E7106" w:rsidP="00BF5913">
            <w:pPr>
              <w:autoSpaceDE w:val="0"/>
              <w:autoSpaceDN w:val="0"/>
              <w:adjustRightInd w:val="0"/>
              <w:jc w:val="center"/>
            </w:pPr>
            <w:r w:rsidRPr="001B2367">
              <w:t>(за каждый факт)</w:t>
            </w:r>
          </w:p>
        </w:tc>
      </w:tr>
      <w:tr w:rsidR="009E7106" w:rsidRPr="001B2367" w:rsidTr="008D7474">
        <w:tc>
          <w:tcPr>
            <w:tcW w:w="624"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t>6.</w:t>
            </w:r>
          </w:p>
        </w:tc>
        <w:tc>
          <w:tcPr>
            <w:tcW w:w="7031"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pPr>
            <w:r w:rsidRPr="001B2367">
              <w:t>Отсутствие контроля за работой подчиненных служб, работников</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до 5%</w:t>
            </w:r>
          </w:p>
        </w:tc>
      </w:tr>
      <w:tr w:rsidR="009E7106" w:rsidRPr="001B2367" w:rsidTr="008D7474">
        <w:tc>
          <w:tcPr>
            <w:tcW w:w="624" w:type="dxa"/>
            <w:tcBorders>
              <w:top w:val="single" w:sz="4" w:space="0" w:color="auto"/>
              <w:left w:val="single" w:sz="4" w:space="0" w:color="auto"/>
              <w:bottom w:val="single" w:sz="4" w:space="0" w:color="auto"/>
              <w:right w:val="single" w:sz="4" w:space="0" w:color="auto"/>
            </w:tcBorders>
          </w:tcPr>
          <w:p w:rsidR="009E7106" w:rsidRPr="001B2367" w:rsidRDefault="00CD37FB" w:rsidP="00BF5913">
            <w:pPr>
              <w:autoSpaceDE w:val="0"/>
              <w:autoSpaceDN w:val="0"/>
              <w:adjustRightInd w:val="0"/>
              <w:jc w:val="center"/>
            </w:pPr>
            <w:r w:rsidRPr="001B2367">
              <w:t>7</w:t>
            </w:r>
            <w:r w:rsidR="009E7106" w:rsidRPr="001B2367">
              <w:t>.</w:t>
            </w:r>
          </w:p>
        </w:tc>
        <w:tc>
          <w:tcPr>
            <w:tcW w:w="7031" w:type="dxa"/>
            <w:tcBorders>
              <w:top w:val="single" w:sz="4" w:space="0" w:color="auto"/>
              <w:left w:val="single" w:sz="4" w:space="0" w:color="auto"/>
              <w:bottom w:val="single" w:sz="4" w:space="0" w:color="auto"/>
              <w:right w:val="single" w:sz="4" w:space="0" w:color="auto"/>
            </w:tcBorders>
          </w:tcPr>
          <w:p w:rsidR="009E7106" w:rsidRPr="001B2367" w:rsidRDefault="00CD37FB" w:rsidP="00BF5913">
            <w:pPr>
              <w:autoSpaceDE w:val="0"/>
              <w:autoSpaceDN w:val="0"/>
              <w:adjustRightInd w:val="0"/>
              <w:rPr>
                <w:highlight w:val="yellow"/>
              </w:rPr>
            </w:pPr>
            <w:r w:rsidRPr="001B2367">
              <w:t>Наличие обоснованных жалоб от клиентов (посетителей), коллег</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до 5%</w:t>
            </w:r>
          </w:p>
          <w:p w:rsidR="009E7106" w:rsidRPr="001B2367" w:rsidRDefault="009E7106" w:rsidP="00BF5913">
            <w:pPr>
              <w:autoSpaceDE w:val="0"/>
              <w:autoSpaceDN w:val="0"/>
              <w:adjustRightInd w:val="0"/>
              <w:jc w:val="center"/>
            </w:pPr>
            <w:r w:rsidRPr="001B2367">
              <w:t>(за каждый факт нарушения)</w:t>
            </w:r>
          </w:p>
        </w:tc>
      </w:tr>
      <w:tr w:rsidR="009E7106" w:rsidRPr="001B2367" w:rsidTr="008D7474">
        <w:trPr>
          <w:trHeight w:val="908"/>
        </w:trPr>
        <w:tc>
          <w:tcPr>
            <w:tcW w:w="624" w:type="dxa"/>
            <w:tcBorders>
              <w:top w:val="single" w:sz="4" w:space="0" w:color="auto"/>
              <w:left w:val="single" w:sz="4" w:space="0" w:color="auto"/>
              <w:bottom w:val="single" w:sz="4" w:space="0" w:color="auto"/>
              <w:right w:val="single" w:sz="4" w:space="0" w:color="auto"/>
            </w:tcBorders>
          </w:tcPr>
          <w:p w:rsidR="009E7106" w:rsidRPr="001B2367" w:rsidRDefault="00432856" w:rsidP="00BF5913">
            <w:pPr>
              <w:autoSpaceDE w:val="0"/>
              <w:autoSpaceDN w:val="0"/>
              <w:adjustRightInd w:val="0"/>
              <w:jc w:val="center"/>
            </w:pPr>
            <w:r w:rsidRPr="001B2367">
              <w:t>8</w:t>
            </w:r>
            <w:r w:rsidR="009E7106" w:rsidRPr="001B2367">
              <w:t>.</w:t>
            </w:r>
          </w:p>
        </w:tc>
        <w:tc>
          <w:tcPr>
            <w:tcW w:w="7031"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pPr>
            <w:r w:rsidRPr="001B2367">
              <w:t>Несоблюдение трудовой дисциплины</w:t>
            </w:r>
          </w:p>
        </w:tc>
        <w:tc>
          <w:tcPr>
            <w:tcW w:w="2268"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до 5%</w:t>
            </w:r>
          </w:p>
          <w:p w:rsidR="009E7106" w:rsidRPr="001B2367" w:rsidRDefault="009E7106" w:rsidP="00BF5913">
            <w:pPr>
              <w:autoSpaceDE w:val="0"/>
              <w:autoSpaceDN w:val="0"/>
              <w:adjustRightInd w:val="0"/>
              <w:jc w:val="center"/>
            </w:pPr>
            <w:r w:rsidRPr="001B2367">
              <w:t>(за каждый факт нарушения)</w:t>
            </w:r>
          </w:p>
        </w:tc>
      </w:tr>
    </w:tbl>
    <w:p w:rsidR="009E7106" w:rsidRPr="001B2367" w:rsidRDefault="009E7106" w:rsidP="00BF5913">
      <w:pPr>
        <w:autoSpaceDE w:val="0"/>
        <w:autoSpaceDN w:val="0"/>
        <w:adjustRightInd w:val="0"/>
        <w:jc w:val="both"/>
      </w:pPr>
    </w:p>
    <w:p w:rsidR="009E7106" w:rsidRPr="001B2367" w:rsidRDefault="001B6281" w:rsidP="001B6281">
      <w:pPr>
        <w:autoSpaceDE w:val="0"/>
        <w:autoSpaceDN w:val="0"/>
        <w:adjustRightInd w:val="0"/>
        <w:ind w:firstLine="540"/>
        <w:jc w:val="both"/>
        <w:rPr>
          <w:color w:val="E36C0A"/>
        </w:rPr>
      </w:pPr>
      <w:r w:rsidRPr="001B2367">
        <w:t>4.9</w:t>
      </w:r>
      <w:r w:rsidR="009E7106" w:rsidRPr="001B2367">
        <w:t xml:space="preserve">. Перечень, размеры и условия осуществления стимулирующих выплат устанавливаются в соответствии с </w:t>
      </w:r>
      <w:r w:rsidR="00A0257F" w:rsidRPr="001B2367">
        <w:t xml:space="preserve">таблицей </w:t>
      </w:r>
      <w:r w:rsidR="009E7106" w:rsidRPr="001B2367">
        <w:t>4 Положения.</w:t>
      </w:r>
    </w:p>
    <w:p w:rsidR="009E7106" w:rsidRPr="001B2367" w:rsidRDefault="009E7106" w:rsidP="00BF5913">
      <w:pPr>
        <w:autoSpaceDE w:val="0"/>
        <w:autoSpaceDN w:val="0"/>
        <w:adjustRightInd w:val="0"/>
        <w:jc w:val="both"/>
      </w:pPr>
    </w:p>
    <w:p w:rsidR="009E7106" w:rsidRPr="001B2367" w:rsidRDefault="009E7106" w:rsidP="002D63B1">
      <w:pPr>
        <w:autoSpaceDE w:val="0"/>
        <w:autoSpaceDN w:val="0"/>
        <w:adjustRightInd w:val="0"/>
        <w:jc w:val="right"/>
        <w:outlineLvl w:val="1"/>
      </w:pPr>
      <w:r w:rsidRPr="001B2367">
        <w:t xml:space="preserve"> </w:t>
      </w:r>
      <w:r w:rsidR="00A0257F" w:rsidRPr="001B2367">
        <w:t xml:space="preserve">Таблица </w:t>
      </w:r>
      <w:r w:rsidRPr="001B2367">
        <w:t>4</w:t>
      </w:r>
    </w:p>
    <w:p w:rsidR="009E7106" w:rsidRPr="001B2367" w:rsidRDefault="009E7106" w:rsidP="00BF5913">
      <w:pPr>
        <w:autoSpaceDE w:val="0"/>
        <w:autoSpaceDN w:val="0"/>
        <w:adjustRightInd w:val="0"/>
        <w:jc w:val="center"/>
      </w:pPr>
      <w:bookmarkStart w:id="5" w:name="Par670"/>
      <w:bookmarkEnd w:id="5"/>
      <w:r w:rsidRPr="001B2367">
        <w:t>Перечень, размеры и условия осуществления</w:t>
      </w:r>
    </w:p>
    <w:p w:rsidR="009E7106" w:rsidRPr="001B2367" w:rsidRDefault="009E7106" w:rsidP="00BF5913">
      <w:pPr>
        <w:autoSpaceDE w:val="0"/>
        <w:autoSpaceDN w:val="0"/>
        <w:adjustRightInd w:val="0"/>
        <w:jc w:val="center"/>
      </w:pPr>
      <w:r w:rsidRPr="001B2367">
        <w:t>стимулирующих выплат</w:t>
      </w:r>
    </w:p>
    <w:p w:rsidR="009E7106" w:rsidRPr="001B2367" w:rsidRDefault="009E7106" w:rsidP="00BF5913">
      <w:pPr>
        <w:autoSpaceDE w:val="0"/>
        <w:autoSpaceDN w:val="0"/>
        <w:adjustRightInd w:val="0"/>
        <w:jc w:val="both"/>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2"/>
        <w:gridCol w:w="1757"/>
        <w:gridCol w:w="4253"/>
        <w:gridCol w:w="1843"/>
      </w:tblGrid>
      <w:tr w:rsidR="009E7106" w:rsidRPr="001B2367" w:rsidTr="004A4E63">
        <w:tc>
          <w:tcPr>
            <w:tcW w:w="510"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N п/п</w:t>
            </w:r>
          </w:p>
        </w:tc>
        <w:tc>
          <w:tcPr>
            <w:tcW w:w="1702"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Наименование выплаты</w:t>
            </w: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Диапазон выплаты</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Условия осуществления выплаты</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Периодичность осуществления выплаты</w:t>
            </w:r>
          </w:p>
        </w:tc>
      </w:tr>
      <w:tr w:rsidR="009E7106" w:rsidRPr="001B2367" w:rsidTr="004A4E63">
        <w:tc>
          <w:tcPr>
            <w:tcW w:w="510"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1</w:t>
            </w:r>
          </w:p>
        </w:tc>
        <w:tc>
          <w:tcPr>
            <w:tcW w:w="1702"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2</w:t>
            </w: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3</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4</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5</w:t>
            </w:r>
          </w:p>
        </w:tc>
      </w:tr>
      <w:tr w:rsidR="009E7106" w:rsidRPr="001B2367" w:rsidTr="004A4E63">
        <w:tc>
          <w:tcPr>
            <w:tcW w:w="510"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lastRenderedPageBreak/>
              <w:t>1.</w:t>
            </w:r>
          </w:p>
        </w:tc>
        <w:tc>
          <w:tcPr>
            <w:tcW w:w="1702"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Выплата за интенсивность и высокие результаты работы</w:t>
            </w: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До 50% от оклада (должностного оклада) или ставки заработной платы</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Устанавливается за:</w:t>
            </w:r>
          </w:p>
          <w:p w:rsidR="009E7106" w:rsidRPr="001B2367" w:rsidRDefault="009E7106" w:rsidP="00BF5913">
            <w:pPr>
              <w:autoSpaceDE w:val="0"/>
              <w:autoSpaceDN w:val="0"/>
              <w:adjustRightInd w:val="0"/>
              <w:jc w:val="center"/>
            </w:pPr>
            <w:r w:rsidRPr="001B2367">
              <w:t>- участие в выполнении важных работ, мероприятий;</w:t>
            </w:r>
          </w:p>
          <w:p w:rsidR="009E7106" w:rsidRPr="001B2367" w:rsidRDefault="009E7106" w:rsidP="00BF5913">
            <w:pPr>
              <w:autoSpaceDE w:val="0"/>
              <w:autoSpaceDN w:val="0"/>
              <w:adjustRightInd w:val="0"/>
              <w:jc w:val="center"/>
            </w:pPr>
            <w:r w:rsidRPr="001B2367">
              <w:t>- интенсивность и напряженность работы;</w:t>
            </w:r>
          </w:p>
          <w:p w:rsidR="009E7106" w:rsidRPr="001B2367" w:rsidRDefault="009E7106" w:rsidP="00BF5913">
            <w:pPr>
              <w:autoSpaceDE w:val="0"/>
              <w:autoSpaceDN w:val="0"/>
              <w:adjustRightInd w:val="0"/>
              <w:jc w:val="center"/>
            </w:pPr>
            <w:r w:rsidRPr="001B2367">
              <w:t>- организацию и проведение мероприятий, направленных на повышение авторитета и имиджа учреждения среди населения;</w:t>
            </w:r>
          </w:p>
          <w:p w:rsidR="009E7106" w:rsidRPr="001B2367" w:rsidRDefault="009E7106" w:rsidP="00BF5913">
            <w:pPr>
              <w:autoSpaceDE w:val="0"/>
              <w:autoSpaceDN w:val="0"/>
              <w:adjustRightInd w:val="0"/>
              <w:jc w:val="center"/>
            </w:pPr>
            <w:r w:rsidRPr="001B2367">
              <w:t>- особый режим работы (связанный с обеспечением безаварийной, безотказной и бесперебойной работы всех служб учреждения);</w:t>
            </w:r>
          </w:p>
          <w:p w:rsidR="009E7106" w:rsidRPr="001B2367" w:rsidRDefault="009E7106" w:rsidP="00BF5913">
            <w:pPr>
              <w:autoSpaceDE w:val="0"/>
              <w:autoSpaceDN w:val="0"/>
              <w:adjustRightInd w:val="0"/>
              <w:jc w:val="center"/>
            </w:pPr>
            <w:r w:rsidRPr="001B2367">
              <w:t>-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9E7106" w:rsidRPr="001B2367" w:rsidRDefault="009E7106" w:rsidP="00BF5913">
            <w:pPr>
              <w:autoSpaceDE w:val="0"/>
              <w:autoSpaceDN w:val="0"/>
              <w:adjustRightInd w:val="0"/>
              <w:jc w:val="center"/>
            </w:pPr>
            <w:r w:rsidRPr="001B2367">
              <w:t>- выполнение работником учреждения важных работ, не определенных трудовым договором, а также в соответствии с условиями, установленными локальным нормативным актом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Ежемесячно</w:t>
            </w:r>
          </w:p>
        </w:tc>
      </w:tr>
      <w:tr w:rsidR="009E7106" w:rsidRPr="001B2367" w:rsidTr="004A4E63">
        <w:tc>
          <w:tcPr>
            <w:tcW w:w="510"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2.</w:t>
            </w:r>
          </w:p>
        </w:tc>
        <w:tc>
          <w:tcPr>
            <w:tcW w:w="1702"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Выплата за качество выполняемых работ</w:t>
            </w: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До 50 % от оклада (должностного оклада) или ставки заработной платы</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Устанавливается за:</w:t>
            </w:r>
          </w:p>
          <w:p w:rsidR="009E7106" w:rsidRPr="001B2367" w:rsidRDefault="009E7106" w:rsidP="00BF5913">
            <w:pPr>
              <w:autoSpaceDE w:val="0"/>
              <w:autoSpaceDN w:val="0"/>
              <w:adjustRightInd w:val="0"/>
              <w:jc w:val="center"/>
            </w:pPr>
            <w:r w:rsidRPr="001B2367">
              <w:t>- успешное и добросовестное исполнение должностных обязанностей в соответствующем периоде;</w:t>
            </w:r>
          </w:p>
          <w:p w:rsidR="009E7106" w:rsidRPr="001B2367" w:rsidRDefault="009E7106" w:rsidP="00BF5913">
            <w:pPr>
              <w:autoSpaceDE w:val="0"/>
              <w:autoSpaceDN w:val="0"/>
              <w:adjustRightInd w:val="0"/>
              <w:jc w:val="center"/>
            </w:pPr>
            <w:r w:rsidRPr="001B2367">
              <w:t>- высокое качество выполняемой работы;</w:t>
            </w:r>
          </w:p>
          <w:p w:rsidR="009E7106" w:rsidRPr="001B2367" w:rsidRDefault="009E7106" w:rsidP="00BF5913">
            <w:pPr>
              <w:autoSpaceDE w:val="0"/>
              <w:autoSpaceDN w:val="0"/>
              <w:adjustRightInd w:val="0"/>
              <w:jc w:val="center"/>
            </w:pPr>
            <w:r w:rsidRPr="001B2367">
              <w:t>- персональный вклад каждого работника в общие результаты деятельности учреждения;</w:t>
            </w:r>
          </w:p>
          <w:p w:rsidR="009E7106" w:rsidRPr="001B2367" w:rsidRDefault="009E7106" w:rsidP="00BF5913">
            <w:pPr>
              <w:autoSpaceDE w:val="0"/>
              <w:autoSpaceDN w:val="0"/>
              <w:adjustRightInd w:val="0"/>
              <w:jc w:val="center"/>
            </w:pPr>
            <w:r w:rsidRPr="001B2367">
              <w:t>- выполнение порученной работы, связанной с обеспечением рабочего процесса или уставной деятельностью учреждения, а также в соответствии с показателями оценки эффективности деятельности работников учреждения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Ежемесячно</w:t>
            </w:r>
          </w:p>
        </w:tc>
      </w:tr>
      <w:tr w:rsidR="009E7106" w:rsidRPr="001B2367" w:rsidTr="004A4E63">
        <w:tc>
          <w:tcPr>
            <w:tcW w:w="510" w:type="dxa"/>
            <w:vMerge w:val="restart"/>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3.</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Выплата за выслугу лет</w:t>
            </w: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rPr>
                <w:lang w:val="en-US"/>
              </w:rPr>
            </w:pPr>
            <w:r w:rsidRPr="001B2367">
              <w:rPr>
                <w:lang w:val="en-US"/>
              </w:rPr>
              <w:t>25%</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при стаже работы от 15 и более</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Ежемесячно</w:t>
            </w:r>
          </w:p>
        </w:tc>
      </w:tr>
      <w:tr w:rsidR="009E7106" w:rsidRPr="001B2367" w:rsidTr="004A4E63">
        <w:tc>
          <w:tcPr>
            <w:tcW w:w="510" w:type="dxa"/>
            <w:vMerge/>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both"/>
            </w:pPr>
          </w:p>
        </w:tc>
        <w:tc>
          <w:tcPr>
            <w:tcW w:w="1702" w:type="dxa"/>
            <w:vMerge/>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both"/>
            </w:pP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20%</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при стаже работы от 10 до 15 лет</w:t>
            </w:r>
          </w:p>
        </w:tc>
        <w:tc>
          <w:tcPr>
            <w:tcW w:w="1843" w:type="dxa"/>
            <w:vMerge/>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p>
        </w:tc>
      </w:tr>
      <w:tr w:rsidR="009E7106" w:rsidRPr="001B2367" w:rsidTr="004A4E63">
        <w:tc>
          <w:tcPr>
            <w:tcW w:w="510" w:type="dxa"/>
            <w:vMerge/>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both"/>
            </w:pPr>
          </w:p>
        </w:tc>
        <w:tc>
          <w:tcPr>
            <w:tcW w:w="1702" w:type="dxa"/>
            <w:vMerge/>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both"/>
            </w:pP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15%</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при стаже работы от 5 до 10 лет</w:t>
            </w:r>
          </w:p>
        </w:tc>
        <w:tc>
          <w:tcPr>
            <w:tcW w:w="1843" w:type="dxa"/>
            <w:vMerge/>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p>
        </w:tc>
      </w:tr>
      <w:tr w:rsidR="009E7106" w:rsidRPr="001B2367" w:rsidTr="004A4E63">
        <w:tc>
          <w:tcPr>
            <w:tcW w:w="510" w:type="dxa"/>
            <w:vMerge/>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both"/>
            </w:pPr>
          </w:p>
        </w:tc>
        <w:tc>
          <w:tcPr>
            <w:tcW w:w="1702" w:type="dxa"/>
            <w:vMerge/>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both"/>
            </w:pP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10%</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при стаже работы от 3 до 5 лет</w:t>
            </w:r>
          </w:p>
        </w:tc>
        <w:tc>
          <w:tcPr>
            <w:tcW w:w="1843" w:type="dxa"/>
            <w:vMerge/>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p>
        </w:tc>
      </w:tr>
      <w:tr w:rsidR="009E7106" w:rsidRPr="001B2367" w:rsidTr="004A4E63">
        <w:tc>
          <w:tcPr>
            <w:tcW w:w="510" w:type="dxa"/>
            <w:vMerge/>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both"/>
            </w:pPr>
          </w:p>
        </w:tc>
        <w:tc>
          <w:tcPr>
            <w:tcW w:w="1702" w:type="dxa"/>
            <w:vMerge/>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both"/>
            </w:pP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5%</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при стаже работы от 1 года до 3 лет</w:t>
            </w:r>
          </w:p>
        </w:tc>
        <w:tc>
          <w:tcPr>
            <w:tcW w:w="1843" w:type="dxa"/>
            <w:vMerge/>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p>
        </w:tc>
      </w:tr>
      <w:tr w:rsidR="009E7106" w:rsidRPr="001B2367" w:rsidTr="004A4E63">
        <w:tc>
          <w:tcPr>
            <w:tcW w:w="510"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4.</w:t>
            </w:r>
          </w:p>
        </w:tc>
        <w:tc>
          <w:tcPr>
            <w:tcW w:w="1702"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Премиальная выплата по итогам работы за квартал, год</w:t>
            </w:r>
          </w:p>
        </w:tc>
        <w:tc>
          <w:tcPr>
            <w:tcW w:w="1757"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6B27D1">
            <w:pPr>
              <w:autoSpaceDE w:val="0"/>
              <w:autoSpaceDN w:val="0"/>
              <w:adjustRightInd w:val="0"/>
              <w:jc w:val="center"/>
            </w:pPr>
            <w:r w:rsidRPr="001B2367">
              <w:t>до  1,5 фонда оплаты труда работника</w:t>
            </w:r>
          </w:p>
        </w:tc>
        <w:tc>
          <w:tcPr>
            <w:tcW w:w="425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 xml:space="preserve">Устанавливается в соответствии с выполнением поставленных задач и показателей, за качественное и своевременное оказание муниципальных услуг, выполнение </w:t>
            </w:r>
            <w:r w:rsidRPr="001B2367">
              <w:lastRenderedPageBreak/>
              <w:t>муниципального задания</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8D7474">
            <w:pPr>
              <w:autoSpaceDE w:val="0"/>
              <w:autoSpaceDN w:val="0"/>
              <w:adjustRightInd w:val="0"/>
              <w:jc w:val="center"/>
            </w:pPr>
            <w:r w:rsidRPr="001B2367">
              <w:lastRenderedPageBreak/>
              <w:t>Ежеквартально, 1 раз в год</w:t>
            </w:r>
          </w:p>
        </w:tc>
      </w:tr>
    </w:tbl>
    <w:p w:rsidR="009E7106" w:rsidRPr="001B2367" w:rsidRDefault="009E7106" w:rsidP="008D7474">
      <w:pPr>
        <w:autoSpaceDE w:val="0"/>
        <w:autoSpaceDN w:val="0"/>
        <w:adjustRightInd w:val="0"/>
        <w:outlineLvl w:val="0"/>
      </w:pPr>
    </w:p>
    <w:p w:rsidR="00CF5DF3" w:rsidRPr="001B2367" w:rsidRDefault="00CF5DF3" w:rsidP="00692C3F">
      <w:pPr>
        <w:autoSpaceDE w:val="0"/>
        <w:autoSpaceDN w:val="0"/>
        <w:adjustRightInd w:val="0"/>
        <w:jc w:val="center"/>
        <w:outlineLvl w:val="0"/>
        <w:rPr>
          <w:b/>
        </w:rPr>
      </w:pPr>
    </w:p>
    <w:p w:rsidR="009E7106" w:rsidRPr="001B2367" w:rsidRDefault="009E7106" w:rsidP="00692C3F">
      <w:pPr>
        <w:autoSpaceDE w:val="0"/>
        <w:autoSpaceDN w:val="0"/>
        <w:adjustRightInd w:val="0"/>
        <w:jc w:val="center"/>
        <w:outlineLvl w:val="0"/>
        <w:rPr>
          <w:b/>
        </w:rPr>
      </w:pPr>
      <w:r w:rsidRPr="001B2367">
        <w:rPr>
          <w:b/>
        </w:rPr>
        <w:t>V. Порядок и условия оплат</w:t>
      </w:r>
      <w:r w:rsidR="00692C3F" w:rsidRPr="001B2367">
        <w:rPr>
          <w:b/>
        </w:rPr>
        <w:t>ы труда руководителя учреждения</w:t>
      </w:r>
    </w:p>
    <w:p w:rsidR="009E7106" w:rsidRPr="001B2367" w:rsidRDefault="009E7106" w:rsidP="00BF5913">
      <w:pPr>
        <w:autoSpaceDE w:val="0"/>
        <w:autoSpaceDN w:val="0"/>
        <w:adjustRightInd w:val="0"/>
        <w:jc w:val="both"/>
      </w:pPr>
    </w:p>
    <w:p w:rsidR="009E7106" w:rsidRPr="001B2367" w:rsidRDefault="00A0257F" w:rsidP="00BF5913">
      <w:pPr>
        <w:autoSpaceDE w:val="0"/>
        <w:autoSpaceDN w:val="0"/>
        <w:adjustRightInd w:val="0"/>
        <w:ind w:firstLine="540"/>
        <w:jc w:val="both"/>
      </w:pPr>
      <w:r w:rsidRPr="001B2367">
        <w:t>5.1</w:t>
      </w:r>
      <w:r w:rsidR="00D023BE" w:rsidRPr="001B2367">
        <w:t>. Заработная плата Руководителя У</w:t>
      </w:r>
      <w:r w:rsidR="009E7106" w:rsidRPr="001B2367">
        <w:t>чреждения состоит из должностного оклада, выплат компенсационного и стимулирующего характера, иных выплат.</w:t>
      </w:r>
    </w:p>
    <w:p w:rsidR="009E7106" w:rsidRPr="001B2367" w:rsidRDefault="00A0257F" w:rsidP="00BF5913">
      <w:pPr>
        <w:autoSpaceDE w:val="0"/>
        <w:autoSpaceDN w:val="0"/>
        <w:adjustRightInd w:val="0"/>
        <w:ind w:firstLine="540"/>
        <w:jc w:val="both"/>
      </w:pPr>
      <w:r w:rsidRPr="001B2367">
        <w:t>5.2</w:t>
      </w:r>
      <w:r w:rsidR="00D023BE" w:rsidRPr="001B2367">
        <w:t>. Размер должностного оклада Руководителя У</w:t>
      </w:r>
      <w:r w:rsidR="009E7106" w:rsidRPr="001B2367">
        <w:t>чреждения определяется трудовым договором, в зависимости от масштаба управлен</w:t>
      </w:r>
      <w:r w:rsidR="00D023BE" w:rsidRPr="001B2367">
        <w:t>ия и особенностей деятельности У</w:t>
      </w:r>
      <w:r w:rsidR="009E7106" w:rsidRPr="001B2367">
        <w:t xml:space="preserve">чреждения согласно </w:t>
      </w:r>
      <w:r w:rsidR="00EB3E05" w:rsidRPr="001B2367">
        <w:t xml:space="preserve">таблице </w:t>
      </w:r>
      <w:hyperlink w:anchor="Par733" w:history="1">
        <w:r w:rsidR="009E7106" w:rsidRPr="001B2367">
          <w:t>5</w:t>
        </w:r>
      </w:hyperlink>
      <w:r w:rsidR="009E7106" w:rsidRPr="001B2367">
        <w:t xml:space="preserve"> Положения.</w:t>
      </w:r>
    </w:p>
    <w:p w:rsidR="009E7106" w:rsidRPr="001B2367" w:rsidRDefault="009E7106" w:rsidP="00BF5913">
      <w:pPr>
        <w:autoSpaceDE w:val="0"/>
        <w:autoSpaceDN w:val="0"/>
        <w:adjustRightInd w:val="0"/>
        <w:jc w:val="both"/>
      </w:pPr>
    </w:p>
    <w:p w:rsidR="009E7106" w:rsidRPr="001B2367" w:rsidRDefault="00A0257F" w:rsidP="009B7035">
      <w:pPr>
        <w:autoSpaceDE w:val="0"/>
        <w:autoSpaceDN w:val="0"/>
        <w:adjustRightInd w:val="0"/>
        <w:jc w:val="right"/>
        <w:outlineLvl w:val="1"/>
      </w:pPr>
      <w:r w:rsidRPr="001B2367">
        <w:t xml:space="preserve">Таблица </w:t>
      </w:r>
      <w:r w:rsidR="009E7106" w:rsidRPr="001B2367">
        <w:t>5</w:t>
      </w:r>
    </w:p>
    <w:p w:rsidR="009E7106" w:rsidRPr="001B2367" w:rsidRDefault="009E7106" w:rsidP="00BF5913">
      <w:pPr>
        <w:autoSpaceDE w:val="0"/>
        <w:autoSpaceDN w:val="0"/>
        <w:adjustRightInd w:val="0"/>
        <w:jc w:val="center"/>
      </w:pPr>
      <w:bookmarkStart w:id="6" w:name="Par733"/>
      <w:bookmarkEnd w:id="6"/>
      <w:r w:rsidRPr="001B2367">
        <w:t>Размер оклада (должностного оклада)</w:t>
      </w:r>
    </w:p>
    <w:p w:rsidR="009E7106" w:rsidRPr="001B2367" w:rsidRDefault="009E7106" w:rsidP="00BF5913">
      <w:pPr>
        <w:autoSpaceDE w:val="0"/>
        <w:autoSpaceDN w:val="0"/>
        <w:adjustRightInd w:val="0"/>
        <w:jc w:val="center"/>
      </w:pPr>
      <w:r w:rsidRPr="001B2367">
        <w:t>руководителя учреждения</w:t>
      </w:r>
    </w:p>
    <w:p w:rsidR="009E7106" w:rsidRPr="001B2367" w:rsidRDefault="009E7106" w:rsidP="00BF5913">
      <w:pPr>
        <w:autoSpaceDE w:val="0"/>
        <w:autoSpaceDN w:val="0"/>
        <w:adjustRightInd w:val="0"/>
        <w:jc w:val="both"/>
      </w:pPr>
    </w:p>
    <w:tbl>
      <w:tblPr>
        <w:tblW w:w="13436" w:type="dxa"/>
        <w:tblInd w:w="62" w:type="dxa"/>
        <w:tblLayout w:type="fixed"/>
        <w:tblCellMar>
          <w:top w:w="102" w:type="dxa"/>
          <w:left w:w="62" w:type="dxa"/>
          <w:bottom w:w="102" w:type="dxa"/>
          <w:right w:w="62" w:type="dxa"/>
        </w:tblCellMar>
        <w:tblLook w:val="0000" w:firstRow="0" w:lastRow="0" w:firstColumn="0" w:lastColumn="0" w:noHBand="0" w:noVBand="0"/>
      </w:tblPr>
      <w:tblGrid>
        <w:gridCol w:w="5529"/>
        <w:gridCol w:w="4394"/>
        <w:gridCol w:w="3513"/>
      </w:tblGrid>
      <w:tr w:rsidR="009E7106" w:rsidRPr="001B2367" w:rsidTr="008D7474">
        <w:trPr>
          <w:gridAfter w:val="1"/>
          <w:wAfter w:w="3513" w:type="dxa"/>
        </w:trPr>
        <w:tc>
          <w:tcPr>
            <w:tcW w:w="9923" w:type="dxa"/>
            <w:gridSpan w:val="2"/>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t>Учреждения по видам деятельности</w:t>
            </w:r>
          </w:p>
        </w:tc>
      </w:tr>
      <w:tr w:rsidR="009E7106" w:rsidRPr="001B2367"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t>Диапазон штатных единиц</w:t>
            </w:r>
          </w:p>
        </w:tc>
        <w:tc>
          <w:tcPr>
            <w:tcW w:w="4394"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t>Размер оклада</w:t>
            </w:r>
          </w:p>
          <w:p w:rsidR="009E7106" w:rsidRPr="001B2367" w:rsidRDefault="009E7106" w:rsidP="00BF5913">
            <w:pPr>
              <w:autoSpaceDE w:val="0"/>
              <w:autoSpaceDN w:val="0"/>
              <w:adjustRightInd w:val="0"/>
              <w:jc w:val="center"/>
            </w:pPr>
            <w:r w:rsidRPr="001B2367">
              <w:t>(должностного оклада), рублей</w:t>
            </w:r>
          </w:p>
        </w:tc>
      </w:tr>
      <w:tr w:rsidR="009E7106" w:rsidRPr="001B2367" w:rsidTr="008D7474">
        <w:tc>
          <w:tcPr>
            <w:tcW w:w="9923" w:type="dxa"/>
            <w:gridSpan w:val="2"/>
            <w:tcBorders>
              <w:top w:val="single" w:sz="4" w:space="0" w:color="auto"/>
              <w:left w:val="single" w:sz="4" w:space="0" w:color="auto"/>
              <w:bottom w:val="single" w:sz="4" w:space="0" w:color="auto"/>
              <w:right w:val="single" w:sz="4" w:space="0" w:color="auto"/>
            </w:tcBorders>
          </w:tcPr>
          <w:p w:rsidR="009E7106" w:rsidRPr="001B2367" w:rsidRDefault="004A4E63" w:rsidP="00BF5913">
            <w:pPr>
              <w:autoSpaceDE w:val="0"/>
              <w:autoSpaceDN w:val="0"/>
              <w:adjustRightInd w:val="0"/>
              <w:jc w:val="center"/>
            </w:pPr>
            <w:r w:rsidRPr="001B2367">
              <w:t>Учреждения культурно-досугового центра</w:t>
            </w:r>
          </w:p>
        </w:tc>
        <w:tc>
          <w:tcPr>
            <w:tcW w:w="3513" w:type="dxa"/>
          </w:tcPr>
          <w:p w:rsidR="009E7106" w:rsidRPr="001B2367" w:rsidRDefault="009E7106" w:rsidP="00BF5913">
            <w:pPr>
              <w:autoSpaceDE w:val="0"/>
              <w:autoSpaceDN w:val="0"/>
              <w:adjustRightInd w:val="0"/>
              <w:jc w:val="center"/>
            </w:pPr>
            <w:r w:rsidRPr="001B2367">
              <w:t>45000</w:t>
            </w:r>
          </w:p>
        </w:tc>
      </w:tr>
      <w:tr w:rsidR="009E7106" w:rsidRPr="001B2367"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t>менее 10</w:t>
            </w:r>
          </w:p>
        </w:tc>
        <w:tc>
          <w:tcPr>
            <w:tcW w:w="4394"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t>18000</w:t>
            </w:r>
          </w:p>
        </w:tc>
      </w:tr>
      <w:tr w:rsidR="009E7106" w:rsidRPr="001B2367"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t>11 - 20</w:t>
            </w:r>
          </w:p>
        </w:tc>
        <w:tc>
          <w:tcPr>
            <w:tcW w:w="4394"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rPr>
                <w:lang w:val="en-US"/>
              </w:rPr>
              <w:t>2</w:t>
            </w:r>
            <w:r w:rsidRPr="001B2367">
              <w:t>0000</w:t>
            </w:r>
          </w:p>
        </w:tc>
      </w:tr>
      <w:tr w:rsidR="009E7106" w:rsidRPr="001B2367"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t>20– 45</w:t>
            </w:r>
          </w:p>
        </w:tc>
        <w:tc>
          <w:tcPr>
            <w:tcW w:w="4394" w:type="dxa"/>
            <w:tcBorders>
              <w:top w:val="single" w:sz="4" w:space="0" w:color="auto"/>
              <w:left w:val="single" w:sz="4" w:space="0" w:color="auto"/>
              <w:bottom w:val="single" w:sz="4" w:space="0" w:color="auto"/>
              <w:right w:val="single" w:sz="4" w:space="0" w:color="auto"/>
            </w:tcBorders>
          </w:tcPr>
          <w:p w:rsidR="009E7106" w:rsidRPr="001B2367" w:rsidRDefault="009E7106" w:rsidP="00420D9C">
            <w:pPr>
              <w:autoSpaceDE w:val="0"/>
              <w:autoSpaceDN w:val="0"/>
              <w:adjustRightInd w:val="0"/>
              <w:jc w:val="center"/>
            </w:pPr>
            <w:r w:rsidRPr="001B2367">
              <w:t>25000</w:t>
            </w:r>
          </w:p>
        </w:tc>
      </w:tr>
      <w:tr w:rsidR="009E7106" w:rsidRPr="001B2367"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t>46 - 99</w:t>
            </w:r>
          </w:p>
        </w:tc>
        <w:tc>
          <w:tcPr>
            <w:tcW w:w="4394"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rPr>
                <w:lang w:val="en-US"/>
              </w:rPr>
              <w:t>3</w:t>
            </w:r>
            <w:r w:rsidRPr="001B2367">
              <w:t>2000</w:t>
            </w:r>
          </w:p>
        </w:tc>
      </w:tr>
      <w:tr w:rsidR="009E7106" w:rsidRPr="001B2367" w:rsidTr="008D7474">
        <w:trPr>
          <w:gridAfter w:val="1"/>
          <w:wAfter w:w="3513" w:type="dxa"/>
        </w:trPr>
        <w:tc>
          <w:tcPr>
            <w:tcW w:w="5529"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t>100 и более</w:t>
            </w:r>
          </w:p>
        </w:tc>
        <w:tc>
          <w:tcPr>
            <w:tcW w:w="4394" w:type="dxa"/>
            <w:tcBorders>
              <w:top w:val="single" w:sz="4" w:space="0" w:color="auto"/>
              <w:left w:val="single" w:sz="4" w:space="0" w:color="auto"/>
              <w:bottom w:val="single" w:sz="4" w:space="0" w:color="auto"/>
              <w:right w:val="single" w:sz="4" w:space="0" w:color="auto"/>
            </w:tcBorders>
          </w:tcPr>
          <w:p w:rsidR="009E7106" w:rsidRPr="001B2367" w:rsidRDefault="009E7106" w:rsidP="00BF5913">
            <w:pPr>
              <w:autoSpaceDE w:val="0"/>
              <w:autoSpaceDN w:val="0"/>
              <w:adjustRightInd w:val="0"/>
              <w:jc w:val="center"/>
            </w:pPr>
            <w:r w:rsidRPr="001B2367">
              <w:rPr>
                <w:lang w:val="en-US"/>
              </w:rPr>
              <w:t>40</w:t>
            </w:r>
            <w:r w:rsidRPr="001B2367">
              <w:t>000</w:t>
            </w:r>
          </w:p>
        </w:tc>
      </w:tr>
    </w:tbl>
    <w:p w:rsidR="009E7106" w:rsidRPr="001B2367" w:rsidRDefault="009E7106" w:rsidP="00BF5913">
      <w:pPr>
        <w:autoSpaceDE w:val="0"/>
        <w:autoSpaceDN w:val="0"/>
        <w:adjustRightInd w:val="0"/>
        <w:jc w:val="both"/>
      </w:pPr>
    </w:p>
    <w:p w:rsidR="002E0957" w:rsidRPr="001B2367" w:rsidRDefault="002E0957" w:rsidP="00BF5913">
      <w:pPr>
        <w:autoSpaceDE w:val="0"/>
        <w:autoSpaceDN w:val="0"/>
        <w:adjustRightInd w:val="0"/>
        <w:ind w:firstLine="540"/>
        <w:jc w:val="both"/>
      </w:pPr>
      <w:r w:rsidRPr="001B2367">
        <w:t>5.3.Оклады (до</w:t>
      </w:r>
      <w:r w:rsidR="00D023BE" w:rsidRPr="001B2367">
        <w:t>лжностные оклады) заместителей Р</w:t>
      </w:r>
      <w:r w:rsidRPr="001B2367">
        <w:t>уководителя, главного бухгалтера учреждения   устанавливаются на 10 -30% ниж</w:t>
      </w:r>
      <w:r w:rsidR="00D023BE" w:rsidRPr="001B2367">
        <w:t>е оклада (должностного оклада) Р</w:t>
      </w:r>
      <w:r w:rsidRPr="001B2367">
        <w:t>уководителя, в зависимости от условий, определенных коллективным договором, локальным нормативным актом учреждения.</w:t>
      </w:r>
    </w:p>
    <w:p w:rsidR="009E7106" w:rsidRPr="001B2367" w:rsidRDefault="00A0257F" w:rsidP="00BF5913">
      <w:pPr>
        <w:autoSpaceDE w:val="0"/>
        <w:autoSpaceDN w:val="0"/>
        <w:adjustRightInd w:val="0"/>
        <w:ind w:firstLine="540"/>
        <w:jc w:val="both"/>
        <w:rPr>
          <w:color w:val="000000"/>
        </w:rPr>
      </w:pPr>
      <w:r w:rsidRPr="001B2367">
        <w:t>5.3</w:t>
      </w:r>
      <w:r w:rsidR="009E7106" w:rsidRPr="001B2367">
        <w:t>. Компенсационные выплаты</w:t>
      </w:r>
      <w:r w:rsidR="00D023BE" w:rsidRPr="001B2367">
        <w:t xml:space="preserve"> Руководителю У</w:t>
      </w:r>
      <w:r w:rsidR="00692C3F" w:rsidRPr="001B2367">
        <w:t>чреждения</w:t>
      </w:r>
      <w:r w:rsidR="009E7106" w:rsidRPr="001B2367">
        <w:t xml:space="preserve"> устанавливаются в зависимости от условий их труда в соответствии с Трудовым </w:t>
      </w:r>
      <w:hyperlink r:id="rId28" w:history="1">
        <w:r w:rsidR="009E7106" w:rsidRPr="001B2367">
          <w:rPr>
            <w:color w:val="000000"/>
          </w:rPr>
          <w:t>кодексом</w:t>
        </w:r>
      </w:hyperlink>
      <w:r w:rsidR="009E7106" w:rsidRPr="001B2367">
        <w:rPr>
          <w:color w:val="000000"/>
        </w:rP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ar511" w:history="1">
        <w:r w:rsidR="009E7106" w:rsidRPr="001B2367">
          <w:rPr>
            <w:color w:val="000000"/>
          </w:rPr>
          <w:t>разделом III</w:t>
        </w:r>
      </w:hyperlink>
      <w:r w:rsidR="009E7106" w:rsidRPr="001B2367">
        <w:rPr>
          <w:color w:val="000000"/>
        </w:rPr>
        <w:t xml:space="preserve"> настоящего Положения.</w:t>
      </w:r>
    </w:p>
    <w:p w:rsidR="009E7106" w:rsidRPr="001B2367" w:rsidRDefault="00A0257F" w:rsidP="00BF5913">
      <w:pPr>
        <w:autoSpaceDE w:val="0"/>
        <w:autoSpaceDN w:val="0"/>
        <w:adjustRightInd w:val="0"/>
        <w:ind w:firstLine="540"/>
        <w:jc w:val="both"/>
      </w:pPr>
      <w:r w:rsidRPr="001B2367">
        <w:t>5.4</w:t>
      </w:r>
      <w:r w:rsidR="00D023BE" w:rsidRPr="001B2367">
        <w:t>. Руководителю У</w:t>
      </w:r>
      <w:r w:rsidR="009E7106" w:rsidRPr="001B2367">
        <w:t>чреждения устанавливаются следующие виды стимулирующих выплат:</w:t>
      </w:r>
    </w:p>
    <w:p w:rsidR="009E7106" w:rsidRPr="001B2367" w:rsidRDefault="009E7106" w:rsidP="00BF5913">
      <w:pPr>
        <w:autoSpaceDE w:val="0"/>
        <w:autoSpaceDN w:val="0"/>
        <w:adjustRightInd w:val="0"/>
        <w:ind w:firstLine="540"/>
        <w:jc w:val="both"/>
      </w:pPr>
      <w:r w:rsidRPr="001B2367">
        <w:t>премирование по итогам работы</w:t>
      </w:r>
      <w:r w:rsidR="00CD37FB" w:rsidRPr="001B2367">
        <w:t xml:space="preserve"> за квартал, за год</w:t>
      </w:r>
      <w:r w:rsidRPr="001B2367">
        <w:t>;</w:t>
      </w:r>
    </w:p>
    <w:p w:rsidR="009E7106" w:rsidRPr="001B2367" w:rsidRDefault="009E7106" w:rsidP="00BF5913">
      <w:pPr>
        <w:autoSpaceDE w:val="0"/>
        <w:autoSpaceDN w:val="0"/>
        <w:adjustRightInd w:val="0"/>
        <w:ind w:firstLine="540"/>
        <w:jc w:val="both"/>
      </w:pPr>
      <w:r w:rsidRPr="001B2367">
        <w:t>единовременная премия за выполнение особо важных плановых мероприятий, заданий, поручений;</w:t>
      </w:r>
    </w:p>
    <w:p w:rsidR="009E7106" w:rsidRPr="001B2367" w:rsidRDefault="009E7106" w:rsidP="00BF5913">
      <w:pPr>
        <w:autoSpaceDE w:val="0"/>
        <w:autoSpaceDN w:val="0"/>
        <w:adjustRightInd w:val="0"/>
        <w:ind w:firstLine="540"/>
        <w:jc w:val="both"/>
      </w:pPr>
      <w:r w:rsidRPr="001B2367">
        <w:t>ежемесячная выплата з</w:t>
      </w:r>
      <w:r w:rsidR="00A0257F" w:rsidRPr="001B2367">
        <w:t xml:space="preserve">а выслугу лет согласно таблице </w:t>
      </w:r>
      <w:r w:rsidRPr="001B2367">
        <w:t xml:space="preserve">4 Положения. </w:t>
      </w:r>
    </w:p>
    <w:p w:rsidR="009E7106" w:rsidRPr="001B2367" w:rsidRDefault="009E7106" w:rsidP="00BF5913">
      <w:pPr>
        <w:autoSpaceDE w:val="0"/>
        <w:autoSpaceDN w:val="0"/>
        <w:adjustRightInd w:val="0"/>
        <w:ind w:firstLine="540"/>
        <w:jc w:val="both"/>
      </w:pPr>
      <w:r w:rsidRPr="001B2367">
        <w:t>Уст</w:t>
      </w:r>
      <w:r w:rsidR="00D023BE" w:rsidRPr="001B2367">
        <w:t>ановление стимулирующих выплат Руководителю У</w:t>
      </w:r>
      <w:r w:rsidRPr="001B2367">
        <w:t>чреж</w:t>
      </w:r>
      <w:r w:rsidR="00692C3F" w:rsidRPr="001B2367">
        <w:t>дения осуществляется по решению Учредителя</w:t>
      </w:r>
      <w:r w:rsidRPr="001B2367">
        <w:t xml:space="preserve"> с учетом выполнения целевых показателей эффектив</w:t>
      </w:r>
      <w:r w:rsidR="00287465" w:rsidRPr="001B2367">
        <w:t>ности деятель</w:t>
      </w:r>
      <w:r w:rsidR="00D023BE" w:rsidRPr="001B2367">
        <w:t>ности Р</w:t>
      </w:r>
      <w:r w:rsidR="00720D10" w:rsidRPr="001B2367">
        <w:t>уководителя (Приложение 1 к настоящему Положению</w:t>
      </w:r>
      <w:r w:rsidR="00287465" w:rsidRPr="001B2367">
        <w:t>)</w:t>
      </w:r>
      <w:r w:rsidR="00D023BE" w:rsidRPr="001B2367">
        <w:t>, личного вклада Р</w:t>
      </w:r>
      <w:r w:rsidRPr="001B2367">
        <w:t>уководителя учреждения в осуществление основных</w:t>
      </w:r>
      <w:r w:rsidR="00692C3F" w:rsidRPr="001B2367">
        <w:t xml:space="preserve"> задач и функций, определенных У</w:t>
      </w:r>
      <w:r w:rsidRPr="001B2367">
        <w:t>ставом учреждения, а также выполнения обязанностей, предусмотренных трудовым договором.</w:t>
      </w:r>
      <w:r w:rsidR="00287465" w:rsidRPr="001B2367">
        <w:t xml:space="preserve"> Премиров</w:t>
      </w:r>
      <w:r w:rsidR="00D023BE" w:rsidRPr="001B2367">
        <w:t>ание по итогам работы за месяц Руководителю У</w:t>
      </w:r>
      <w:r w:rsidR="00287465" w:rsidRPr="001B2367">
        <w:t>чреждения на очередной год устанавливает</w:t>
      </w:r>
      <w:r w:rsidR="00D023BE" w:rsidRPr="001B2367">
        <w:t>ся по результатам деятельности Руководителя У</w:t>
      </w:r>
      <w:r w:rsidR="00287465" w:rsidRPr="001B2367">
        <w:t>чреждения за предыдущий год.</w:t>
      </w:r>
    </w:p>
    <w:p w:rsidR="009E7106" w:rsidRPr="001B2367" w:rsidRDefault="009E7106" w:rsidP="00BF5913">
      <w:pPr>
        <w:autoSpaceDE w:val="0"/>
        <w:autoSpaceDN w:val="0"/>
        <w:adjustRightInd w:val="0"/>
        <w:ind w:firstLine="540"/>
        <w:jc w:val="both"/>
      </w:pPr>
      <w:r w:rsidRPr="001B2367">
        <w:t>Размеры и порядок назначен</w:t>
      </w:r>
      <w:r w:rsidR="00D023BE" w:rsidRPr="001B2367">
        <w:t>ия стимулирующих и иных выплат Руководителю У</w:t>
      </w:r>
      <w:r w:rsidRPr="001B2367">
        <w:t xml:space="preserve">чреждения устанавливаются </w:t>
      </w:r>
      <w:r w:rsidR="00E8332A" w:rsidRPr="001B2367">
        <w:t>распоряжением</w:t>
      </w:r>
      <w:r w:rsidR="001B6281" w:rsidRPr="001B2367">
        <w:t xml:space="preserve"> Учредителя</w:t>
      </w:r>
      <w:r w:rsidRPr="001B2367">
        <w:t>.</w:t>
      </w:r>
    </w:p>
    <w:p w:rsidR="009E7106" w:rsidRPr="001B2367" w:rsidRDefault="00D023BE" w:rsidP="00BF5913">
      <w:pPr>
        <w:autoSpaceDE w:val="0"/>
        <w:autoSpaceDN w:val="0"/>
        <w:adjustRightInd w:val="0"/>
        <w:ind w:firstLine="540"/>
        <w:jc w:val="both"/>
      </w:pPr>
      <w:r w:rsidRPr="001B2367">
        <w:lastRenderedPageBreak/>
        <w:t>Стимулирующие выплаты Руководителю У</w:t>
      </w:r>
      <w:r w:rsidR="009E7106" w:rsidRPr="001B2367">
        <w:t xml:space="preserve">чреждения снижаются </w:t>
      </w:r>
      <w:r w:rsidR="00CD37FB" w:rsidRPr="001B2367">
        <w:t xml:space="preserve"> по ра</w:t>
      </w:r>
      <w:r w:rsidR="00BD4089" w:rsidRPr="001B2367">
        <w:t xml:space="preserve">споряжению (приказу) Учредителя </w:t>
      </w:r>
      <w:r w:rsidR="009E7106" w:rsidRPr="001B2367">
        <w:t>в случаях:</w:t>
      </w:r>
    </w:p>
    <w:p w:rsidR="009E7106" w:rsidRPr="001B2367" w:rsidRDefault="009E7106" w:rsidP="00BF5913">
      <w:pPr>
        <w:autoSpaceDE w:val="0"/>
        <w:autoSpaceDN w:val="0"/>
        <w:adjustRightInd w:val="0"/>
        <w:ind w:firstLine="540"/>
        <w:jc w:val="both"/>
      </w:pPr>
      <w:r w:rsidRPr="001B2367">
        <w:t>неисполнени</w:t>
      </w:r>
      <w:r w:rsidR="00D023BE" w:rsidRPr="001B2367">
        <w:t>я или ненадлежащего исполнения Р</w:t>
      </w:r>
      <w:r w:rsidRPr="001B2367">
        <w:t>уководителем по его вине возложенных на него функций и полномочий в отчетном периоде, не достижения показателей эффективн</w:t>
      </w:r>
      <w:r w:rsidR="00B77447" w:rsidRPr="001B2367">
        <w:t>ости и результативности работы У</w:t>
      </w:r>
      <w:r w:rsidRPr="001B2367">
        <w:t>чреждения</w:t>
      </w:r>
      <w:r w:rsidR="00BD4089" w:rsidRPr="001B2367">
        <w:t xml:space="preserve"> – до 10%</w:t>
      </w:r>
      <w:r w:rsidRPr="001B2367">
        <w:t>;</w:t>
      </w:r>
    </w:p>
    <w:p w:rsidR="009E7106" w:rsidRPr="001B2367" w:rsidRDefault="009E7106" w:rsidP="00BF5913">
      <w:pPr>
        <w:autoSpaceDE w:val="0"/>
        <w:autoSpaceDN w:val="0"/>
        <w:adjustRightInd w:val="0"/>
        <w:ind w:firstLine="540"/>
        <w:jc w:val="both"/>
      </w:pPr>
      <w:r w:rsidRPr="001B2367">
        <w:t>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w:t>
      </w:r>
      <w:r w:rsidR="00BD4089" w:rsidRPr="001B2367">
        <w:t>-до 10%</w:t>
      </w:r>
      <w:r w:rsidRPr="001B2367">
        <w:t>;</w:t>
      </w:r>
    </w:p>
    <w:p w:rsidR="009E7106" w:rsidRPr="001B2367" w:rsidRDefault="009E7106" w:rsidP="00BF5913">
      <w:pPr>
        <w:autoSpaceDE w:val="0"/>
        <w:autoSpaceDN w:val="0"/>
        <w:adjustRightInd w:val="0"/>
        <w:ind w:firstLine="540"/>
        <w:jc w:val="both"/>
      </w:pPr>
      <w:r w:rsidRPr="001B2367">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r w:rsidR="00BD4089" w:rsidRPr="001B2367">
        <w:t>- до 10%</w:t>
      </w:r>
      <w:r w:rsidRPr="001B2367">
        <w:t>;</w:t>
      </w:r>
    </w:p>
    <w:p w:rsidR="009E7106" w:rsidRPr="001B2367" w:rsidRDefault="009E7106" w:rsidP="00BF5913">
      <w:pPr>
        <w:autoSpaceDE w:val="0"/>
        <w:autoSpaceDN w:val="0"/>
        <w:adjustRightInd w:val="0"/>
        <w:ind w:firstLine="540"/>
        <w:jc w:val="both"/>
      </w:pPr>
      <w:r w:rsidRPr="001B2367">
        <w:t xml:space="preserve">причинения </w:t>
      </w:r>
      <w:r w:rsidR="005021CB" w:rsidRPr="001B2367">
        <w:t>ущерба У</w:t>
      </w:r>
      <w:r w:rsidR="0034083C" w:rsidRPr="001B2367">
        <w:t>чреждению, выявленного</w:t>
      </w:r>
      <w:r w:rsidRPr="001B2367">
        <w:t xml:space="preserve"> в отчетном периоде по результатам </w:t>
      </w:r>
      <w:r w:rsidR="001B6281" w:rsidRPr="001B2367">
        <w:t>и</w:t>
      </w:r>
      <w:r w:rsidR="0034083C" w:rsidRPr="001B2367">
        <w:t>нвента</w:t>
      </w:r>
      <w:r w:rsidR="001B6281" w:rsidRPr="001B2367">
        <w:t>ризации</w:t>
      </w:r>
      <w:r w:rsidRPr="001B2367">
        <w:t xml:space="preserve"> и других контрольно</w:t>
      </w:r>
      <w:r w:rsidR="00B77447" w:rsidRPr="001B2367">
        <w:t>-надзорных органов в отношении У</w:t>
      </w:r>
      <w:r w:rsidRPr="001B2367">
        <w:t>чреждения или за предыдущие периоды, но не более чем за 2 года</w:t>
      </w:r>
      <w:r w:rsidR="00432856" w:rsidRPr="001B2367">
        <w:t xml:space="preserve"> </w:t>
      </w:r>
      <w:r w:rsidR="00BD4089" w:rsidRPr="001B2367">
        <w:t>-</w:t>
      </w:r>
      <w:r w:rsidR="00432856" w:rsidRPr="001B2367">
        <w:t xml:space="preserve"> </w:t>
      </w:r>
      <w:r w:rsidR="00BD4089" w:rsidRPr="001B2367">
        <w:t xml:space="preserve">до 10% </w:t>
      </w:r>
      <w:r w:rsidRPr="001B2367">
        <w:t>;</w:t>
      </w:r>
    </w:p>
    <w:p w:rsidR="009E7106" w:rsidRPr="001B2367" w:rsidRDefault="009E7106" w:rsidP="00BF5913">
      <w:pPr>
        <w:autoSpaceDE w:val="0"/>
        <w:autoSpaceDN w:val="0"/>
        <w:adjustRightInd w:val="0"/>
        <w:ind w:firstLine="540"/>
        <w:jc w:val="both"/>
      </w:pPr>
      <w:r w:rsidRPr="001B2367">
        <w:t>наличия дисциплинарного взыскания</w:t>
      </w:r>
      <w:r w:rsidR="00432856" w:rsidRPr="001B2367">
        <w:t xml:space="preserve"> </w:t>
      </w:r>
      <w:r w:rsidR="00BD4089" w:rsidRPr="001B2367">
        <w:t>-</w:t>
      </w:r>
      <w:r w:rsidR="00432856" w:rsidRPr="001B2367">
        <w:t xml:space="preserve"> </w:t>
      </w:r>
      <w:r w:rsidR="00BD4089" w:rsidRPr="001B2367">
        <w:t>до 10%</w:t>
      </w:r>
      <w:r w:rsidRPr="001B2367">
        <w:t>;</w:t>
      </w:r>
    </w:p>
    <w:p w:rsidR="009E7106" w:rsidRPr="001B2367" w:rsidRDefault="009E7106" w:rsidP="00BF5913">
      <w:pPr>
        <w:autoSpaceDE w:val="0"/>
        <w:autoSpaceDN w:val="0"/>
        <w:adjustRightInd w:val="0"/>
        <w:ind w:firstLine="540"/>
        <w:jc w:val="both"/>
      </w:pPr>
      <w:r w:rsidRPr="001B2367">
        <w:t>несоблюдения законодательства и иных нормативных правовых ак</w:t>
      </w:r>
      <w:r w:rsidR="00B77447" w:rsidRPr="001B2367">
        <w:t>тов, регулирующих деятельность У</w:t>
      </w:r>
      <w:r w:rsidRPr="001B2367">
        <w:t>чреждения</w:t>
      </w:r>
      <w:r w:rsidR="00432856" w:rsidRPr="001B2367">
        <w:t xml:space="preserve"> </w:t>
      </w:r>
      <w:r w:rsidR="00BD4089" w:rsidRPr="001B2367">
        <w:t>-</w:t>
      </w:r>
      <w:r w:rsidR="00432856" w:rsidRPr="001B2367">
        <w:t xml:space="preserve"> </w:t>
      </w:r>
      <w:r w:rsidR="00BD4089" w:rsidRPr="001B2367">
        <w:t>до 10%</w:t>
      </w:r>
      <w:r w:rsidRPr="001B2367">
        <w:t>;</w:t>
      </w:r>
    </w:p>
    <w:p w:rsidR="009E7106" w:rsidRPr="001B2367" w:rsidRDefault="009E7106" w:rsidP="00BF5913">
      <w:pPr>
        <w:autoSpaceDE w:val="0"/>
        <w:autoSpaceDN w:val="0"/>
        <w:adjustRightInd w:val="0"/>
        <w:ind w:firstLine="540"/>
        <w:jc w:val="both"/>
      </w:pPr>
      <w:r w:rsidRPr="001B2367">
        <w:t>неисполнение муниципальных правовых актов, поручений работодателя, приказов Учредителя</w:t>
      </w:r>
      <w:r w:rsidR="00432856" w:rsidRPr="001B2367">
        <w:t xml:space="preserve"> </w:t>
      </w:r>
      <w:r w:rsidR="00BD4089" w:rsidRPr="001B2367">
        <w:t>-</w:t>
      </w:r>
      <w:r w:rsidR="00432856" w:rsidRPr="001B2367">
        <w:t xml:space="preserve"> </w:t>
      </w:r>
      <w:r w:rsidR="00BD4089" w:rsidRPr="001B2367">
        <w:t>до 10%</w:t>
      </w:r>
      <w:r w:rsidRPr="001B2367">
        <w:t>;</w:t>
      </w:r>
    </w:p>
    <w:p w:rsidR="00CD37FB" w:rsidRPr="001B2367" w:rsidRDefault="009E7106" w:rsidP="00432856">
      <w:pPr>
        <w:autoSpaceDE w:val="0"/>
        <w:autoSpaceDN w:val="0"/>
        <w:adjustRightInd w:val="0"/>
        <w:ind w:firstLine="540"/>
        <w:jc w:val="both"/>
      </w:pPr>
      <w:r w:rsidRPr="001B2367">
        <w:t>несоблюдения настоящего Положения</w:t>
      </w:r>
      <w:r w:rsidR="00432856" w:rsidRPr="001B2367">
        <w:t xml:space="preserve"> </w:t>
      </w:r>
      <w:r w:rsidR="00BD4089" w:rsidRPr="001B2367">
        <w:t>-</w:t>
      </w:r>
      <w:r w:rsidR="00432856" w:rsidRPr="001B2367">
        <w:t xml:space="preserve"> </w:t>
      </w:r>
      <w:r w:rsidR="00BD4089" w:rsidRPr="001B2367">
        <w:t>до 10%</w:t>
      </w:r>
      <w:r w:rsidRPr="001B2367">
        <w:t>.</w:t>
      </w:r>
    </w:p>
    <w:p w:rsidR="009E7106" w:rsidRPr="001B2367" w:rsidRDefault="00B93AA1" w:rsidP="00C03F74">
      <w:pPr>
        <w:autoSpaceDE w:val="0"/>
        <w:autoSpaceDN w:val="0"/>
        <w:adjustRightInd w:val="0"/>
        <w:ind w:firstLine="540"/>
        <w:jc w:val="both"/>
      </w:pPr>
      <w:r w:rsidRPr="001B2367">
        <w:t>5.5</w:t>
      </w:r>
      <w:r w:rsidR="00C03F74" w:rsidRPr="001B2367">
        <w:t>.</w:t>
      </w:r>
      <w:r w:rsidR="00B77447" w:rsidRPr="001B2367">
        <w:t xml:space="preserve"> Иные выплаты Руководителю Учреждения, заместителям Р</w:t>
      </w:r>
      <w:r w:rsidR="009E7106" w:rsidRPr="001B2367">
        <w:t>уководителя, главному бухгалтеру устанавливаются в соответствии с разделом VI настоящего Положения.</w:t>
      </w:r>
    </w:p>
    <w:p w:rsidR="009E7106" w:rsidRPr="001B2367" w:rsidRDefault="00C03F74" w:rsidP="00BF5913">
      <w:pPr>
        <w:autoSpaceDE w:val="0"/>
        <w:autoSpaceDN w:val="0"/>
        <w:adjustRightInd w:val="0"/>
        <w:ind w:firstLine="540"/>
        <w:jc w:val="both"/>
      </w:pPr>
      <w:bookmarkStart w:id="7" w:name="Par823"/>
      <w:bookmarkEnd w:id="7"/>
      <w:r w:rsidRPr="001B2367">
        <w:t>5.6</w:t>
      </w:r>
      <w:r w:rsidR="009E7106" w:rsidRPr="001B2367">
        <w:t>. Предельный уровень соотно</w:t>
      </w:r>
      <w:r w:rsidR="00B77447" w:rsidRPr="001B2367">
        <w:t>шения средней заработной платы Руководителя У</w:t>
      </w:r>
      <w:r w:rsidR="009E7106" w:rsidRPr="001B2367">
        <w:t>чрежден</w:t>
      </w:r>
      <w:r w:rsidRPr="001B2367">
        <w:t>ия</w:t>
      </w:r>
      <w:r w:rsidR="009E7106" w:rsidRPr="001B2367">
        <w:t xml:space="preserve"> и средн</w:t>
      </w:r>
      <w:r w:rsidR="00B77447" w:rsidRPr="001B2367">
        <w:t>ей заработной платы работников У</w:t>
      </w:r>
      <w:r w:rsidR="009E7106" w:rsidRPr="001B2367">
        <w:t>чреждения (без учета заработной платы соот</w:t>
      </w:r>
      <w:r w:rsidRPr="001B2367">
        <w:t>ветствующего руководителя</w:t>
      </w:r>
      <w:r w:rsidR="009E7106" w:rsidRPr="001B2367">
        <w:t xml:space="preserve">) не может превышать соотношений, представленных в </w:t>
      </w:r>
      <w:hyperlink w:anchor="Par827" w:history="1">
        <w:r w:rsidR="009E7106" w:rsidRPr="001B2367">
          <w:t>таблице</w:t>
        </w:r>
      </w:hyperlink>
      <w:r w:rsidR="00B93AA1" w:rsidRPr="001B2367">
        <w:t xml:space="preserve"> </w:t>
      </w:r>
      <w:r w:rsidR="009E7106" w:rsidRPr="001B2367">
        <w:t>6 Положения.</w:t>
      </w:r>
    </w:p>
    <w:p w:rsidR="009E7106" w:rsidRPr="001B2367" w:rsidRDefault="009E7106" w:rsidP="00BF5913">
      <w:pPr>
        <w:autoSpaceDE w:val="0"/>
        <w:autoSpaceDN w:val="0"/>
        <w:adjustRightInd w:val="0"/>
        <w:ind w:firstLine="540"/>
        <w:jc w:val="both"/>
      </w:pPr>
    </w:p>
    <w:p w:rsidR="009E7106" w:rsidRPr="001B2367" w:rsidRDefault="00B93AA1" w:rsidP="00986318">
      <w:pPr>
        <w:autoSpaceDE w:val="0"/>
        <w:autoSpaceDN w:val="0"/>
        <w:adjustRightInd w:val="0"/>
        <w:jc w:val="right"/>
        <w:outlineLvl w:val="1"/>
      </w:pPr>
      <w:r w:rsidRPr="001B2367">
        <w:t xml:space="preserve">Таблица </w:t>
      </w:r>
      <w:r w:rsidR="009E7106" w:rsidRPr="001B2367">
        <w:t>6</w:t>
      </w:r>
    </w:p>
    <w:p w:rsidR="009E7106" w:rsidRPr="001B2367" w:rsidRDefault="009E7106" w:rsidP="00BF5913">
      <w:pPr>
        <w:autoSpaceDE w:val="0"/>
        <w:autoSpaceDN w:val="0"/>
        <w:adjustRightInd w:val="0"/>
        <w:jc w:val="center"/>
      </w:pPr>
      <w:bookmarkStart w:id="8" w:name="Par827"/>
      <w:bookmarkEnd w:id="8"/>
      <w:r w:rsidRPr="001B2367">
        <w:t>Предельный уровень соотношения средней заработной платы</w:t>
      </w:r>
    </w:p>
    <w:p w:rsidR="009E7106" w:rsidRPr="001B2367" w:rsidRDefault="009E7106" w:rsidP="00C03F74">
      <w:pPr>
        <w:autoSpaceDE w:val="0"/>
        <w:autoSpaceDN w:val="0"/>
        <w:adjustRightInd w:val="0"/>
        <w:jc w:val="center"/>
      </w:pPr>
      <w:r w:rsidRPr="001B2367">
        <w:t>руководителя учрежде</w:t>
      </w:r>
      <w:r w:rsidR="00C03F74" w:rsidRPr="001B2367">
        <w:t>ния</w:t>
      </w:r>
      <w:r w:rsidRPr="001B2367">
        <w:t xml:space="preserve"> и средней заработной платы работников учреждения</w:t>
      </w:r>
    </w:p>
    <w:p w:rsidR="009E7106" w:rsidRPr="001B2367" w:rsidRDefault="009E7106" w:rsidP="00BF5913">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68"/>
        <w:gridCol w:w="3409"/>
        <w:gridCol w:w="2788"/>
        <w:gridCol w:w="2788"/>
      </w:tblGrid>
      <w:tr w:rsidR="004A4E63" w:rsidRPr="001B2367" w:rsidTr="004A4E63">
        <w:trPr>
          <w:trHeight w:val="840"/>
        </w:trPr>
        <w:tc>
          <w:tcPr>
            <w:tcW w:w="868" w:type="dxa"/>
            <w:tcBorders>
              <w:top w:val="single" w:sz="4" w:space="0" w:color="auto"/>
              <w:left w:val="single" w:sz="4" w:space="0" w:color="auto"/>
              <w:bottom w:val="single" w:sz="4" w:space="0" w:color="auto"/>
              <w:right w:val="single" w:sz="4" w:space="0" w:color="auto"/>
            </w:tcBorders>
            <w:vAlign w:val="center"/>
          </w:tcPr>
          <w:p w:rsidR="004A4E63" w:rsidRPr="001B2367" w:rsidRDefault="004A4E63" w:rsidP="004A4E63">
            <w:pPr>
              <w:autoSpaceDE w:val="0"/>
              <w:autoSpaceDN w:val="0"/>
              <w:adjustRightInd w:val="0"/>
              <w:jc w:val="center"/>
            </w:pPr>
            <w:r w:rsidRPr="001B2367">
              <w:t>№ п/п</w:t>
            </w:r>
          </w:p>
        </w:tc>
        <w:tc>
          <w:tcPr>
            <w:tcW w:w="3409" w:type="dxa"/>
            <w:tcBorders>
              <w:top w:val="single" w:sz="4" w:space="0" w:color="auto"/>
              <w:left w:val="single" w:sz="4" w:space="0" w:color="auto"/>
              <w:bottom w:val="single" w:sz="4" w:space="0" w:color="auto"/>
              <w:right w:val="single" w:sz="4" w:space="0" w:color="auto"/>
            </w:tcBorders>
            <w:vAlign w:val="center"/>
          </w:tcPr>
          <w:p w:rsidR="004A4E63" w:rsidRPr="001B2367" w:rsidRDefault="004A4E63" w:rsidP="004A4E63">
            <w:pPr>
              <w:autoSpaceDE w:val="0"/>
              <w:autoSpaceDN w:val="0"/>
              <w:adjustRightInd w:val="0"/>
              <w:jc w:val="center"/>
            </w:pPr>
            <w:r w:rsidRPr="001B2367">
              <w:t>Учреждения по видам деятельности</w:t>
            </w:r>
          </w:p>
        </w:tc>
        <w:tc>
          <w:tcPr>
            <w:tcW w:w="2788" w:type="dxa"/>
            <w:tcBorders>
              <w:top w:val="single" w:sz="4" w:space="0" w:color="auto"/>
              <w:left w:val="single" w:sz="4" w:space="0" w:color="auto"/>
              <w:bottom w:val="single" w:sz="4" w:space="0" w:color="auto"/>
              <w:right w:val="single" w:sz="4" w:space="0" w:color="auto"/>
            </w:tcBorders>
            <w:vAlign w:val="center"/>
          </w:tcPr>
          <w:p w:rsidR="004A4E63" w:rsidRPr="001B2367" w:rsidRDefault="004A4E63" w:rsidP="004A4E63">
            <w:pPr>
              <w:autoSpaceDE w:val="0"/>
              <w:autoSpaceDN w:val="0"/>
              <w:adjustRightInd w:val="0"/>
              <w:jc w:val="center"/>
            </w:pPr>
            <w:r w:rsidRPr="001B2367">
              <w:t>Для руководителя</w:t>
            </w:r>
          </w:p>
        </w:tc>
        <w:tc>
          <w:tcPr>
            <w:tcW w:w="2788" w:type="dxa"/>
            <w:tcBorders>
              <w:top w:val="single" w:sz="4" w:space="0" w:color="auto"/>
              <w:left w:val="single" w:sz="4" w:space="0" w:color="auto"/>
              <w:bottom w:val="single" w:sz="4" w:space="0" w:color="auto"/>
              <w:right w:val="single" w:sz="4" w:space="0" w:color="auto"/>
            </w:tcBorders>
            <w:vAlign w:val="center"/>
          </w:tcPr>
          <w:p w:rsidR="004A4E63" w:rsidRPr="001B2367" w:rsidRDefault="004A4E63" w:rsidP="004A4E63">
            <w:pPr>
              <w:autoSpaceDE w:val="0"/>
              <w:autoSpaceDN w:val="0"/>
              <w:adjustRightInd w:val="0"/>
              <w:jc w:val="center"/>
            </w:pPr>
            <w:r w:rsidRPr="001B2367">
              <w:t>Для заместителей руководителя, главного бухгалтера</w:t>
            </w:r>
          </w:p>
        </w:tc>
      </w:tr>
      <w:tr w:rsidR="004A4E63" w:rsidRPr="001B2367" w:rsidTr="001B545E">
        <w:trPr>
          <w:trHeight w:val="280"/>
        </w:trPr>
        <w:tc>
          <w:tcPr>
            <w:tcW w:w="868" w:type="dxa"/>
            <w:tcBorders>
              <w:top w:val="single" w:sz="4" w:space="0" w:color="auto"/>
              <w:left w:val="single" w:sz="4" w:space="0" w:color="auto"/>
              <w:bottom w:val="single" w:sz="4" w:space="0" w:color="auto"/>
              <w:right w:val="single" w:sz="4" w:space="0" w:color="auto"/>
            </w:tcBorders>
            <w:vAlign w:val="center"/>
          </w:tcPr>
          <w:p w:rsidR="004A4E63" w:rsidRPr="001B2367" w:rsidRDefault="004A4E63" w:rsidP="00BF5913">
            <w:pPr>
              <w:autoSpaceDE w:val="0"/>
              <w:autoSpaceDN w:val="0"/>
              <w:adjustRightInd w:val="0"/>
              <w:jc w:val="center"/>
            </w:pPr>
            <w:r w:rsidRPr="001B2367">
              <w:t>1</w:t>
            </w:r>
          </w:p>
        </w:tc>
        <w:tc>
          <w:tcPr>
            <w:tcW w:w="3409" w:type="dxa"/>
            <w:tcBorders>
              <w:top w:val="single" w:sz="4" w:space="0" w:color="auto"/>
              <w:left w:val="single" w:sz="4" w:space="0" w:color="auto"/>
              <w:bottom w:val="single" w:sz="4" w:space="0" w:color="auto"/>
              <w:right w:val="single" w:sz="4" w:space="0" w:color="auto"/>
            </w:tcBorders>
            <w:vAlign w:val="center"/>
          </w:tcPr>
          <w:p w:rsidR="004A4E63" w:rsidRPr="001B2367" w:rsidRDefault="004A4E63" w:rsidP="00BF5913">
            <w:pPr>
              <w:autoSpaceDE w:val="0"/>
              <w:autoSpaceDN w:val="0"/>
              <w:adjustRightInd w:val="0"/>
              <w:jc w:val="center"/>
            </w:pPr>
            <w:r w:rsidRPr="001B2367">
              <w:t>2</w:t>
            </w:r>
          </w:p>
        </w:tc>
        <w:tc>
          <w:tcPr>
            <w:tcW w:w="2788" w:type="dxa"/>
            <w:tcBorders>
              <w:top w:val="single" w:sz="4" w:space="0" w:color="auto"/>
              <w:left w:val="single" w:sz="4" w:space="0" w:color="auto"/>
              <w:bottom w:val="single" w:sz="4" w:space="0" w:color="auto"/>
              <w:right w:val="single" w:sz="4" w:space="0" w:color="auto"/>
            </w:tcBorders>
          </w:tcPr>
          <w:p w:rsidR="004A4E63" w:rsidRPr="001B2367" w:rsidRDefault="004A4E63" w:rsidP="00BF5913">
            <w:pPr>
              <w:autoSpaceDE w:val="0"/>
              <w:autoSpaceDN w:val="0"/>
              <w:adjustRightInd w:val="0"/>
              <w:jc w:val="center"/>
            </w:pPr>
            <w:r w:rsidRPr="001B2367">
              <w:t>3</w:t>
            </w:r>
          </w:p>
        </w:tc>
        <w:tc>
          <w:tcPr>
            <w:tcW w:w="2788" w:type="dxa"/>
            <w:tcBorders>
              <w:top w:val="single" w:sz="4" w:space="0" w:color="auto"/>
              <w:left w:val="single" w:sz="4" w:space="0" w:color="auto"/>
              <w:bottom w:val="single" w:sz="4" w:space="0" w:color="auto"/>
              <w:right w:val="single" w:sz="4" w:space="0" w:color="auto"/>
            </w:tcBorders>
            <w:vAlign w:val="center"/>
          </w:tcPr>
          <w:p w:rsidR="004A4E63" w:rsidRPr="001B2367" w:rsidRDefault="004A4E63" w:rsidP="00BF5913">
            <w:pPr>
              <w:autoSpaceDE w:val="0"/>
              <w:autoSpaceDN w:val="0"/>
              <w:adjustRightInd w:val="0"/>
              <w:jc w:val="center"/>
            </w:pPr>
          </w:p>
        </w:tc>
      </w:tr>
      <w:tr w:rsidR="004A4E63" w:rsidRPr="001B2367" w:rsidTr="001B545E">
        <w:trPr>
          <w:trHeight w:val="268"/>
        </w:trPr>
        <w:tc>
          <w:tcPr>
            <w:tcW w:w="868" w:type="dxa"/>
            <w:tcBorders>
              <w:top w:val="single" w:sz="4" w:space="0" w:color="auto"/>
              <w:left w:val="single" w:sz="4" w:space="0" w:color="auto"/>
              <w:bottom w:val="single" w:sz="4" w:space="0" w:color="auto"/>
              <w:right w:val="single" w:sz="4" w:space="0" w:color="auto"/>
            </w:tcBorders>
            <w:vAlign w:val="center"/>
          </w:tcPr>
          <w:p w:rsidR="004A4E63" w:rsidRPr="001B2367" w:rsidRDefault="004A4E63" w:rsidP="00BF5913">
            <w:pPr>
              <w:autoSpaceDE w:val="0"/>
              <w:autoSpaceDN w:val="0"/>
              <w:adjustRightInd w:val="0"/>
              <w:jc w:val="center"/>
            </w:pPr>
            <w:r w:rsidRPr="001B2367">
              <w:t>1.</w:t>
            </w:r>
          </w:p>
        </w:tc>
        <w:tc>
          <w:tcPr>
            <w:tcW w:w="3409" w:type="dxa"/>
            <w:tcBorders>
              <w:top w:val="single" w:sz="4" w:space="0" w:color="auto"/>
              <w:left w:val="single" w:sz="4" w:space="0" w:color="auto"/>
              <w:bottom w:val="single" w:sz="4" w:space="0" w:color="auto"/>
              <w:right w:val="single" w:sz="4" w:space="0" w:color="auto"/>
            </w:tcBorders>
            <w:vAlign w:val="center"/>
          </w:tcPr>
          <w:p w:rsidR="004A4E63" w:rsidRPr="001B2367" w:rsidRDefault="004A4E63" w:rsidP="00BF5913">
            <w:pPr>
              <w:autoSpaceDE w:val="0"/>
              <w:autoSpaceDN w:val="0"/>
              <w:adjustRightInd w:val="0"/>
              <w:jc w:val="center"/>
            </w:pPr>
            <w:r w:rsidRPr="001B2367">
              <w:t>Культурно-досуговые</w:t>
            </w:r>
          </w:p>
        </w:tc>
        <w:tc>
          <w:tcPr>
            <w:tcW w:w="2788" w:type="dxa"/>
            <w:tcBorders>
              <w:top w:val="single" w:sz="4" w:space="0" w:color="auto"/>
              <w:left w:val="single" w:sz="4" w:space="0" w:color="auto"/>
              <w:bottom w:val="single" w:sz="4" w:space="0" w:color="auto"/>
              <w:right w:val="single" w:sz="4" w:space="0" w:color="auto"/>
            </w:tcBorders>
          </w:tcPr>
          <w:p w:rsidR="004A4E63" w:rsidRPr="001B2367" w:rsidRDefault="004A4E63" w:rsidP="00BF5913">
            <w:pPr>
              <w:autoSpaceDE w:val="0"/>
              <w:autoSpaceDN w:val="0"/>
              <w:adjustRightInd w:val="0"/>
              <w:jc w:val="center"/>
            </w:pPr>
            <w:r w:rsidRPr="001B2367">
              <w:t>1:3</w:t>
            </w:r>
          </w:p>
        </w:tc>
        <w:tc>
          <w:tcPr>
            <w:tcW w:w="2788" w:type="dxa"/>
            <w:tcBorders>
              <w:top w:val="single" w:sz="4" w:space="0" w:color="auto"/>
              <w:left w:val="single" w:sz="4" w:space="0" w:color="auto"/>
              <w:bottom w:val="single" w:sz="4" w:space="0" w:color="auto"/>
              <w:right w:val="single" w:sz="4" w:space="0" w:color="auto"/>
            </w:tcBorders>
            <w:vAlign w:val="center"/>
          </w:tcPr>
          <w:p w:rsidR="004A4E63" w:rsidRPr="001B2367" w:rsidRDefault="004A4E63" w:rsidP="00BF5913">
            <w:pPr>
              <w:autoSpaceDE w:val="0"/>
              <w:autoSpaceDN w:val="0"/>
              <w:adjustRightInd w:val="0"/>
              <w:jc w:val="center"/>
            </w:pPr>
            <w:r w:rsidRPr="001B2367">
              <w:t>1:2,5</w:t>
            </w:r>
          </w:p>
        </w:tc>
      </w:tr>
    </w:tbl>
    <w:p w:rsidR="009E7106" w:rsidRPr="001B2367" w:rsidRDefault="009E7106" w:rsidP="00BF5913">
      <w:pPr>
        <w:autoSpaceDE w:val="0"/>
        <w:autoSpaceDN w:val="0"/>
        <w:adjustRightInd w:val="0"/>
        <w:jc w:val="both"/>
      </w:pPr>
    </w:p>
    <w:p w:rsidR="009E7106" w:rsidRPr="001B2367" w:rsidRDefault="00C03F74" w:rsidP="00BF5913">
      <w:pPr>
        <w:autoSpaceDE w:val="0"/>
        <w:autoSpaceDN w:val="0"/>
        <w:adjustRightInd w:val="0"/>
        <w:ind w:firstLine="540"/>
        <w:jc w:val="both"/>
        <w:rPr>
          <w:color w:val="000000"/>
        </w:rPr>
      </w:pPr>
      <w:r w:rsidRPr="001B2367">
        <w:t>5.7</w:t>
      </w:r>
      <w:r w:rsidR="009E7106" w:rsidRPr="001B2367">
        <w:t>. В целях соблюдения установленного предельного уровня соотношения среднемесячной заработной плат</w:t>
      </w:r>
      <w:r w:rsidR="00B77447" w:rsidRPr="001B2367">
        <w:t>ы Руководителя У</w:t>
      </w:r>
      <w:r w:rsidR="00E8332A" w:rsidRPr="001B2367">
        <w:t>чреждения</w:t>
      </w:r>
      <w:r w:rsidR="009E7106" w:rsidRPr="001B2367">
        <w:t xml:space="preserve"> и среднемесячн</w:t>
      </w:r>
      <w:r w:rsidR="00B77447" w:rsidRPr="001B2367">
        <w:t>ой заработной платы работников У</w:t>
      </w:r>
      <w:r w:rsidR="009E7106" w:rsidRPr="001B2367">
        <w:t>чреждения (без учета заработной платы соответств</w:t>
      </w:r>
      <w:r w:rsidR="00E8332A" w:rsidRPr="001B2367">
        <w:t>ующего руководителя</w:t>
      </w:r>
      <w:r w:rsidR="00B77447" w:rsidRPr="001B2367">
        <w:t>), У</w:t>
      </w:r>
      <w:r w:rsidR="009E7106" w:rsidRPr="001B2367">
        <w:t>чреждение в срок до 20 декабря текущего года (</w:t>
      </w:r>
      <w:r w:rsidR="00720D10" w:rsidRPr="001B2367">
        <w:t>предварительный</w:t>
      </w:r>
      <w:r w:rsidR="009E7106" w:rsidRPr="001B2367">
        <w:t xml:space="preserve"> контроль) и до 25 января (итоговый контроль) года, следующе</w:t>
      </w:r>
      <w:r w:rsidR="00E8332A" w:rsidRPr="001B2367">
        <w:t>го за отчетным, пр</w:t>
      </w:r>
      <w:r w:rsidR="005021CB" w:rsidRPr="001B2367">
        <w:t xml:space="preserve">едоставляет в администрацию городского поселения </w:t>
      </w:r>
      <w:r w:rsidR="00E8332A" w:rsidRPr="001B2367">
        <w:t>Приобье</w:t>
      </w:r>
      <w:r w:rsidR="009E7106" w:rsidRPr="001B2367">
        <w:t xml:space="preserve"> информацию, подготовленную в соответствии с </w:t>
      </w:r>
      <w:hyperlink r:id="rId29" w:history="1">
        <w:r w:rsidR="009E7106" w:rsidRPr="001B2367">
          <w:t>Положением</w:t>
        </w:r>
      </w:hyperlink>
      <w:r w:rsidR="009E7106" w:rsidRPr="001B2367">
        <w:t xml:space="preserve"> об особенностях</w:t>
      </w:r>
      <w:r w:rsidR="009E7106" w:rsidRPr="001B2367">
        <w:rPr>
          <w:color w:val="000000"/>
        </w:rPr>
        <w:t xml:space="preserve"> порядка исчисления средней заработной платы, утвержденным Постановлением Правительства Российской Федерации от 24</w:t>
      </w:r>
      <w:r w:rsidR="00720D10" w:rsidRPr="001B2367">
        <w:rPr>
          <w:color w:val="000000"/>
        </w:rPr>
        <w:t xml:space="preserve"> декабря 2007 года № 922 </w:t>
      </w:r>
      <w:r w:rsidR="009E7106" w:rsidRPr="001B2367">
        <w:rPr>
          <w:color w:val="000000"/>
        </w:rPr>
        <w:t>«Об особенностях порядка исчисления средней заработной платы».</w:t>
      </w:r>
    </w:p>
    <w:p w:rsidR="009E7106" w:rsidRPr="001B2367" w:rsidRDefault="00C03F74" w:rsidP="00BF5913">
      <w:pPr>
        <w:autoSpaceDE w:val="0"/>
        <w:autoSpaceDN w:val="0"/>
        <w:adjustRightInd w:val="0"/>
        <w:ind w:firstLine="540"/>
        <w:jc w:val="both"/>
        <w:rPr>
          <w:color w:val="000000"/>
        </w:rPr>
      </w:pPr>
      <w:r w:rsidRPr="001B2367">
        <w:rPr>
          <w:color w:val="000000"/>
        </w:rPr>
        <w:t>5.8</w:t>
      </w:r>
      <w:r w:rsidR="009E7106" w:rsidRPr="001B2367">
        <w:rPr>
          <w:color w:val="000000"/>
        </w:rPr>
        <w:t>. Информация о рассчитываемой за календарный год среднемесячной зараб</w:t>
      </w:r>
      <w:r w:rsidR="00B77447" w:rsidRPr="001B2367">
        <w:rPr>
          <w:color w:val="000000"/>
        </w:rPr>
        <w:t>отной плате Р</w:t>
      </w:r>
      <w:r w:rsidR="0034083C" w:rsidRPr="001B2367">
        <w:rPr>
          <w:color w:val="000000"/>
        </w:rPr>
        <w:t>уководителя</w:t>
      </w:r>
      <w:r w:rsidR="00B77447" w:rsidRPr="001B2367">
        <w:rPr>
          <w:color w:val="000000"/>
        </w:rPr>
        <w:t xml:space="preserve"> У</w:t>
      </w:r>
      <w:r w:rsidR="009E7106" w:rsidRPr="001B2367">
        <w:rPr>
          <w:color w:val="000000"/>
        </w:rPr>
        <w:t>чреждения размещается в информационно-телекоммуникационной сети «Интернет» на офици</w:t>
      </w:r>
      <w:r w:rsidR="005021CB" w:rsidRPr="001B2367">
        <w:rPr>
          <w:color w:val="000000"/>
        </w:rPr>
        <w:t xml:space="preserve">альном сайте городского поселения </w:t>
      </w:r>
      <w:r w:rsidR="0034083C" w:rsidRPr="001B2367">
        <w:rPr>
          <w:color w:val="000000"/>
        </w:rPr>
        <w:t>Приобье</w:t>
      </w:r>
      <w:r w:rsidR="009E7106" w:rsidRPr="001B2367">
        <w:rPr>
          <w:color w:val="000000"/>
        </w:rPr>
        <w:t xml:space="preserve"> в соответствии со </w:t>
      </w:r>
      <w:hyperlink r:id="rId30" w:history="1">
        <w:r w:rsidR="009E7106" w:rsidRPr="001B2367">
          <w:rPr>
            <w:color w:val="000000"/>
          </w:rPr>
          <w:t>статьей 349.5</w:t>
        </w:r>
      </w:hyperlink>
      <w:r w:rsidR="009E7106" w:rsidRPr="001B2367">
        <w:rPr>
          <w:color w:val="000000"/>
        </w:rPr>
        <w:t xml:space="preserve"> Трудового кодекса Российской Федерации.</w:t>
      </w:r>
    </w:p>
    <w:p w:rsidR="009E7106" w:rsidRPr="001B2367" w:rsidRDefault="00C03F74" w:rsidP="00BF5913">
      <w:pPr>
        <w:autoSpaceDE w:val="0"/>
        <w:autoSpaceDN w:val="0"/>
        <w:adjustRightInd w:val="0"/>
        <w:ind w:firstLine="540"/>
        <w:jc w:val="both"/>
      </w:pPr>
      <w:r w:rsidRPr="001B2367">
        <w:rPr>
          <w:color w:val="000000"/>
        </w:rPr>
        <w:lastRenderedPageBreak/>
        <w:t>5.9</w:t>
      </w:r>
      <w:r w:rsidR="00B77447" w:rsidRPr="001B2367">
        <w:rPr>
          <w:color w:val="000000"/>
        </w:rPr>
        <w:t>. Условия оплаты труда Р</w:t>
      </w:r>
      <w:r w:rsidR="009E7106" w:rsidRPr="001B2367">
        <w:rPr>
          <w:color w:val="000000"/>
        </w:rPr>
        <w:t>уко</w:t>
      </w:r>
      <w:r w:rsidR="00B77447" w:rsidRPr="001B2367">
        <w:rPr>
          <w:color w:val="000000"/>
        </w:rPr>
        <w:t>водителя У</w:t>
      </w:r>
      <w:r w:rsidR="009E7106" w:rsidRPr="001B2367">
        <w:rPr>
          <w:color w:val="000000"/>
        </w:rPr>
        <w:t xml:space="preserve">чреждения устанавливаются в трудовом договоре, заключаемом на основе типовой формы трудового </w:t>
      </w:r>
      <w:hyperlink r:id="rId31" w:history="1">
        <w:r w:rsidR="009E7106" w:rsidRPr="001B2367">
          <w:rPr>
            <w:color w:val="000000"/>
          </w:rPr>
          <w:t>договора</w:t>
        </w:r>
      </w:hyperlink>
      <w:r w:rsidR="009E7106" w:rsidRPr="001B2367">
        <w:rPr>
          <w:color w:val="000000"/>
        </w:rPr>
        <w:t>, утвержденной Постановлением Правительства Российской Федерации от 12 апреля 2013 года № 329</w:t>
      </w:r>
      <w:r w:rsidR="009E7106" w:rsidRPr="001B2367">
        <w:t xml:space="preserve">                «О типовой форме трудового договора с руководителем государственного (муниципального) учреждения».</w:t>
      </w:r>
    </w:p>
    <w:p w:rsidR="009E7106" w:rsidRPr="001B2367" w:rsidRDefault="009E7106" w:rsidP="00BF5913">
      <w:pPr>
        <w:autoSpaceDE w:val="0"/>
        <w:autoSpaceDN w:val="0"/>
        <w:adjustRightInd w:val="0"/>
        <w:jc w:val="both"/>
      </w:pPr>
    </w:p>
    <w:p w:rsidR="009E7106" w:rsidRPr="001B2367" w:rsidRDefault="009E7106" w:rsidP="00BF5913">
      <w:pPr>
        <w:autoSpaceDE w:val="0"/>
        <w:autoSpaceDN w:val="0"/>
        <w:adjustRightInd w:val="0"/>
        <w:jc w:val="center"/>
        <w:outlineLvl w:val="0"/>
        <w:rPr>
          <w:b/>
        </w:rPr>
      </w:pPr>
      <w:bookmarkStart w:id="9" w:name="Par873"/>
      <w:bookmarkEnd w:id="9"/>
      <w:r w:rsidRPr="001B2367">
        <w:rPr>
          <w:b/>
        </w:rPr>
        <w:t>VI. Другие вопросы оплаты труда</w:t>
      </w:r>
    </w:p>
    <w:p w:rsidR="009E7106" w:rsidRPr="001B2367" w:rsidRDefault="009E7106" w:rsidP="00BF5913">
      <w:pPr>
        <w:autoSpaceDE w:val="0"/>
        <w:autoSpaceDN w:val="0"/>
        <w:adjustRightInd w:val="0"/>
        <w:jc w:val="both"/>
      </w:pPr>
    </w:p>
    <w:p w:rsidR="009E7106" w:rsidRPr="001B2367" w:rsidRDefault="00B93AA1" w:rsidP="00BF5913">
      <w:pPr>
        <w:autoSpaceDE w:val="0"/>
        <w:autoSpaceDN w:val="0"/>
        <w:adjustRightInd w:val="0"/>
        <w:ind w:firstLine="540"/>
        <w:jc w:val="both"/>
      </w:pPr>
      <w:r w:rsidRPr="001B2367">
        <w:t>6.1</w:t>
      </w:r>
      <w:r w:rsidR="009E7106" w:rsidRPr="001B2367">
        <w:t>. В целях повышения эффек</w:t>
      </w:r>
      <w:r w:rsidR="00B77447" w:rsidRPr="001B2367">
        <w:t>тивности и устойчивости работы У</w:t>
      </w:r>
      <w:r w:rsidR="009E7106" w:rsidRPr="001B2367">
        <w:t>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rsidR="009E7106" w:rsidRPr="001B2367" w:rsidRDefault="009E7106" w:rsidP="00BF5913">
      <w:pPr>
        <w:autoSpaceDE w:val="0"/>
        <w:autoSpaceDN w:val="0"/>
        <w:adjustRightInd w:val="0"/>
        <w:ind w:firstLine="540"/>
        <w:jc w:val="both"/>
      </w:pPr>
      <w:r w:rsidRPr="001B2367">
        <w:t>К иным выплатам относятся:</w:t>
      </w:r>
    </w:p>
    <w:p w:rsidR="009E7106" w:rsidRPr="001B2367" w:rsidRDefault="009E7106" w:rsidP="00BF5913">
      <w:pPr>
        <w:autoSpaceDE w:val="0"/>
        <w:autoSpaceDN w:val="0"/>
        <w:adjustRightInd w:val="0"/>
        <w:ind w:firstLine="540"/>
        <w:jc w:val="both"/>
      </w:pPr>
      <w:r w:rsidRPr="001B2367">
        <w:t xml:space="preserve"> выплата молодым специалистам к должностному окладу;</w:t>
      </w:r>
    </w:p>
    <w:p w:rsidR="009E7106" w:rsidRPr="001B2367" w:rsidRDefault="009E7106" w:rsidP="00BF5913">
      <w:pPr>
        <w:autoSpaceDE w:val="0"/>
        <w:autoSpaceDN w:val="0"/>
        <w:adjustRightInd w:val="0"/>
        <w:ind w:firstLine="540"/>
        <w:jc w:val="both"/>
      </w:pPr>
      <w:r w:rsidRPr="001B2367">
        <w:t>единовременная выплата при предоставлении ежегодного оплачиваемого отпуска;</w:t>
      </w:r>
    </w:p>
    <w:p w:rsidR="009E7106" w:rsidRPr="001B2367" w:rsidRDefault="009E7106" w:rsidP="00BF5913">
      <w:pPr>
        <w:autoSpaceDE w:val="0"/>
        <w:autoSpaceDN w:val="0"/>
        <w:adjustRightInd w:val="0"/>
        <w:ind w:firstLine="540"/>
        <w:jc w:val="both"/>
      </w:pPr>
      <w:r w:rsidRPr="001B2367">
        <w:t>единовременное премирование к праздничным дням, профессиональным праздникам;</w:t>
      </w:r>
    </w:p>
    <w:p w:rsidR="009E7106" w:rsidRPr="001B2367" w:rsidRDefault="009E7106" w:rsidP="00BF5913">
      <w:pPr>
        <w:autoSpaceDE w:val="0"/>
        <w:autoSpaceDN w:val="0"/>
        <w:adjustRightInd w:val="0"/>
        <w:ind w:firstLine="540"/>
        <w:jc w:val="both"/>
      </w:pPr>
      <w:r w:rsidRPr="001B2367">
        <w:t>выплаты, предусматривающие особенности работы, условий труда;</w:t>
      </w:r>
    </w:p>
    <w:p w:rsidR="009E7106" w:rsidRPr="001B2367" w:rsidRDefault="009E7106" w:rsidP="00BF5913">
      <w:pPr>
        <w:autoSpaceDE w:val="0"/>
        <w:autoSpaceDN w:val="0"/>
        <w:adjustRightInd w:val="0"/>
        <w:ind w:firstLine="540"/>
        <w:jc w:val="both"/>
      </w:pPr>
      <w:r w:rsidRPr="001B2367">
        <w:t>выплаты за награды, почетные звания, наличие ученой степени.</w:t>
      </w:r>
    </w:p>
    <w:p w:rsidR="009E7106" w:rsidRPr="001B2367" w:rsidRDefault="009E7106" w:rsidP="00BF5913">
      <w:pPr>
        <w:autoSpaceDE w:val="0"/>
        <w:autoSpaceDN w:val="0"/>
        <w:adjustRightInd w:val="0"/>
        <w:ind w:firstLine="540"/>
        <w:jc w:val="both"/>
      </w:pPr>
      <w:r w:rsidRPr="001B2367">
        <w:t>Выплаты работающим юбилярам, которым исполняются юбилейные даты (50, 55, 60, 65, 70, 75-ле</w:t>
      </w:r>
      <w:r w:rsidR="00B77447" w:rsidRPr="001B2367">
        <w:t>тие), выплачиваются работникам У</w:t>
      </w:r>
      <w:r w:rsidRPr="001B2367">
        <w:t xml:space="preserve">чреждения по основному месту работы, проработавшим </w:t>
      </w:r>
      <w:r w:rsidR="005021CB" w:rsidRPr="001B2367">
        <w:t>в муниципальных учреждениях</w:t>
      </w:r>
      <w:r w:rsidRPr="001B2367">
        <w:t xml:space="preserve"> не менее 15 лет. Размер единовременной выплаты устанавливается в едином размере для всех р</w:t>
      </w:r>
      <w:r w:rsidR="00B77447" w:rsidRPr="001B2367">
        <w:t>аботников организации, включая Р</w:t>
      </w:r>
      <w:r w:rsidRPr="001B2367">
        <w:t>уководителя, и не может превышать 10 тысяч рублей.</w:t>
      </w:r>
    </w:p>
    <w:p w:rsidR="009E7106" w:rsidRPr="001B2367" w:rsidRDefault="00B93AA1" w:rsidP="00141457">
      <w:pPr>
        <w:autoSpaceDE w:val="0"/>
        <w:autoSpaceDN w:val="0"/>
        <w:adjustRightInd w:val="0"/>
        <w:ind w:firstLine="540"/>
        <w:jc w:val="both"/>
      </w:pPr>
      <w:r w:rsidRPr="001B2367">
        <w:t>6.2</w:t>
      </w:r>
      <w:r w:rsidR="009E7106" w:rsidRPr="001B2367">
        <w:t>. 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9E7106" w:rsidRPr="001B2367" w:rsidRDefault="00B93AA1" w:rsidP="00BF5913">
      <w:pPr>
        <w:autoSpaceDE w:val="0"/>
        <w:autoSpaceDN w:val="0"/>
        <w:adjustRightInd w:val="0"/>
        <w:ind w:firstLine="540"/>
        <w:jc w:val="both"/>
      </w:pPr>
      <w:bookmarkStart w:id="10" w:name="Par886"/>
      <w:bookmarkEnd w:id="10"/>
      <w:r w:rsidRPr="001B2367">
        <w:t>6.3</w:t>
      </w:r>
      <w:r w:rsidR="00B77447" w:rsidRPr="001B2367">
        <w:t>. Работникам У</w:t>
      </w:r>
      <w:r w:rsidR="009E7106" w:rsidRPr="001B2367">
        <w:t>чреждения 1 раз в календарном году выплачивается единовременная выплата при предоставлении ежегодного оплачиваемого отпуска.</w:t>
      </w:r>
    </w:p>
    <w:p w:rsidR="009E7106" w:rsidRPr="001B2367" w:rsidRDefault="009E7106" w:rsidP="00BF5913">
      <w:pPr>
        <w:autoSpaceDE w:val="0"/>
        <w:autoSpaceDN w:val="0"/>
        <w:adjustRightInd w:val="0"/>
        <w:ind w:firstLine="540"/>
        <w:jc w:val="both"/>
      </w:pPr>
      <w:r w:rsidRPr="001B2367">
        <w:t>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9E7106" w:rsidRPr="001B2367" w:rsidRDefault="009E7106" w:rsidP="00BF5913">
      <w:pPr>
        <w:autoSpaceDE w:val="0"/>
        <w:autoSpaceDN w:val="0"/>
        <w:adjustRightInd w:val="0"/>
        <w:ind w:firstLine="540"/>
        <w:jc w:val="both"/>
      </w:pPr>
      <w:r w:rsidRPr="001B2367">
        <w:t>Единовременная выплата производится на основании письменного заявления работника по основному месту работы и основной занимаемой должности.</w:t>
      </w:r>
    </w:p>
    <w:p w:rsidR="009E7106" w:rsidRPr="001B2367" w:rsidRDefault="009E7106" w:rsidP="00BF5913">
      <w:pPr>
        <w:autoSpaceDE w:val="0"/>
        <w:autoSpaceDN w:val="0"/>
        <w:adjustRightInd w:val="0"/>
        <w:ind w:firstLine="540"/>
        <w:jc w:val="both"/>
      </w:pPr>
      <w:r w:rsidRPr="001B2367">
        <w:t>Единовременная выплата выплачивается при уходе работника в ежегодный оплачиваемый отпуск. Основанием для выплаты является приказ руководителя учреждения.</w:t>
      </w:r>
    </w:p>
    <w:p w:rsidR="009E7106" w:rsidRPr="001B2367" w:rsidRDefault="009E7106" w:rsidP="00BF5913">
      <w:pPr>
        <w:autoSpaceDE w:val="0"/>
        <w:autoSpaceDN w:val="0"/>
        <w:adjustRightInd w:val="0"/>
        <w:ind w:firstLine="540"/>
        <w:jc w:val="both"/>
      </w:pPr>
      <w:r w:rsidRPr="001B2367">
        <w:t>Единовременная выплата не зависит от итогов оценки труда работника.</w:t>
      </w:r>
    </w:p>
    <w:p w:rsidR="009E7106" w:rsidRPr="001B2367" w:rsidRDefault="009E7106" w:rsidP="00BF5913">
      <w:pPr>
        <w:autoSpaceDE w:val="0"/>
        <w:autoSpaceDN w:val="0"/>
        <w:adjustRightInd w:val="0"/>
        <w:ind w:firstLine="540"/>
        <w:jc w:val="both"/>
      </w:pPr>
      <w:r w:rsidRPr="001B2367">
        <w:t>Работник, вновь принятый на работу, имеет право на единовременную выплату при предоставлении ежегодного оплачиваемого отпуска в размере пропорционально отработанному времени.</w:t>
      </w:r>
    </w:p>
    <w:p w:rsidR="009E7106" w:rsidRPr="001B2367" w:rsidRDefault="009E7106" w:rsidP="00BF5913">
      <w:pPr>
        <w:autoSpaceDE w:val="0"/>
        <w:autoSpaceDN w:val="0"/>
        <w:adjustRightInd w:val="0"/>
        <w:ind w:firstLine="540"/>
        <w:jc w:val="both"/>
      </w:pPr>
      <w:r w:rsidRPr="001B2367">
        <w:t>Единовременная выплата не выплачивается:</w:t>
      </w:r>
    </w:p>
    <w:p w:rsidR="009E7106" w:rsidRPr="001B2367" w:rsidRDefault="009E7106" w:rsidP="00BF5913">
      <w:pPr>
        <w:autoSpaceDE w:val="0"/>
        <w:autoSpaceDN w:val="0"/>
        <w:adjustRightInd w:val="0"/>
        <w:ind w:firstLine="540"/>
        <w:jc w:val="both"/>
      </w:pPr>
      <w:r w:rsidRPr="001B2367">
        <w:t>работникам, принятым на работу по совместительству;</w:t>
      </w:r>
    </w:p>
    <w:p w:rsidR="009E7106" w:rsidRPr="001B2367" w:rsidRDefault="009E7106" w:rsidP="00BF5913">
      <w:pPr>
        <w:autoSpaceDE w:val="0"/>
        <w:autoSpaceDN w:val="0"/>
        <w:adjustRightInd w:val="0"/>
        <w:ind w:firstLine="540"/>
        <w:jc w:val="both"/>
      </w:pPr>
      <w:r w:rsidRPr="001B2367">
        <w:t>работникам, заключившим срочный трудовой договор (сроком до двух месяцев);</w:t>
      </w:r>
    </w:p>
    <w:p w:rsidR="009E7106" w:rsidRPr="001B2367" w:rsidRDefault="009E7106" w:rsidP="00BF5913">
      <w:pPr>
        <w:autoSpaceDE w:val="0"/>
        <w:autoSpaceDN w:val="0"/>
        <w:adjustRightInd w:val="0"/>
        <w:ind w:firstLine="540"/>
        <w:jc w:val="both"/>
      </w:pPr>
      <w:r w:rsidRPr="001B2367">
        <w:t>работникам, уволенным за виновные действия.</w:t>
      </w:r>
    </w:p>
    <w:p w:rsidR="009E7106" w:rsidRPr="001B2367" w:rsidRDefault="009E7106" w:rsidP="00BF5913">
      <w:pPr>
        <w:autoSpaceDE w:val="0"/>
        <w:autoSpaceDN w:val="0"/>
        <w:adjustRightInd w:val="0"/>
        <w:ind w:firstLine="540"/>
        <w:jc w:val="both"/>
      </w:pPr>
      <w:r w:rsidRPr="001B2367">
        <w:t>Размер единовременной выплаты составляет не более 1,2 месячного фонда оплаты труда по основной должности.</w:t>
      </w:r>
    </w:p>
    <w:p w:rsidR="009E7106" w:rsidRPr="001B2367" w:rsidRDefault="009E7106" w:rsidP="00BF5913">
      <w:pPr>
        <w:autoSpaceDE w:val="0"/>
        <w:autoSpaceDN w:val="0"/>
        <w:adjustRightInd w:val="0"/>
        <w:ind w:firstLine="540"/>
        <w:jc w:val="both"/>
      </w:pPr>
      <w:r w:rsidRPr="001B2367">
        <w:t>Порядок, условия и размер единовременной выплаты опре</w:t>
      </w:r>
      <w:r w:rsidR="00720D10" w:rsidRPr="001B2367">
        <w:t>деляется</w:t>
      </w:r>
      <w:r w:rsidRPr="001B2367">
        <w:t xml:space="preserve"> локальным нормативным акто</w:t>
      </w:r>
      <w:r w:rsidR="00B77447" w:rsidRPr="001B2367">
        <w:t>м У</w:t>
      </w:r>
      <w:r w:rsidRPr="001B2367">
        <w:t>чреждения, устанавливающим единый подход к определению размера выплаты при предоставлении ежегодного оплачиваемо</w:t>
      </w:r>
      <w:r w:rsidR="00B77447" w:rsidRPr="001B2367">
        <w:t>го отпуска для всех работников У</w:t>
      </w:r>
      <w:r w:rsidRPr="001B2367">
        <w:t>чреждения, включая руководителя.</w:t>
      </w:r>
    </w:p>
    <w:p w:rsidR="009E7106" w:rsidRPr="001B2367" w:rsidRDefault="00B93AA1" w:rsidP="00BF5913">
      <w:pPr>
        <w:autoSpaceDE w:val="0"/>
        <w:autoSpaceDN w:val="0"/>
        <w:adjustRightInd w:val="0"/>
        <w:ind w:firstLine="540"/>
        <w:jc w:val="both"/>
      </w:pPr>
      <w:bookmarkStart w:id="11" w:name="Par899"/>
      <w:bookmarkEnd w:id="11"/>
      <w:r w:rsidRPr="001B2367">
        <w:t>6.4</w:t>
      </w:r>
      <w:r w:rsidR="00B77447" w:rsidRPr="001B2367">
        <w:t>. Работникам У</w:t>
      </w:r>
      <w:r w:rsidR="009E7106" w:rsidRPr="001B2367">
        <w:t>чреждения может производиться единовременная выплата к праздничным дням и профессиональным праздникам, установленным в соответствии с действующими на территории Российской Федерации нормативными правовыми актами.</w:t>
      </w:r>
    </w:p>
    <w:p w:rsidR="009E7106" w:rsidRPr="001B2367" w:rsidRDefault="009E7106" w:rsidP="00D04AD2">
      <w:pPr>
        <w:autoSpaceDE w:val="0"/>
        <w:autoSpaceDN w:val="0"/>
        <w:adjustRightInd w:val="0"/>
        <w:ind w:firstLine="540"/>
        <w:jc w:val="both"/>
      </w:pPr>
      <w:r w:rsidRPr="001B2367">
        <w:lastRenderedPageBreak/>
        <w:t>Выплаты к праздничным дням, профессиональным праздникам осуществляются в учреждении в едином размере в отношении работников и руководяще</w:t>
      </w:r>
      <w:r w:rsidR="00B77447" w:rsidRPr="001B2367">
        <w:t>го состава У</w:t>
      </w:r>
      <w:r w:rsidRPr="001B2367">
        <w:t>чреждения не более 3 раз в календарном году.</w:t>
      </w:r>
    </w:p>
    <w:p w:rsidR="009E7106" w:rsidRPr="001B2367" w:rsidRDefault="009E7106" w:rsidP="002D63B1">
      <w:pPr>
        <w:autoSpaceDE w:val="0"/>
        <w:autoSpaceDN w:val="0"/>
        <w:adjustRightInd w:val="0"/>
        <w:jc w:val="both"/>
      </w:pPr>
      <w:r w:rsidRPr="001B2367">
        <w:t xml:space="preserve">         Выплата к праздничным дням, профессиональным праздникам осуществляется не позднее месяца, следующего после наступления события.</w:t>
      </w:r>
    </w:p>
    <w:p w:rsidR="009E7106" w:rsidRPr="001B2367" w:rsidRDefault="009E7106" w:rsidP="00D04AD2">
      <w:pPr>
        <w:autoSpaceDE w:val="0"/>
        <w:autoSpaceDN w:val="0"/>
        <w:adjustRightInd w:val="0"/>
        <w:ind w:firstLine="540"/>
        <w:jc w:val="both"/>
      </w:pPr>
      <w:r w:rsidRPr="001B2367">
        <w:t xml:space="preserve">Размер единовременной выплаты не может превышать 10 тысяч рублей на одного работника. </w:t>
      </w:r>
    </w:p>
    <w:p w:rsidR="009E7106" w:rsidRPr="001B2367" w:rsidRDefault="009E7106" w:rsidP="00D04AD2">
      <w:pPr>
        <w:autoSpaceDE w:val="0"/>
        <w:autoSpaceDN w:val="0"/>
        <w:adjustRightInd w:val="0"/>
        <w:ind w:firstLine="540"/>
        <w:jc w:val="both"/>
      </w:pPr>
      <w:r w:rsidRPr="001B2367">
        <w:t>Выплата осуществляется работникам, состоящим в списочном составе на праздничный день, профессиональный праздник. Выплата не производится в случаях, когда работник:</w:t>
      </w:r>
    </w:p>
    <w:p w:rsidR="009E7106" w:rsidRPr="001B2367" w:rsidRDefault="009E7106" w:rsidP="00D04AD2">
      <w:pPr>
        <w:autoSpaceDE w:val="0"/>
        <w:autoSpaceDN w:val="0"/>
        <w:adjustRightInd w:val="0"/>
        <w:ind w:firstLine="540"/>
        <w:jc w:val="both"/>
      </w:pPr>
      <w:r w:rsidRPr="001B2367">
        <w:t>- находился в отпуске по уходу за ребенком до трех лет;</w:t>
      </w:r>
    </w:p>
    <w:p w:rsidR="009E7106" w:rsidRPr="001B2367" w:rsidRDefault="009E7106" w:rsidP="00D04AD2">
      <w:pPr>
        <w:autoSpaceDE w:val="0"/>
        <w:autoSpaceDN w:val="0"/>
        <w:adjustRightInd w:val="0"/>
        <w:ind w:firstLine="540"/>
        <w:jc w:val="both"/>
      </w:pPr>
      <w:r w:rsidRPr="001B2367">
        <w:t>- находился в длительном отпуске (более двух месяцев) без сохранения заработной платы;</w:t>
      </w:r>
    </w:p>
    <w:p w:rsidR="009E7106" w:rsidRPr="001B2367" w:rsidRDefault="009E7106" w:rsidP="00D04AD2">
      <w:pPr>
        <w:autoSpaceDE w:val="0"/>
        <w:autoSpaceDN w:val="0"/>
        <w:adjustRightInd w:val="0"/>
        <w:ind w:firstLine="540"/>
        <w:jc w:val="both"/>
      </w:pPr>
      <w:r w:rsidRPr="001B2367">
        <w:t>- принят на работу по совместительству;</w:t>
      </w:r>
    </w:p>
    <w:p w:rsidR="009E7106" w:rsidRPr="001B2367" w:rsidRDefault="009E7106" w:rsidP="00D04AD2">
      <w:pPr>
        <w:autoSpaceDE w:val="0"/>
        <w:autoSpaceDN w:val="0"/>
        <w:adjustRightInd w:val="0"/>
        <w:ind w:firstLine="540"/>
        <w:jc w:val="both"/>
      </w:pPr>
      <w:r w:rsidRPr="001B2367">
        <w:t>- заключил срочный трудовой договор (сроком до двух месяцев).</w:t>
      </w:r>
    </w:p>
    <w:p w:rsidR="009E7106" w:rsidRPr="001B2367" w:rsidRDefault="009E7106" w:rsidP="00A54181">
      <w:pPr>
        <w:autoSpaceDE w:val="0"/>
        <w:autoSpaceDN w:val="0"/>
        <w:adjustRightInd w:val="0"/>
        <w:jc w:val="both"/>
      </w:pPr>
      <w:r w:rsidRPr="001B2367">
        <w:t xml:space="preserve">         </w:t>
      </w:r>
      <w:r w:rsidR="00B93AA1" w:rsidRPr="001B2367">
        <w:t>6.5</w:t>
      </w:r>
      <w:r w:rsidRPr="001B2367">
        <w:t>. Выплаты, предусматривающие особенности работы, условий труда устанавливаются к окладу (должностному окладу), в порядке и размерах, утв</w:t>
      </w:r>
      <w:r w:rsidR="001610C5" w:rsidRPr="001B2367">
        <w:t xml:space="preserve">ержденных </w:t>
      </w:r>
      <w:r w:rsidRPr="001B2367">
        <w:t xml:space="preserve">локальным нормативным актом учреждения, в соответствии с </w:t>
      </w:r>
      <w:hyperlink w:anchor="Par907" w:history="1">
        <w:r w:rsidR="00B93AA1" w:rsidRPr="001B2367">
          <w:t xml:space="preserve">таблицей </w:t>
        </w:r>
        <w:r w:rsidRPr="001B2367">
          <w:t>7</w:t>
        </w:r>
      </w:hyperlink>
      <w:r w:rsidRPr="001B2367">
        <w:t xml:space="preserve"> Положения.</w:t>
      </w:r>
    </w:p>
    <w:p w:rsidR="00C75F1A" w:rsidRPr="001B2367" w:rsidRDefault="00C75F1A" w:rsidP="00BD4089">
      <w:pPr>
        <w:autoSpaceDE w:val="0"/>
        <w:autoSpaceDN w:val="0"/>
        <w:adjustRightInd w:val="0"/>
        <w:jc w:val="both"/>
      </w:pPr>
      <w:r w:rsidRPr="001B2367">
        <w:t xml:space="preserve">         </w:t>
      </w:r>
      <w:r w:rsidR="00CD37FB" w:rsidRPr="001B2367">
        <w:t>6.6.</w:t>
      </w:r>
      <w:r w:rsidRPr="001B2367">
        <w:t xml:space="preserve"> Выплата заработной платы производится в сроки и порядке, установленными правилами внутреннего трудового распорядка, иными локальными нормативными актами Учреждения (2 раза в месяц</w:t>
      </w:r>
      <w:r w:rsidR="00E06DD1">
        <w:t xml:space="preserve"> не позднее 5 и 18 числа</w:t>
      </w:r>
      <w:r w:rsidRPr="001B2367">
        <w:t>).</w:t>
      </w:r>
    </w:p>
    <w:p w:rsidR="009E7106" w:rsidRPr="001B2367" w:rsidRDefault="00C75F1A" w:rsidP="00BF5913">
      <w:pPr>
        <w:autoSpaceDE w:val="0"/>
        <w:autoSpaceDN w:val="0"/>
        <w:adjustRightInd w:val="0"/>
        <w:jc w:val="both"/>
      </w:pPr>
      <w:r w:rsidRPr="001B2367">
        <w:t xml:space="preserve"> </w:t>
      </w:r>
    </w:p>
    <w:p w:rsidR="009E7106" w:rsidRPr="001B2367" w:rsidRDefault="00B93AA1" w:rsidP="009B7035">
      <w:pPr>
        <w:autoSpaceDE w:val="0"/>
        <w:autoSpaceDN w:val="0"/>
        <w:adjustRightInd w:val="0"/>
        <w:jc w:val="right"/>
        <w:outlineLvl w:val="1"/>
      </w:pPr>
      <w:r w:rsidRPr="001B2367">
        <w:t xml:space="preserve">Таблица </w:t>
      </w:r>
      <w:r w:rsidR="009E7106" w:rsidRPr="001B2367">
        <w:t>7</w:t>
      </w:r>
    </w:p>
    <w:p w:rsidR="009E7106" w:rsidRPr="001B2367" w:rsidRDefault="009E7106" w:rsidP="00BF5913">
      <w:pPr>
        <w:autoSpaceDE w:val="0"/>
        <w:autoSpaceDN w:val="0"/>
        <w:adjustRightInd w:val="0"/>
        <w:jc w:val="center"/>
      </w:pPr>
      <w:bookmarkStart w:id="12" w:name="Par907"/>
      <w:bookmarkEnd w:id="12"/>
      <w:r w:rsidRPr="001B2367">
        <w:t>Выплаты, предусматривающие особенности работы, условий труда</w:t>
      </w:r>
    </w:p>
    <w:p w:rsidR="009E7106" w:rsidRPr="001B2367" w:rsidRDefault="009E7106" w:rsidP="00BF5913">
      <w:pPr>
        <w:autoSpaceDE w:val="0"/>
        <w:autoSpaceDN w:val="0"/>
        <w:adjustRightInd w:val="0"/>
        <w:jc w:val="both"/>
      </w:pPr>
    </w:p>
    <w:tbl>
      <w:tblPr>
        <w:tblW w:w="10207" w:type="dxa"/>
        <w:tblInd w:w="62" w:type="dxa"/>
        <w:tblLayout w:type="fixed"/>
        <w:tblCellMar>
          <w:top w:w="102" w:type="dxa"/>
          <w:left w:w="62" w:type="dxa"/>
          <w:bottom w:w="102" w:type="dxa"/>
          <w:right w:w="62" w:type="dxa"/>
        </w:tblCellMar>
        <w:tblLook w:val="0000" w:firstRow="0" w:lastRow="0" w:firstColumn="0" w:lastColumn="0" w:noHBand="0" w:noVBand="0"/>
      </w:tblPr>
      <w:tblGrid>
        <w:gridCol w:w="568"/>
        <w:gridCol w:w="1644"/>
        <w:gridCol w:w="1191"/>
        <w:gridCol w:w="1417"/>
        <w:gridCol w:w="3544"/>
        <w:gridCol w:w="1843"/>
      </w:tblGrid>
      <w:tr w:rsidR="009E7106" w:rsidRPr="001B2367" w:rsidTr="00E00AC7">
        <w:tc>
          <w:tcPr>
            <w:tcW w:w="568"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 п/п</w:t>
            </w:r>
          </w:p>
        </w:tc>
        <w:tc>
          <w:tcPr>
            <w:tcW w:w="1644"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Наименование выплаты</w:t>
            </w:r>
          </w:p>
        </w:tc>
        <w:tc>
          <w:tcPr>
            <w:tcW w:w="1191"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Диапазон выплаты</w:t>
            </w:r>
          </w:p>
        </w:tc>
        <w:tc>
          <w:tcPr>
            <w:tcW w:w="1417"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Категории работников</w:t>
            </w:r>
          </w:p>
        </w:tc>
        <w:tc>
          <w:tcPr>
            <w:tcW w:w="3544"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Условия осуществления выплаты</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Периодичность осуществления выплаты</w:t>
            </w:r>
          </w:p>
        </w:tc>
      </w:tr>
      <w:tr w:rsidR="009E7106" w:rsidRPr="001B2367" w:rsidTr="00E00AC7">
        <w:tc>
          <w:tcPr>
            <w:tcW w:w="568"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1</w:t>
            </w:r>
          </w:p>
        </w:tc>
        <w:tc>
          <w:tcPr>
            <w:tcW w:w="1644"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2</w:t>
            </w:r>
          </w:p>
        </w:tc>
        <w:tc>
          <w:tcPr>
            <w:tcW w:w="1191"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3</w:t>
            </w:r>
          </w:p>
        </w:tc>
        <w:tc>
          <w:tcPr>
            <w:tcW w:w="1417"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4</w:t>
            </w:r>
          </w:p>
        </w:tc>
        <w:tc>
          <w:tcPr>
            <w:tcW w:w="3544"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5</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6</w:t>
            </w:r>
          </w:p>
        </w:tc>
      </w:tr>
      <w:tr w:rsidR="009E7106" w:rsidRPr="001B2367" w:rsidTr="00E00AC7">
        <w:tc>
          <w:tcPr>
            <w:tcW w:w="568" w:type="dxa"/>
            <w:tcBorders>
              <w:top w:val="single" w:sz="4" w:space="0" w:color="auto"/>
              <w:left w:val="single" w:sz="4" w:space="0" w:color="auto"/>
              <w:bottom w:val="single" w:sz="4" w:space="0" w:color="auto"/>
              <w:right w:val="single" w:sz="4" w:space="0" w:color="auto"/>
            </w:tcBorders>
            <w:vAlign w:val="center"/>
          </w:tcPr>
          <w:p w:rsidR="009E7106" w:rsidRPr="001B2367" w:rsidRDefault="0034083C" w:rsidP="00BF5913">
            <w:pPr>
              <w:autoSpaceDE w:val="0"/>
              <w:autoSpaceDN w:val="0"/>
              <w:adjustRightInd w:val="0"/>
              <w:jc w:val="center"/>
            </w:pPr>
            <w:r w:rsidRPr="001B2367">
              <w:t>1</w:t>
            </w:r>
            <w:r w:rsidR="009E7106" w:rsidRPr="001B2367">
              <w:t>.</w:t>
            </w:r>
          </w:p>
        </w:tc>
        <w:tc>
          <w:tcPr>
            <w:tcW w:w="1644"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Персональный повышающий коэффициент</w:t>
            </w:r>
          </w:p>
        </w:tc>
        <w:tc>
          <w:tcPr>
            <w:tcW w:w="1191"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 xml:space="preserve">не более 0,5  от должностного оклада  </w:t>
            </w:r>
          </w:p>
        </w:tc>
        <w:tc>
          <w:tcPr>
            <w:tcW w:w="1417"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Работникам учреждения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Устанавливается к окладу (должностному окладу) с учетом уровня профессиональной подготовки работника, сложности, важности выполняемой работы, степени самостоятельности и ответственности при выполнении поставленных задач и других факторов. Уста</w:t>
            </w:r>
            <w:r w:rsidR="00170C44" w:rsidRPr="001B2367">
              <w:t>навливается на основании распоряжения</w:t>
            </w:r>
            <w:r w:rsidRPr="001B2367">
              <w:t xml:space="preserve"> руководителя учре</w:t>
            </w:r>
            <w:r w:rsidR="00012B7C" w:rsidRPr="001B2367">
              <w:t>ждения,</w:t>
            </w:r>
            <w:r w:rsidRPr="001B2367">
              <w:t xml:space="preserve"> персонально в отношении конкретного работника.</w:t>
            </w:r>
          </w:p>
        </w:tc>
        <w:tc>
          <w:tcPr>
            <w:tcW w:w="1843" w:type="dxa"/>
            <w:tcBorders>
              <w:top w:val="single" w:sz="4" w:space="0" w:color="auto"/>
              <w:left w:val="single" w:sz="4" w:space="0" w:color="auto"/>
              <w:bottom w:val="single" w:sz="4" w:space="0" w:color="auto"/>
              <w:right w:val="single" w:sz="4" w:space="0" w:color="auto"/>
            </w:tcBorders>
            <w:vAlign w:val="center"/>
          </w:tcPr>
          <w:p w:rsidR="009E7106" w:rsidRPr="001B2367" w:rsidRDefault="009E7106" w:rsidP="00BF5913">
            <w:pPr>
              <w:autoSpaceDE w:val="0"/>
              <w:autoSpaceDN w:val="0"/>
              <w:adjustRightInd w:val="0"/>
              <w:jc w:val="center"/>
            </w:pPr>
            <w:r w:rsidRPr="001B2367">
              <w:t>Ежемесячно</w:t>
            </w:r>
          </w:p>
        </w:tc>
      </w:tr>
    </w:tbl>
    <w:p w:rsidR="009E7106" w:rsidRPr="001B2367" w:rsidRDefault="009E7106" w:rsidP="00BF5913">
      <w:pPr>
        <w:autoSpaceDE w:val="0"/>
        <w:autoSpaceDN w:val="0"/>
        <w:adjustRightInd w:val="0"/>
        <w:jc w:val="both"/>
      </w:pPr>
    </w:p>
    <w:p w:rsidR="009E7106" w:rsidRPr="001B2367" w:rsidRDefault="00B93AA1" w:rsidP="00BF5913">
      <w:pPr>
        <w:autoSpaceDE w:val="0"/>
        <w:autoSpaceDN w:val="0"/>
        <w:adjustRightInd w:val="0"/>
        <w:ind w:firstLine="540"/>
        <w:jc w:val="both"/>
      </w:pPr>
      <w:r w:rsidRPr="001B2367">
        <w:t>6.6</w:t>
      </w:r>
      <w:r w:rsidR="009E7106" w:rsidRPr="001B2367">
        <w:t xml:space="preserve">. Применение выплат, указанных в </w:t>
      </w:r>
      <w:hyperlink w:anchor="Par907" w:history="1">
        <w:r w:rsidR="009E7106" w:rsidRPr="001B2367">
          <w:t>таблице</w:t>
        </w:r>
      </w:hyperlink>
      <w:r w:rsidRPr="001B2367">
        <w:t xml:space="preserve"> </w:t>
      </w:r>
      <w:r w:rsidR="009E7106" w:rsidRPr="001B2367">
        <w:t>7 Положения, не образует новый оклад (должностной оклад).</w:t>
      </w:r>
    </w:p>
    <w:p w:rsidR="009E7106" w:rsidRPr="001B2367" w:rsidRDefault="0034083C" w:rsidP="0034083C">
      <w:pPr>
        <w:autoSpaceDE w:val="0"/>
        <w:autoSpaceDN w:val="0"/>
        <w:adjustRightInd w:val="0"/>
        <w:jc w:val="both"/>
      </w:pPr>
      <w:r w:rsidRPr="001B2367">
        <w:t xml:space="preserve">       </w:t>
      </w:r>
      <w:r w:rsidR="00E62029" w:rsidRPr="001B2367">
        <w:t>6.7</w:t>
      </w:r>
      <w:r w:rsidR="009E7106" w:rsidRPr="001B2367">
        <w:t>. Иные выплаты устанавливаются в пределах фонда оплаты труда, с учетом утвержденных субсидий на выполнение муниципального задания на оказание услуг (выполнение работ) и средств, поступающих от приносящей доход деятельности.</w:t>
      </w:r>
    </w:p>
    <w:p w:rsidR="009E7106" w:rsidRPr="001B2367" w:rsidRDefault="00E62029" w:rsidP="00E62029">
      <w:pPr>
        <w:autoSpaceDE w:val="0"/>
        <w:autoSpaceDN w:val="0"/>
        <w:adjustRightInd w:val="0"/>
        <w:jc w:val="both"/>
      </w:pPr>
      <w:r w:rsidRPr="001B2367">
        <w:t xml:space="preserve">      6.8</w:t>
      </w:r>
      <w:r w:rsidR="009E7106" w:rsidRPr="001B2367">
        <w:t xml:space="preserve">. Повышение заработной платы отдельных категорий работников, поименованных </w:t>
      </w:r>
      <w:hyperlink r:id="rId32" w:history="1">
        <w:r w:rsidR="009E7106" w:rsidRPr="001B2367">
          <w:t>Указом</w:t>
        </w:r>
      </w:hyperlink>
      <w:r w:rsidR="009E7106" w:rsidRPr="001B2367">
        <w:t xml:space="preserve"> Президента Российской Федерации от 7 мая 2012 года № 597 «О мероприятиях по реализации государственной социальной политики», осуществляется в соответствии с реализацией региональных «дорожных карт» развития отраслей социальной сферы, исходя из </w:t>
      </w:r>
      <w:r w:rsidR="009E7106" w:rsidRPr="001B2367">
        <w:lastRenderedPageBreak/>
        <w:t>доведенных Департаментом культуры Ханты-Мансийского автономного округа - Югры целевых показателей на соответствующий год.</w:t>
      </w:r>
    </w:p>
    <w:p w:rsidR="009E7106" w:rsidRPr="001B2367" w:rsidRDefault="009E7106" w:rsidP="00BF5913">
      <w:pPr>
        <w:autoSpaceDE w:val="0"/>
        <w:autoSpaceDN w:val="0"/>
        <w:adjustRightInd w:val="0"/>
        <w:jc w:val="both"/>
        <w:rPr>
          <w:b/>
        </w:rPr>
      </w:pPr>
    </w:p>
    <w:p w:rsidR="009E7106" w:rsidRPr="001B2367" w:rsidRDefault="009E7106" w:rsidP="00BF5913">
      <w:pPr>
        <w:autoSpaceDE w:val="0"/>
        <w:autoSpaceDN w:val="0"/>
        <w:adjustRightInd w:val="0"/>
        <w:jc w:val="center"/>
        <w:outlineLvl w:val="0"/>
        <w:rPr>
          <w:b/>
        </w:rPr>
      </w:pPr>
      <w:bookmarkStart w:id="13" w:name="Par994"/>
      <w:bookmarkEnd w:id="13"/>
      <w:r w:rsidRPr="001B2367">
        <w:rPr>
          <w:b/>
        </w:rPr>
        <w:t>VII. Порядок формирования фонда оплаты труда учреждения</w:t>
      </w:r>
    </w:p>
    <w:p w:rsidR="009E7106" w:rsidRPr="001B2367" w:rsidRDefault="009E7106" w:rsidP="00BF5913">
      <w:pPr>
        <w:autoSpaceDE w:val="0"/>
        <w:autoSpaceDN w:val="0"/>
        <w:adjustRightInd w:val="0"/>
        <w:jc w:val="both"/>
      </w:pPr>
    </w:p>
    <w:p w:rsidR="00CB2CC8" w:rsidRPr="001B2367" w:rsidRDefault="00366FFD" w:rsidP="00BF5913">
      <w:pPr>
        <w:autoSpaceDE w:val="0"/>
        <w:autoSpaceDN w:val="0"/>
        <w:adjustRightInd w:val="0"/>
        <w:ind w:firstLine="540"/>
        <w:jc w:val="both"/>
      </w:pPr>
      <w:r w:rsidRPr="001B2367">
        <w:t>7.1</w:t>
      </w:r>
      <w:r w:rsidR="009E7106" w:rsidRPr="001B2367">
        <w:t xml:space="preserve">. </w:t>
      </w:r>
      <w:r w:rsidR="00B77447" w:rsidRPr="001B2367">
        <w:t>Фонд оплаты труда работников У</w:t>
      </w:r>
      <w:r w:rsidR="00CB2CC8" w:rsidRPr="001B2367">
        <w:t xml:space="preserve">чреждения формируется на календарный год исходя из объема лимитов бюджетных обязательств бюджета поселения. </w:t>
      </w:r>
    </w:p>
    <w:p w:rsidR="009E7106" w:rsidRPr="001B2367" w:rsidRDefault="00366FFD" w:rsidP="00BF5913">
      <w:pPr>
        <w:autoSpaceDE w:val="0"/>
        <w:autoSpaceDN w:val="0"/>
        <w:adjustRightInd w:val="0"/>
        <w:ind w:firstLine="540"/>
        <w:jc w:val="both"/>
      </w:pPr>
      <w:r w:rsidRPr="001B2367">
        <w:t>7.2</w:t>
      </w:r>
      <w:r w:rsidR="009E7106" w:rsidRPr="001B2367">
        <w:t>. Фонд оплат</w:t>
      </w:r>
      <w:r w:rsidR="00B77447" w:rsidRPr="001B2367">
        <w:t>ы труда У</w:t>
      </w:r>
      <w:r w:rsidR="009E7106" w:rsidRPr="001B2367">
        <w:t>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9E7106" w:rsidRPr="001B2367" w:rsidRDefault="00366FFD" w:rsidP="00366FFD">
      <w:pPr>
        <w:autoSpaceDE w:val="0"/>
        <w:autoSpaceDN w:val="0"/>
        <w:adjustRightInd w:val="0"/>
        <w:ind w:firstLine="540"/>
        <w:jc w:val="both"/>
      </w:pPr>
      <w:r w:rsidRPr="001B2367">
        <w:t>7.3</w:t>
      </w:r>
      <w:r w:rsidR="009E7106" w:rsidRPr="001B2367">
        <w:t>. При формировании фонда оплаты</w:t>
      </w:r>
      <w:r w:rsidRPr="001B2367">
        <w:t xml:space="preserve"> труда н</w:t>
      </w:r>
      <w:r w:rsidR="009E7106" w:rsidRPr="001B2367">
        <w:t xml:space="preserve">а стимулирующие выплаты работникам культуры предусматривается </w:t>
      </w:r>
      <w:r w:rsidR="00F37EA0">
        <w:t xml:space="preserve">не более </w:t>
      </w:r>
      <w:r w:rsidR="009E7106" w:rsidRPr="001B2367">
        <w:t>100% от суммы фонда должност</w:t>
      </w:r>
      <w:r w:rsidR="00CB2CC8" w:rsidRPr="001B2367">
        <w:t xml:space="preserve">                                                 </w:t>
      </w:r>
      <w:r w:rsidR="00012B7C" w:rsidRPr="001B2367">
        <w:t xml:space="preserve">                  </w:t>
      </w:r>
      <w:r w:rsidR="009E7106" w:rsidRPr="001B2367">
        <w:t xml:space="preserve">ных окладов, фонда тарифных ставок с учетом начисленных районного коэффициента и процентной надбавки к заработной плате за работу в районах Крайнего Севера </w:t>
      </w:r>
      <w:r w:rsidR="00F37EA0">
        <w:t>и приравненных к ним местностях, в пределах лимитов</w:t>
      </w:r>
      <w:r w:rsidR="004C62F8">
        <w:t xml:space="preserve"> бюджетных обязательств и достижения целевого показателя работников муниципальных учреждений</w:t>
      </w:r>
      <w:r w:rsidR="00B2661A">
        <w:t xml:space="preserve"> культуры Октябрьского района.</w:t>
      </w:r>
    </w:p>
    <w:p w:rsidR="009E7106" w:rsidRPr="001B2367" w:rsidRDefault="00366FFD" w:rsidP="00D04AD2">
      <w:pPr>
        <w:autoSpaceDE w:val="0"/>
        <w:autoSpaceDN w:val="0"/>
        <w:adjustRightInd w:val="0"/>
        <w:ind w:firstLine="540"/>
        <w:jc w:val="both"/>
      </w:pPr>
      <w:r w:rsidRPr="001B2367">
        <w:t>7.4</w:t>
      </w:r>
      <w:r w:rsidR="009E7106" w:rsidRPr="001B2367">
        <w:t>. При формировании фонда оплаты труда на иные выплаты предусматривается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9E7106" w:rsidRPr="001B2367" w:rsidRDefault="00366FFD" w:rsidP="00D04AD2">
      <w:pPr>
        <w:autoSpaceDE w:val="0"/>
        <w:autoSpaceDN w:val="0"/>
        <w:adjustRightInd w:val="0"/>
        <w:jc w:val="both"/>
      </w:pPr>
      <w:r w:rsidRPr="001B2367">
        <w:t xml:space="preserve">         7.5</w:t>
      </w:r>
      <w:r w:rsidR="009E7106" w:rsidRPr="001B2367">
        <w:t>. Предельная доля годо</w:t>
      </w:r>
      <w:r w:rsidR="00CB2CC8" w:rsidRPr="001B2367">
        <w:t>вого фонда оплаты труда руководителя</w:t>
      </w:r>
      <w:r w:rsidR="00D71C6F" w:rsidRPr="001B2367">
        <w:t xml:space="preserve"> </w:t>
      </w:r>
      <w:r w:rsidR="009E7106" w:rsidRPr="001B2367">
        <w:t>учреждения составляет не более 40% от общего годового фонда оплаты труда учреждения. Перечни должностей работников административно-управленческого и вспомогательного персонала учр</w:t>
      </w:r>
      <w:r w:rsidR="001610C5" w:rsidRPr="001B2367">
        <w:t>еждения устанавливаются распоряжением</w:t>
      </w:r>
      <w:r w:rsidR="00E62029" w:rsidRPr="001B2367">
        <w:t xml:space="preserve"> Учредителя.</w:t>
      </w:r>
    </w:p>
    <w:p w:rsidR="009E7106" w:rsidRPr="001B2367" w:rsidRDefault="00366FFD" w:rsidP="00BF5913">
      <w:pPr>
        <w:autoSpaceDE w:val="0"/>
        <w:autoSpaceDN w:val="0"/>
        <w:adjustRightInd w:val="0"/>
        <w:ind w:firstLine="540"/>
        <w:jc w:val="both"/>
      </w:pPr>
      <w:r w:rsidRPr="001B2367">
        <w:t>7.6</w:t>
      </w:r>
      <w:r w:rsidR="009E7106" w:rsidRPr="001B2367">
        <w:t>. Руководитель учреждения несет ответственность за правильность формирования фонда оплаты труда учреждения и обеспечивает соблюдение норм, установленных настоящим Положением.</w:t>
      </w:r>
    </w:p>
    <w:p w:rsidR="00CF5DF3" w:rsidRPr="001B2367" w:rsidRDefault="00CF5DF3" w:rsidP="001610C5">
      <w:pPr>
        <w:autoSpaceDE w:val="0"/>
        <w:autoSpaceDN w:val="0"/>
        <w:adjustRightInd w:val="0"/>
        <w:outlineLvl w:val="0"/>
        <w:rPr>
          <w:b/>
        </w:rPr>
      </w:pPr>
    </w:p>
    <w:p w:rsidR="009E7106" w:rsidRPr="001B2367" w:rsidRDefault="009E7106" w:rsidP="00BF5913">
      <w:pPr>
        <w:autoSpaceDE w:val="0"/>
        <w:autoSpaceDN w:val="0"/>
        <w:adjustRightInd w:val="0"/>
        <w:jc w:val="center"/>
        <w:outlineLvl w:val="0"/>
        <w:rPr>
          <w:b/>
        </w:rPr>
      </w:pPr>
      <w:r w:rsidRPr="001B2367">
        <w:rPr>
          <w:b/>
        </w:rPr>
        <w:t>VIII. Заключительные положения</w:t>
      </w:r>
    </w:p>
    <w:p w:rsidR="009E7106" w:rsidRPr="001B2367" w:rsidRDefault="009E7106" w:rsidP="00BF5913">
      <w:pPr>
        <w:autoSpaceDE w:val="0"/>
        <w:autoSpaceDN w:val="0"/>
        <w:adjustRightInd w:val="0"/>
        <w:jc w:val="both"/>
        <w:rPr>
          <w:b/>
        </w:rPr>
      </w:pPr>
    </w:p>
    <w:p w:rsidR="009E7106" w:rsidRPr="001B2367" w:rsidRDefault="00366FFD" w:rsidP="00BF5913">
      <w:pPr>
        <w:autoSpaceDE w:val="0"/>
        <w:autoSpaceDN w:val="0"/>
        <w:adjustRightInd w:val="0"/>
        <w:ind w:firstLine="540"/>
        <w:jc w:val="both"/>
      </w:pPr>
      <w:r w:rsidRPr="001B2367">
        <w:t>8.1</w:t>
      </w:r>
      <w:r w:rsidR="009E7106" w:rsidRPr="001B2367">
        <w:t>. В случае несоблюдения предельного уровня соотношения с</w:t>
      </w:r>
      <w:r w:rsidR="001733FC" w:rsidRPr="001B2367">
        <w:t>реднемесячной заработной платы Руководителя У</w:t>
      </w:r>
      <w:r w:rsidR="005E1B85" w:rsidRPr="001B2367">
        <w:t xml:space="preserve">чреждения и </w:t>
      </w:r>
      <w:r w:rsidR="009E7106" w:rsidRPr="001B2367">
        <w:t>среднемесячной заработной плат</w:t>
      </w:r>
      <w:r w:rsidR="001733FC" w:rsidRPr="001B2367">
        <w:t>ы работников У</w:t>
      </w:r>
      <w:r w:rsidR="009E7106" w:rsidRPr="001B2367">
        <w:t xml:space="preserve">чреждения (без учета заработной платы соответствующего руководителя, его заместителей, главного бухгалтера), установленного </w:t>
      </w:r>
      <w:r w:rsidRPr="001B2367">
        <w:t xml:space="preserve">пунктом 5.7. </w:t>
      </w:r>
      <w:r w:rsidR="009E7106" w:rsidRPr="001B2367">
        <w:t>настоящег</w:t>
      </w:r>
      <w:r w:rsidR="001733FC" w:rsidRPr="001B2367">
        <w:t>о Положения трудовой договор с Руководителем У</w:t>
      </w:r>
      <w:r w:rsidR="009E7106" w:rsidRPr="001B2367">
        <w:t>чреждения может быть прекращен.</w:t>
      </w:r>
    </w:p>
    <w:p w:rsidR="009E7106" w:rsidRPr="001B2367" w:rsidRDefault="00366FFD" w:rsidP="00BF5913">
      <w:pPr>
        <w:autoSpaceDE w:val="0"/>
        <w:autoSpaceDN w:val="0"/>
        <w:adjustRightInd w:val="0"/>
        <w:ind w:firstLine="540"/>
        <w:jc w:val="both"/>
      </w:pPr>
      <w:r w:rsidRPr="001B2367">
        <w:t>8.2</w:t>
      </w:r>
      <w:r w:rsidR="009E7106" w:rsidRPr="001B2367">
        <w:t xml:space="preserve">. Руководитель </w:t>
      </w:r>
      <w:r w:rsidR="001733FC" w:rsidRPr="001B2367">
        <w:t>У</w:t>
      </w:r>
      <w:r w:rsidR="009E7106" w:rsidRPr="001B2367">
        <w:t>чреждения несет ответственность за нарушение предоставления государственных гаран</w:t>
      </w:r>
      <w:r w:rsidR="001733FC" w:rsidRPr="001B2367">
        <w:t>тий по оплате труда работников У</w:t>
      </w:r>
      <w:r w:rsidR="009E7106" w:rsidRPr="001B2367">
        <w:t>чреждения в соответствии с действующим законодательством, обеспечивает соблюдение требований, установленных настоящим Положением.</w:t>
      </w:r>
    </w:p>
    <w:p w:rsidR="009E7106" w:rsidRPr="001B2367" w:rsidRDefault="009E7106" w:rsidP="00EC752F">
      <w:pPr>
        <w:widowControl w:val="0"/>
      </w:pPr>
    </w:p>
    <w:p w:rsidR="00B56540" w:rsidRDefault="00B56540" w:rsidP="00EC752F">
      <w:pPr>
        <w:widowControl w:val="0"/>
      </w:pPr>
    </w:p>
    <w:p w:rsidR="001D1414" w:rsidRDefault="001D1414" w:rsidP="00EC752F">
      <w:pPr>
        <w:widowControl w:val="0"/>
      </w:pPr>
    </w:p>
    <w:p w:rsidR="001D1414" w:rsidRDefault="001D1414" w:rsidP="00EC752F">
      <w:pPr>
        <w:widowControl w:val="0"/>
      </w:pPr>
    </w:p>
    <w:p w:rsidR="001D1414" w:rsidRDefault="001D1414" w:rsidP="00EC752F">
      <w:pPr>
        <w:widowControl w:val="0"/>
      </w:pPr>
    </w:p>
    <w:p w:rsidR="001D1414" w:rsidRDefault="001D1414" w:rsidP="00EC752F">
      <w:pPr>
        <w:widowControl w:val="0"/>
      </w:pPr>
    </w:p>
    <w:p w:rsidR="001D1414" w:rsidRDefault="001D1414" w:rsidP="00EC752F">
      <w:pPr>
        <w:widowControl w:val="0"/>
      </w:pPr>
    </w:p>
    <w:p w:rsidR="001D1414" w:rsidRDefault="001D1414" w:rsidP="00EC752F">
      <w:pPr>
        <w:widowControl w:val="0"/>
      </w:pPr>
    </w:p>
    <w:p w:rsidR="001D1414" w:rsidRDefault="001D1414" w:rsidP="00EC752F">
      <w:pPr>
        <w:widowControl w:val="0"/>
      </w:pPr>
    </w:p>
    <w:p w:rsidR="001D1414" w:rsidRDefault="001D1414" w:rsidP="00EC752F">
      <w:pPr>
        <w:widowControl w:val="0"/>
      </w:pPr>
    </w:p>
    <w:p w:rsidR="001D1414" w:rsidRDefault="001D1414" w:rsidP="00EC752F">
      <w:pPr>
        <w:widowControl w:val="0"/>
      </w:pPr>
    </w:p>
    <w:p w:rsidR="001D1414" w:rsidRDefault="001D1414" w:rsidP="00EC752F">
      <w:pPr>
        <w:widowControl w:val="0"/>
      </w:pPr>
    </w:p>
    <w:p w:rsidR="001D1414" w:rsidRDefault="001D1414" w:rsidP="00EC752F">
      <w:pPr>
        <w:widowControl w:val="0"/>
      </w:pPr>
    </w:p>
    <w:p w:rsidR="001D1414" w:rsidRDefault="001D1414" w:rsidP="00EC752F">
      <w:pPr>
        <w:widowControl w:val="0"/>
      </w:pPr>
      <w:bookmarkStart w:id="14" w:name="_GoBack"/>
      <w:bookmarkEnd w:id="14"/>
    </w:p>
    <w:p w:rsidR="00B56540" w:rsidRPr="001B2367" w:rsidRDefault="00B56540" w:rsidP="00B56540">
      <w:pPr>
        <w:jc w:val="right"/>
      </w:pPr>
      <w:r w:rsidRPr="001B2367">
        <w:t>Прилож</w:t>
      </w:r>
      <w:r w:rsidR="001610C5" w:rsidRPr="001B2367">
        <w:t>ение № 1</w:t>
      </w:r>
    </w:p>
    <w:p w:rsidR="001610C5" w:rsidRPr="001B2367" w:rsidRDefault="00B56540" w:rsidP="001610C5">
      <w:pPr>
        <w:jc w:val="right"/>
      </w:pPr>
      <w:r w:rsidRPr="001B2367">
        <w:t xml:space="preserve">к </w:t>
      </w:r>
      <w:r w:rsidR="001733FC" w:rsidRPr="001B2367">
        <w:t>«</w:t>
      </w:r>
      <w:r w:rsidR="001610C5" w:rsidRPr="001B2367">
        <w:t xml:space="preserve">Положению об оплате труда работников </w:t>
      </w:r>
    </w:p>
    <w:p w:rsidR="001610C5" w:rsidRPr="001B2367" w:rsidRDefault="001610C5" w:rsidP="001610C5">
      <w:pPr>
        <w:jc w:val="right"/>
      </w:pPr>
      <w:r w:rsidRPr="001B2367">
        <w:t xml:space="preserve">муниципального бюджетного учреждения </w:t>
      </w:r>
    </w:p>
    <w:p w:rsidR="00B56540" w:rsidRPr="001B2367" w:rsidRDefault="001610C5" w:rsidP="001610C5">
      <w:pPr>
        <w:jc w:val="right"/>
      </w:pPr>
      <w:r w:rsidRPr="001B2367">
        <w:t>«Культурно – информационный центр «КреДо»</w:t>
      </w:r>
    </w:p>
    <w:p w:rsidR="001610C5" w:rsidRPr="001B2367" w:rsidRDefault="001610C5" w:rsidP="001610C5">
      <w:pPr>
        <w:jc w:val="right"/>
      </w:pPr>
    </w:p>
    <w:p w:rsidR="001610C5" w:rsidRDefault="001610C5" w:rsidP="001610C5">
      <w:pPr>
        <w:jc w:val="right"/>
      </w:pPr>
    </w:p>
    <w:p w:rsidR="00464A22" w:rsidRPr="00464A22" w:rsidRDefault="001D1414" w:rsidP="001D1414">
      <w:pPr>
        <w:rPr>
          <w:b/>
        </w:rPr>
      </w:pPr>
      <w:r>
        <w:t xml:space="preserve">                                                   </w:t>
      </w:r>
      <w:r w:rsidR="00464A22" w:rsidRPr="00464A22">
        <w:rPr>
          <w:b/>
        </w:rPr>
        <w:t xml:space="preserve">Параметры и критерии  оценки </w:t>
      </w:r>
    </w:p>
    <w:p w:rsidR="00464A22" w:rsidRPr="00464A22" w:rsidRDefault="00464A22" w:rsidP="00464A22">
      <w:pPr>
        <w:jc w:val="center"/>
        <w:rPr>
          <w:b/>
        </w:rPr>
      </w:pPr>
      <w:r w:rsidRPr="00464A22">
        <w:rPr>
          <w:b/>
        </w:rPr>
        <w:t xml:space="preserve">эффективности деятельности руководителя </w:t>
      </w:r>
      <w:r w:rsidR="001D1414">
        <w:rPr>
          <w:b/>
        </w:rPr>
        <w:t xml:space="preserve"> </w:t>
      </w:r>
    </w:p>
    <w:p w:rsidR="00464A22" w:rsidRPr="00464A22" w:rsidRDefault="00464A22" w:rsidP="00464A22">
      <w:pPr>
        <w:jc w:val="center"/>
        <w:rPr>
          <w:b/>
        </w:rPr>
      </w:pPr>
    </w:p>
    <w:tbl>
      <w:tblPr>
        <w:tblW w:w="10598" w:type="dxa"/>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1803"/>
        <w:gridCol w:w="850"/>
        <w:gridCol w:w="414"/>
        <w:gridCol w:w="437"/>
        <w:gridCol w:w="992"/>
        <w:gridCol w:w="425"/>
        <w:gridCol w:w="709"/>
      </w:tblGrid>
      <w:tr w:rsidR="00464A22" w:rsidRPr="00464A22" w:rsidTr="001D1414">
        <w:tc>
          <w:tcPr>
            <w:tcW w:w="648" w:type="dxa"/>
          </w:tcPr>
          <w:p w:rsidR="00464A22" w:rsidRPr="00464A22" w:rsidRDefault="00464A22" w:rsidP="00464A22">
            <w:pPr>
              <w:jc w:val="center"/>
            </w:pPr>
            <w:r w:rsidRPr="00464A22">
              <w:t>№ п/п</w:t>
            </w:r>
          </w:p>
        </w:tc>
        <w:tc>
          <w:tcPr>
            <w:tcW w:w="4320" w:type="dxa"/>
          </w:tcPr>
          <w:p w:rsidR="00464A22" w:rsidRPr="00464A22" w:rsidRDefault="00464A22" w:rsidP="00464A22">
            <w:pPr>
              <w:jc w:val="center"/>
            </w:pPr>
            <w:r w:rsidRPr="00464A22">
              <w:t>Целевые показатели</w:t>
            </w:r>
          </w:p>
        </w:tc>
        <w:tc>
          <w:tcPr>
            <w:tcW w:w="1803" w:type="dxa"/>
          </w:tcPr>
          <w:p w:rsidR="00464A22" w:rsidRPr="00464A22" w:rsidRDefault="00464A22" w:rsidP="00464A22">
            <w:pPr>
              <w:jc w:val="center"/>
            </w:pPr>
            <w:r w:rsidRPr="00464A22">
              <w:t>Критерии эффективности</w:t>
            </w:r>
          </w:p>
        </w:tc>
        <w:tc>
          <w:tcPr>
            <w:tcW w:w="1264" w:type="dxa"/>
            <w:gridSpan w:val="2"/>
          </w:tcPr>
          <w:p w:rsidR="00464A22" w:rsidRPr="00464A22" w:rsidRDefault="00464A22" w:rsidP="00464A22">
            <w:pPr>
              <w:jc w:val="center"/>
            </w:pPr>
            <w:r w:rsidRPr="00464A22">
              <w:t xml:space="preserve">Оценка в баллах </w:t>
            </w:r>
          </w:p>
        </w:tc>
        <w:tc>
          <w:tcPr>
            <w:tcW w:w="1429" w:type="dxa"/>
            <w:gridSpan w:val="2"/>
          </w:tcPr>
          <w:p w:rsidR="00464A22" w:rsidRPr="00464A22" w:rsidRDefault="00464A22" w:rsidP="00464A22">
            <w:pPr>
              <w:jc w:val="center"/>
            </w:pPr>
            <w:r w:rsidRPr="00464A22">
              <w:t>Реализация по критериям</w:t>
            </w:r>
          </w:p>
        </w:tc>
        <w:tc>
          <w:tcPr>
            <w:tcW w:w="1134" w:type="dxa"/>
            <w:gridSpan w:val="2"/>
          </w:tcPr>
          <w:p w:rsidR="00464A22" w:rsidRPr="00464A22" w:rsidRDefault="00464A22" w:rsidP="00464A22">
            <w:pPr>
              <w:jc w:val="center"/>
            </w:pPr>
            <w:r w:rsidRPr="00464A22">
              <w:t>Оценка в баллах</w:t>
            </w:r>
          </w:p>
        </w:tc>
      </w:tr>
      <w:tr w:rsidR="00464A22" w:rsidRPr="00464A22" w:rsidTr="001D1414">
        <w:tc>
          <w:tcPr>
            <w:tcW w:w="648" w:type="dxa"/>
          </w:tcPr>
          <w:p w:rsidR="00464A22" w:rsidRPr="00464A22" w:rsidRDefault="00464A22" w:rsidP="00464A22">
            <w:pPr>
              <w:jc w:val="center"/>
              <w:rPr>
                <w:sz w:val="20"/>
                <w:szCs w:val="20"/>
              </w:rPr>
            </w:pPr>
            <w:r w:rsidRPr="00464A22">
              <w:rPr>
                <w:sz w:val="20"/>
                <w:szCs w:val="20"/>
              </w:rPr>
              <w:t>1</w:t>
            </w:r>
          </w:p>
        </w:tc>
        <w:tc>
          <w:tcPr>
            <w:tcW w:w="4320" w:type="dxa"/>
          </w:tcPr>
          <w:p w:rsidR="00464A22" w:rsidRPr="00464A22" w:rsidRDefault="00464A22" w:rsidP="00464A22">
            <w:pPr>
              <w:jc w:val="center"/>
              <w:rPr>
                <w:sz w:val="20"/>
                <w:szCs w:val="20"/>
              </w:rPr>
            </w:pPr>
            <w:r w:rsidRPr="00464A22">
              <w:rPr>
                <w:sz w:val="20"/>
                <w:szCs w:val="20"/>
              </w:rPr>
              <w:t>2</w:t>
            </w:r>
          </w:p>
        </w:tc>
        <w:tc>
          <w:tcPr>
            <w:tcW w:w="1803" w:type="dxa"/>
          </w:tcPr>
          <w:p w:rsidR="00464A22" w:rsidRPr="00464A22" w:rsidRDefault="00464A22" w:rsidP="00464A22">
            <w:pPr>
              <w:jc w:val="center"/>
              <w:rPr>
                <w:sz w:val="20"/>
                <w:szCs w:val="20"/>
              </w:rPr>
            </w:pPr>
            <w:r w:rsidRPr="00464A22">
              <w:rPr>
                <w:sz w:val="20"/>
                <w:szCs w:val="20"/>
              </w:rPr>
              <w:t>3</w:t>
            </w:r>
          </w:p>
        </w:tc>
        <w:tc>
          <w:tcPr>
            <w:tcW w:w="1264" w:type="dxa"/>
            <w:gridSpan w:val="2"/>
          </w:tcPr>
          <w:p w:rsidR="00464A22" w:rsidRPr="00464A22" w:rsidRDefault="00464A22" w:rsidP="00464A22">
            <w:pPr>
              <w:jc w:val="center"/>
              <w:rPr>
                <w:sz w:val="20"/>
                <w:szCs w:val="20"/>
              </w:rPr>
            </w:pPr>
            <w:r w:rsidRPr="00464A22">
              <w:rPr>
                <w:sz w:val="20"/>
                <w:szCs w:val="20"/>
              </w:rPr>
              <w:t>4</w:t>
            </w:r>
          </w:p>
        </w:tc>
        <w:tc>
          <w:tcPr>
            <w:tcW w:w="1429" w:type="dxa"/>
            <w:gridSpan w:val="2"/>
          </w:tcPr>
          <w:p w:rsidR="00464A22" w:rsidRPr="00464A22" w:rsidRDefault="00464A22" w:rsidP="00464A22">
            <w:pPr>
              <w:jc w:val="center"/>
              <w:rPr>
                <w:sz w:val="20"/>
                <w:szCs w:val="20"/>
              </w:rPr>
            </w:pPr>
            <w:r w:rsidRPr="00464A22">
              <w:rPr>
                <w:sz w:val="20"/>
                <w:szCs w:val="20"/>
              </w:rPr>
              <w:t>5</w:t>
            </w:r>
          </w:p>
        </w:tc>
        <w:tc>
          <w:tcPr>
            <w:tcW w:w="1134" w:type="dxa"/>
            <w:gridSpan w:val="2"/>
          </w:tcPr>
          <w:p w:rsidR="00464A22" w:rsidRPr="00464A22" w:rsidRDefault="00464A22" w:rsidP="00464A22">
            <w:pPr>
              <w:jc w:val="center"/>
              <w:rPr>
                <w:sz w:val="20"/>
                <w:szCs w:val="20"/>
              </w:rPr>
            </w:pPr>
            <w:r w:rsidRPr="00464A22">
              <w:rPr>
                <w:sz w:val="20"/>
                <w:szCs w:val="20"/>
              </w:rPr>
              <w:t>6</w:t>
            </w:r>
          </w:p>
        </w:tc>
      </w:tr>
      <w:tr w:rsidR="00464A22" w:rsidRPr="00464A22" w:rsidTr="001D1414">
        <w:tc>
          <w:tcPr>
            <w:tcW w:w="10598" w:type="dxa"/>
            <w:gridSpan w:val="9"/>
          </w:tcPr>
          <w:p w:rsidR="00464A22" w:rsidRPr="00464A22" w:rsidRDefault="00464A22" w:rsidP="00464A22">
            <w:pPr>
              <w:jc w:val="center"/>
              <w:rPr>
                <w:b/>
              </w:rPr>
            </w:pPr>
            <w:r w:rsidRPr="00464A22">
              <w:rPr>
                <w:b/>
              </w:rPr>
              <w:t xml:space="preserve">1. Основная деятельность учреждения </w:t>
            </w:r>
          </w:p>
        </w:tc>
      </w:tr>
      <w:tr w:rsidR="00464A22" w:rsidRPr="00464A22" w:rsidTr="001D1414">
        <w:tc>
          <w:tcPr>
            <w:tcW w:w="648" w:type="dxa"/>
          </w:tcPr>
          <w:p w:rsidR="00464A22" w:rsidRPr="00464A22" w:rsidRDefault="00464A22" w:rsidP="00464A22">
            <w:pPr>
              <w:jc w:val="center"/>
            </w:pPr>
            <w:r w:rsidRPr="00464A22">
              <w:t>1.1.</w:t>
            </w:r>
          </w:p>
        </w:tc>
        <w:tc>
          <w:tcPr>
            <w:tcW w:w="4320" w:type="dxa"/>
          </w:tcPr>
          <w:p w:rsidR="00464A22" w:rsidRPr="00464A22" w:rsidRDefault="00464A22" w:rsidP="00464A22">
            <w:r w:rsidRPr="00464A22">
              <w:t>Выполнение показателей основной деятельности в соответствии с государственным заданием на оказание государственных услуг (выполнение работ). По каждому показателю характеризующему объемы и качество оказание государственных услуг</w:t>
            </w:r>
          </w:p>
        </w:tc>
        <w:tc>
          <w:tcPr>
            <w:tcW w:w="1803" w:type="dxa"/>
          </w:tcPr>
          <w:p w:rsidR="00464A22" w:rsidRPr="00464A22" w:rsidRDefault="00464A22" w:rsidP="00464A22">
            <w:r w:rsidRPr="00464A22">
              <w:t>от 95% и выше</w:t>
            </w:r>
          </w:p>
          <w:p w:rsidR="00464A22" w:rsidRPr="00464A22" w:rsidRDefault="00464A22" w:rsidP="00464A22">
            <w:pPr>
              <w:jc w:val="center"/>
            </w:pPr>
          </w:p>
          <w:p w:rsidR="00464A22" w:rsidRPr="00464A22" w:rsidRDefault="00464A22" w:rsidP="00464A22"/>
          <w:p w:rsidR="00464A22" w:rsidRPr="00464A22" w:rsidRDefault="00464A22" w:rsidP="00464A22">
            <w:r w:rsidRPr="00464A22">
              <w:t>ниже 95%</w:t>
            </w:r>
          </w:p>
          <w:p w:rsidR="00464A22" w:rsidRPr="00464A22" w:rsidRDefault="00464A22" w:rsidP="00464A22">
            <w:pPr>
              <w:jc w:val="center"/>
            </w:pPr>
          </w:p>
        </w:tc>
        <w:tc>
          <w:tcPr>
            <w:tcW w:w="1264" w:type="dxa"/>
            <w:gridSpan w:val="2"/>
          </w:tcPr>
          <w:p w:rsidR="00464A22" w:rsidRPr="00464A22" w:rsidRDefault="00464A22" w:rsidP="00464A22">
            <w:r w:rsidRPr="00464A22">
              <w:t>20</w:t>
            </w:r>
          </w:p>
          <w:p w:rsidR="00464A22" w:rsidRPr="00464A22" w:rsidRDefault="00464A22" w:rsidP="00464A22"/>
          <w:p w:rsidR="00464A22" w:rsidRPr="00464A22" w:rsidRDefault="00464A22" w:rsidP="00464A22"/>
          <w:p w:rsidR="00464A22" w:rsidRPr="00464A22" w:rsidRDefault="00464A22" w:rsidP="00464A22">
            <w:pPr>
              <w:rPr>
                <w:b/>
              </w:rPr>
            </w:pPr>
            <w:r w:rsidRPr="00464A22">
              <w:t>-10</w:t>
            </w:r>
          </w:p>
        </w:tc>
        <w:tc>
          <w:tcPr>
            <w:tcW w:w="1429" w:type="dxa"/>
            <w:gridSpan w:val="2"/>
          </w:tcPr>
          <w:p w:rsidR="00464A22" w:rsidRPr="00464A22" w:rsidRDefault="00464A22" w:rsidP="00464A22">
            <w:r>
              <w:t xml:space="preserve"> </w:t>
            </w:r>
          </w:p>
          <w:p w:rsidR="00464A22" w:rsidRPr="00464A22" w:rsidRDefault="00464A22" w:rsidP="00464A22"/>
        </w:tc>
        <w:tc>
          <w:tcPr>
            <w:tcW w:w="1134" w:type="dxa"/>
            <w:gridSpan w:val="2"/>
          </w:tcPr>
          <w:p w:rsidR="00464A22" w:rsidRPr="00464A22" w:rsidRDefault="00464A22" w:rsidP="00464A22"/>
        </w:tc>
      </w:tr>
      <w:tr w:rsidR="00464A22" w:rsidRPr="00464A22" w:rsidTr="001D1414">
        <w:tc>
          <w:tcPr>
            <w:tcW w:w="648" w:type="dxa"/>
          </w:tcPr>
          <w:p w:rsidR="00464A22" w:rsidRPr="00464A22" w:rsidRDefault="00464A22" w:rsidP="00464A22">
            <w:pPr>
              <w:jc w:val="center"/>
            </w:pPr>
            <w:r w:rsidRPr="00464A22">
              <w:t>1.2.</w:t>
            </w:r>
          </w:p>
        </w:tc>
        <w:tc>
          <w:tcPr>
            <w:tcW w:w="4320" w:type="dxa"/>
          </w:tcPr>
          <w:p w:rsidR="00464A22" w:rsidRPr="00464A22" w:rsidRDefault="00464A22" w:rsidP="00464A22">
            <w:r w:rsidRPr="00464A22">
              <w:t xml:space="preserve">Укомплектованность кадрами </w:t>
            </w:r>
          </w:p>
        </w:tc>
        <w:tc>
          <w:tcPr>
            <w:tcW w:w="1803" w:type="dxa"/>
          </w:tcPr>
          <w:p w:rsidR="00464A22" w:rsidRPr="00464A22" w:rsidRDefault="00464A22" w:rsidP="00464A22">
            <w:r w:rsidRPr="00464A22">
              <w:t>штат  укомплектован на 100%</w:t>
            </w:r>
          </w:p>
          <w:p w:rsidR="00464A22" w:rsidRPr="00464A22" w:rsidRDefault="00464A22" w:rsidP="00464A22"/>
          <w:p w:rsidR="00464A22" w:rsidRPr="00464A22" w:rsidRDefault="00464A22" w:rsidP="00464A22">
            <w:r w:rsidRPr="00464A22">
              <w:t>штат  укомплектован более чем на 80%</w:t>
            </w:r>
          </w:p>
          <w:p w:rsidR="00464A22" w:rsidRPr="00464A22" w:rsidRDefault="00464A22" w:rsidP="00464A22"/>
          <w:p w:rsidR="00464A22" w:rsidRPr="00464A22" w:rsidRDefault="00464A22" w:rsidP="00464A22">
            <w:r w:rsidRPr="00464A22">
              <w:t>штат  укомплектован менее чем на  80%</w:t>
            </w:r>
          </w:p>
          <w:p w:rsidR="00464A22" w:rsidRPr="00464A22" w:rsidRDefault="00464A22" w:rsidP="00464A22">
            <w:pPr>
              <w:rPr>
                <w:b/>
              </w:rPr>
            </w:pPr>
          </w:p>
        </w:tc>
        <w:tc>
          <w:tcPr>
            <w:tcW w:w="1264" w:type="dxa"/>
            <w:gridSpan w:val="2"/>
          </w:tcPr>
          <w:p w:rsidR="00464A22" w:rsidRPr="00464A22" w:rsidRDefault="00464A22" w:rsidP="00464A22">
            <w:r w:rsidRPr="00464A22">
              <w:t>10</w:t>
            </w:r>
          </w:p>
          <w:p w:rsidR="00464A22" w:rsidRPr="00464A22" w:rsidRDefault="00464A22" w:rsidP="00464A22"/>
          <w:p w:rsidR="00464A22" w:rsidRPr="00464A22" w:rsidRDefault="00464A22" w:rsidP="00464A22">
            <w:r w:rsidRPr="00464A22">
              <w:t>5</w:t>
            </w:r>
          </w:p>
          <w:p w:rsidR="00464A22" w:rsidRPr="00464A22" w:rsidRDefault="00464A22" w:rsidP="00464A22"/>
          <w:p w:rsidR="00464A22" w:rsidRPr="00464A22" w:rsidRDefault="00464A22" w:rsidP="00464A22"/>
          <w:p w:rsidR="00464A22" w:rsidRPr="00464A22" w:rsidRDefault="00464A22" w:rsidP="00464A22">
            <w:r w:rsidRPr="00464A22">
              <w:t>0</w:t>
            </w:r>
          </w:p>
        </w:tc>
        <w:tc>
          <w:tcPr>
            <w:tcW w:w="1429" w:type="dxa"/>
            <w:gridSpan w:val="2"/>
          </w:tcPr>
          <w:p w:rsidR="00464A22" w:rsidRPr="00464A22" w:rsidRDefault="00464A22" w:rsidP="00464A22">
            <w:r>
              <w:t xml:space="preserve"> </w:t>
            </w:r>
          </w:p>
          <w:p w:rsidR="00464A22" w:rsidRPr="00464A22" w:rsidRDefault="00464A22" w:rsidP="00464A22"/>
        </w:tc>
        <w:tc>
          <w:tcPr>
            <w:tcW w:w="1134" w:type="dxa"/>
            <w:gridSpan w:val="2"/>
          </w:tcPr>
          <w:p w:rsidR="00464A22" w:rsidRPr="00464A22" w:rsidRDefault="00464A22" w:rsidP="00464A22"/>
        </w:tc>
      </w:tr>
      <w:tr w:rsidR="00464A22" w:rsidRPr="00464A22" w:rsidTr="001D1414">
        <w:tc>
          <w:tcPr>
            <w:tcW w:w="648" w:type="dxa"/>
          </w:tcPr>
          <w:p w:rsidR="00464A22" w:rsidRPr="00464A22" w:rsidRDefault="00464A22" w:rsidP="00464A22">
            <w:pPr>
              <w:jc w:val="center"/>
            </w:pPr>
            <w:r w:rsidRPr="00464A22">
              <w:t>1.3.</w:t>
            </w:r>
          </w:p>
        </w:tc>
        <w:tc>
          <w:tcPr>
            <w:tcW w:w="4320" w:type="dxa"/>
          </w:tcPr>
          <w:p w:rsidR="00464A22" w:rsidRPr="00464A22" w:rsidRDefault="00464A22" w:rsidP="00464A22">
            <w:r w:rsidRPr="00464A22">
              <w:t>Наличие актуального сайта учреждения в сети Интернет,  с размещением новой информации не реже 1 раз в месяц</w:t>
            </w:r>
          </w:p>
        </w:tc>
        <w:tc>
          <w:tcPr>
            <w:tcW w:w="1803" w:type="dxa"/>
          </w:tcPr>
          <w:p w:rsidR="00464A22" w:rsidRPr="00464A22" w:rsidRDefault="00464A22" w:rsidP="00464A22">
            <w:r w:rsidRPr="00464A22">
              <w:t xml:space="preserve">Наличие </w:t>
            </w:r>
          </w:p>
          <w:p w:rsidR="00464A22" w:rsidRPr="00464A22" w:rsidRDefault="00464A22" w:rsidP="00464A22">
            <w:r w:rsidRPr="00464A22">
              <w:t>Наличие неактуальной информации</w:t>
            </w:r>
          </w:p>
          <w:p w:rsidR="00464A22" w:rsidRPr="00464A22" w:rsidRDefault="00464A22" w:rsidP="00464A22">
            <w:r w:rsidRPr="00464A22">
              <w:t xml:space="preserve">Отсутствие </w:t>
            </w:r>
          </w:p>
          <w:p w:rsidR="00464A22" w:rsidRPr="00464A22" w:rsidRDefault="00464A22" w:rsidP="00464A22">
            <w:r w:rsidRPr="00464A22">
              <w:t xml:space="preserve"> </w:t>
            </w:r>
          </w:p>
        </w:tc>
        <w:tc>
          <w:tcPr>
            <w:tcW w:w="1264" w:type="dxa"/>
            <w:gridSpan w:val="2"/>
          </w:tcPr>
          <w:p w:rsidR="00464A22" w:rsidRPr="00464A22" w:rsidRDefault="00464A22" w:rsidP="00464A22">
            <w:r w:rsidRPr="00464A22">
              <w:t>10</w:t>
            </w:r>
          </w:p>
          <w:p w:rsidR="00464A22" w:rsidRPr="00464A22" w:rsidRDefault="00464A22" w:rsidP="00464A22">
            <w:r w:rsidRPr="00464A22">
              <w:t>-2</w:t>
            </w:r>
          </w:p>
          <w:p w:rsidR="00464A22" w:rsidRPr="00464A22" w:rsidRDefault="00464A22" w:rsidP="00464A22"/>
          <w:p w:rsidR="00464A22" w:rsidRPr="00464A22" w:rsidRDefault="00464A22" w:rsidP="00464A22">
            <w:r w:rsidRPr="00464A22">
              <w:t>-5</w:t>
            </w:r>
          </w:p>
        </w:tc>
        <w:tc>
          <w:tcPr>
            <w:tcW w:w="1429" w:type="dxa"/>
            <w:gridSpan w:val="2"/>
          </w:tcPr>
          <w:p w:rsidR="00464A22" w:rsidRPr="00464A22" w:rsidRDefault="001D1414" w:rsidP="00464A22">
            <w:r>
              <w:t xml:space="preserve"> </w:t>
            </w:r>
          </w:p>
          <w:p w:rsidR="00464A22" w:rsidRPr="00464A22" w:rsidRDefault="00464A22" w:rsidP="00464A22"/>
        </w:tc>
        <w:tc>
          <w:tcPr>
            <w:tcW w:w="1134" w:type="dxa"/>
            <w:gridSpan w:val="2"/>
          </w:tcPr>
          <w:p w:rsidR="00464A22" w:rsidRPr="00464A22" w:rsidRDefault="00464A22" w:rsidP="00464A22"/>
        </w:tc>
      </w:tr>
      <w:tr w:rsidR="00464A22" w:rsidRPr="00464A22" w:rsidTr="001D1414">
        <w:tc>
          <w:tcPr>
            <w:tcW w:w="648" w:type="dxa"/>
          </w:tcPr>
          <w:p w:rsidR="00464A22" w:rsidRPr="00464A22" w:rsidRDefault="00464A22" w:rsidP="00464A22">
            <w:pPr>
              <w:jc w:val="center"/>
            </w:pPr>
            <w:r w:rsidRPr="00464A22">
              <w:t>1.4.</w:t>
            </w:r>
          </w:p>
        </w:tc>
        <w:tc>
          <w:tcPr>
            <w:tcW w:w="4320" w:type="dxa"/>
          </w:tcPr>
          <w:p w:rsidR="00464A22" w:rsidRPr="00464A22" w:rsidRDefault="00464A22" w:rsidP="00464A22">
            <w:r w:rsidRPr="00464A22">
              <w:t xml:space="preserve">Применение в работе инновационных методов, программ </w:t>
            </w:r>
          </w:p>
        </w:tc>
        <w:tc>
          <w:tcPr>
            <w:tcW w:w="1803" w:type="dxa"/>
          </w:tcPr>
          <w:p w:rsidR="00464A22" w:rsidRPr="00464A22" w:rsidRDefault="00464A22" w:rsidP="00464A22">
            <w:r w:rsidRPr="00464A22">
              <w:t>Наличие</w:t>
            </w:r>
          </w:p>
          <w:p w:rsidR="00464A22" w:rsidRPr="00464A22" w:rsidRDefault="00464A22" w:rsidP="00464A22">
            <w:r w:rsidRPr="00464A22">
              <w:t xml:space="preserve">Отсутствие </w:t>
            </w:r>
          </w:p>
        </w:tc>
        <w:tc>
          <w:tcPr>
            <w:tcW w:w="1264" w:type="dxa"/>
            <w:gridSpan w:val="2"/>
          </w:tcPr>
          <w:p w:rsidR="00464A22" w:rsidRPr="00464A22" w:rsidRDefault="00464A22" w:rsidP="00464A22">
            <w:r w:rsidRPr="00464A22">
              <w:t>10</w:t>
            </w:r>
          </w:p>
          <w:p w:rsidR="00464A22" w:rsidRPr="00464A22" w:rsidRDefault="00464A22" w:rsidP="00464A22">
            <w:pPr>
              <w:rPr>
                <w:b/>
              </w:rPr>
            </w:pPr>
            <w:r w:rsidRPr="00464A22">
              <w:t>0</w:t>
            </w:r>
          </w:p>
        </w:tc>
        <w:tc>
          <w:tcPr>
            <w:tcW w:w="1429" w:type="dxa"/>
            <w:gridSpan w:val="2"/>
          </w:tcPr>
          <w:p w:rsidR="00464A22" w:rsidRPr="00464A22" w:rsidRDefault="001D1414" w:rsidP="001D1414">
            <w:r>
              <w:t xml:space="preserve">  </w:t>
            </w:r>
            <w:r w:rsidR="00464A22" w:rsidRPr="00464A22">
              <w:t xml:space="preserve"> </w:t>
            </w:r>
            <w:r>
              <w:t xml:space="preserve"> </w:t>
            </w:r>
            <w:r w:rsidR="00464A22" w:rsidRPr="00464A22">
              <w:t xml:space="preserve"> </w:t>
            </w:r>
            <w:r>
              <w:t xml:space="preserve"> </w:t>
            </w:r>
            <w:r w:rsidR="00464A22" w:rsidRPr="00464A22">
              <w:t xml:space="preserve"> </w:t>
            </w:r>
            <w:r>
              <w:t xml:space="preserve"> </w:t>
            </w:r>
          </w:p>
          <w:p w:rsidR="00464A22" w:rsidRPr="00464A22" w:rsidRDefault="00464A22" w:rsidP="00464A22"/>
        </w:tc>
        <w:tc>
          <w:tcPr>
            <w:tcW w:w="1134" w:type="dxa"/>
            <w:gridSpan w:val="2"/>
          </w:tcPr>
          <w:p w:rsidR="00464A22" w:rsidRPr="00464A22" w:rsidRDefault="00464A22" w:rsidP="00464A22"/>
        </w:tc>
      </w:tr>
      <w:tr w:rsidR="00464A22" w:rsidRPr="00464A22" w:rsidTr="001D1414">
        <w:tc>
          <w:tcPr>
            <w:tcW w:w="10598" w:type="dxa"/>
            <w:gridSpan w:val="9"/>
          </w:tcPr>
          <w:p w:rsidR="00464A22" w:rsidRPr="00464A22" w:rsidRDefault="00464A22" w:rsidP="00464A22">
            <w:pPr>
              <w:jc w:val="center"/>
              <w:rPr>
                <w:b/>
              </w:rPr>
            </w:pPr>
            <w:r w:rsidRPr="00464A22">
              <w:rPr>
                <w:b/>
              </w:rPr>
              <w:t xml:space="preserve">2. Управленческие и финансово-экономические критерии </w:t>
            </w:r>
          </w:p>
        </w:tc>
      </w:tr>
      <w:tr w:rsidR="00464A22" w:rsidRPr="00464A22" w:rsidTr="001D1414">
        <w:tc>
          <w:tcPr>
            <w:tcW w:w="648" w:type="dxa"/>
          </w:tcPr>
          <w:p w:rsidR="00464A22" w:rsidRPr="00464A22" w:rsidRDefault="00464A22" w:rsidP="00464A22">
            <w:pPr>
              <w:jc w:val="center"/>
            </w:pPr>
            <w:r w:rsidRPr="00464A22">
              <w:t>2.1.</w:t>
            </w:r>
          </w:p>
        </w:tc>
        <w:tc>
          <w:tcPr>
            <w:tcW w:w="4320" w:type="dxa"/>
          </w:tcPr>
          <w:p w:rsidR="00464A22" w:rsidRPr="00464A22" w:rsidRDefault="00464A22" w:rsidP="00464A22">
            <w:r w:rsidRPr="00464A22">
              <w:t xml:space="preserve">Качество предоставления экономической и (или) бухгалтерской отчетности </w:t>
            </w:r>
          </w:p>
        </w:tc>
        <w:tc>
          <w:tcPr>
            <w:tcW w:w="2653" w:type="dxa"/>
            <w:gridSpan w:val="2"/>
          </w:tcPr>
          <w:p w:rsidR="00464A22" w:rsidRPr="00464A22" w:rsidRDefault="00464A22" w:rsidP="00464A22">
            <w:r w:rsidRPr="00464A22">
              <w:t>В установленные сроки и достоверно;</w:t>
            </w:r>
          </w:p>
          <w:p w:rsidR="00464A22" w:rsidRPr="00464A22" w:rsidRDefault="00464A22" w:rsidP="00464A22">
            <w:r w:rsidRPr="00464A22">
              <w:t xml:space="preserve">С нарушением сроков и (или) недостоверно </w:t>
            </w:r>
          </w:p>
        </w:tc>
        <w:tc>
          <w:tcPr>
            <w:tcW w:w="851" w:type="dxa"/>
            <w:gridSpan w:val="2"/>
          </w:tcPr>
          <w:p w:rsidR="00464A22" w:rsidRPr="00464A22" w:rsidRDefault="00464A22" w:rsidP="00464A22">
            <w:r w:rsidRPr="00464A22">
              <w:t>10</w:t>
            </w:r>
          </w:p>
          <w:p w:rsidR="00464A22" w:rsidRPr="00464A22" w:rsidRDefault="00464A22" w:rsidP="00464A22"/>
          <w:p w:rsidR="00464A22" w:rsidRPr="00464A22" w:rsidRDefault="00464A22" w:rsidP="00464A22">
            <w:r w:rsidRPr="00464A22">
              <w:t>0</w:t>
            </w:r>
          </w:p>
        </w:tc>
        <w:tc>
          <w:tcPr>
            <w:tcW w:w="1417" w:type="dxa"/>
            <w:gridSpan w:val="2"/>
          </w:tcPr>
          <w:p w:rsidR="00464A22" w:rsidRPr="00464A22" w:rsidRDefault="001D1414" w:rsidP="00464A22">
            <w:r>
              <w:t xml:space="preserve"> </w:t>
            </w:r>
          </w:p>
          <w:p w:rsidR="00464A22" w:rsidRPr="00464A22" w:rsidRDefault="00464A22" w:rsidP="00464A22"/>
        </w:tc>
        <w:tc>
          <w:tcPr>
            <w:tcW w:w="709" w:type="dxa"/>
          </w:tcPr>
          <w:p w:rsidR="00464A22" w:rsidRPr="00464A22" w:rsidRDefault="00464A22" w:rsidP="00464A22"/>
        </w:tc>
      </w:tr>
      <w:tr w:rsidR="00464A22" w:rsidRPr="00464A22" w:rsidTr="001D1414">
        <w:tc>
          <w:tcPr>
            <w:tcW w:w="648" w:type="dxa"/>
          </w:tcPr>
          <w:p w:rsidR="00464A22" w:rsidRPr="00464A22" w:rsidRDefault="00464A22" w:rsidP="00464A22">
            <w:pPr>
              <w:jc w:val="center"/>
            </w:pPr>
            <w:r w:rsidRPr="00464A22">
              <w:t>2.2.</w:t>
            </w:r>
          </w:p>
        </w:tc>
        <w:tc>
          <w:tcPr>
            <w:tcW w:w="4320" w:type="dxa"/>
          </w:tcPr>
          <w:p w:rsidR="00464A22" w:rsidRPr="00464A22" w:rsidRDefault="00464A22" w:rsidP="00464A22">
            <w:r w:rsidRPr="00464A22">
              <w:t xml:space="preserve">Достижение целевого показателя средней заработной платы отдельных категорий работников, определенных  согласно Указа Президента РФ № 597 </w:t>
            </w:r>
          </w:p>
        </w:tc>
        <w:tc>
          <w:tcPr>
            <w:tcW w:w="2653" w:type="dxa"/>
            <w:gridSpan w:val="2"/>
          </w:tcPr>
          <w:p w:rsidR="00464A22" w:rsidRPr="00464A22" w:rsidRDefault="00464A22" w:rsidP="00464A22">
            <w:r w:rsidRPr="00464A22">
              <w:t>Выполнено на установленном для каждого учреждения уровне</w:t>
            </w:r>
          </w:p>
          <w:p w:rsidR="00464A22" w:rsidRPr="00464A22" w:rsidRDefault="00464A22" w:rsidP="00464A22"/>
          <w:p w:rsidR="00464A22" w:rsidRPr="00464A22" w:rsidRDefault="00464A22" w:rsidP="00464A22">
            <w:r w:rsidRPr="00464A22">
              <w:t xml:space="preserve">Не достигнуто  </w:t>
            </w:r>
          </w:p>
        </w:tc>
        <w:tc>
          <w:tcPr>
            <w:tcW w:w="851" w:type="dxa"/>
            <w:gridSpan w:val="2"/>
          </w:tcPr>
          <w:p w:rsidR="00464A22" w:rsidRPr="00464A22" w:rsidRDefault="00464A22" w:rsidP="00464A22">
            <w:r w:rsidRPr="00464A22">
              <w:t>10</w:t>
            </w:r>
          </w:p>
          <w:p w:rsidR="00464A22" w:rsidRPr="00464A22" w:rsidRDefault="00464A22" w:rsidP="00464A22"/>
          <w:p w:rsidR="00464A22" w:rsidRPr="00464A22" w:rsidRDefault="00464A22" w:rsidP="00464A22"/>
          <w:p w:rsidR="00464A22" w:rsidRPr="00464A22" w:rsidRDefault="00464A22" w:rsidP="00464A22">
            <w:r w:rsidRPr="00464A22">
              <w:t>-10</w:t>
            </w:r>
          </w:p>
        </w:tc>
        <w:tc>
          <w:tcPr>
            <w:tcW w:w="1417" w:type="dxa"/>
            <w:gridSpan w:val="2"/>
          </w:tcPr>
          <w:p w:rsidR="00464A22" w:rsidRPr="00464A22" w:rsidRDefault="001D1414" w:rsidP="00464A22">
            <w:r>
              <w:t xml:space="preserve"> </w:t>
            </w:r>
          </w:p>
          <w:p w:rsidR="00464A22" w:rsidRPr="00464A22" w:rsidRDefault="00464A22" w:rsidP="00464A22"/>
        </w:tc>
        <w:tc>
          <w:tcPr>
            <w:tcW w:w="709" w:type="dxa"/>
          </w:tcPr>
          <w:p w:rsidR="00464A22" w:rsidRPr="00464A22" w:rsidRDefault="00464A22" w:rsidP="00464A22"/>
        </w:tc>
      </w:tr>
      <w:tr w:rsidR="00464A22" w:rsidRPr="00464A22" w:rsidTr="001D1414">
        <w:tc>
          <w:tcPr>
            <w:tcW w:w="648" w:type="dxa"/>
          </w:tcPr>
          <w:p w:rsidR="00464A22" w:rsidRPr="00464A22" w:rsidRDefault="00464A22" w:rsidP="00464A22">
            <w:pPr>
              <w:jc w:val="center"/>
            </w:pPr>
            <w:r w:rsidRPr="00464A22">
              <w:lastRenderedPageBreak/>
              <w:t>2.3.</w:t>
            </w:r>
          </w:p>
        </w:tc>
        <w:tc>
          <w:tcPr>
            <w:tcW w:w="4320" w:type="dxa"/>
          </w:tcPr>
          <w:p w:rsidR="00464A22" w:rsidRPr="00464A22" w:rsidRDefault="00464A22" w:rsidP="00464A22">
            <w:r w:rsidRPr="00464A22">
              <w:t>Отсутствие просроченной кредиторской и дебиторской задолженности</w:t>
            </w:r>
          </w:p>
        </w:tc>
        <w:tc>
          <w:tcPr>
            <w:tcW w:w="2653" w:type="dxa"/>
            <w:gridSpan w:val="2"/>
          </w:tcPr>
          <w:p w:rsidR="00464A22" w:rsidRPr="00464A22" w:rsidRDefault="00464A22" w:rsidP="00464A22">
            <w:r w:rsidRPr="00464A22">
              <w:t xml:space="preserve">Отсутствие </w:t>
            </w:r>
          </w:p>
          <w:p w:rsidR="00464A22" w:rsidRPr="00464A22" w:rsidRDefault="00464A22" w:rsidP="00464A22"/>
          <w:p w:rsidR="00464A22" w:rsidRPr="00464A22" w:rsidRDefault="00464A22" w:rsidP="00464A22">
            <w:r w:rsidRPr="00464A22">
              <w:t xml:space="preserve">Наличие </w:t>
            </w:r>
          </w:p>
        </w:tc>
        <w:tc>
          <w:tcPr>
            <w:tcW w:w="851" w:type="dxa"/>
            <w:gridSpan w:val="2"/>
          </w:tcPr>
          <w:p w:rsidR="00464A22" w:rsidRPr="00464A22" w:rsidRDefault="00464A22" w:rsidP="00464A22">
            <w:r w:rsidRPr="00464A22">
              <w:t>10</w:t>
            </w:r>
          </w:p>
          <w:p w:rsidR="00464A22" w:rsidRPr="00464A22" w:rsidRDefault="00464A22" w:rsidP="00464A22"/>
          <w:p w:rsidR="00464A22" w:rsidRPr="00464A22" w:rsidRDefault="00464A22" w:rsidP="00464A22">
            <w:r w:rsidRPr="00464A22">
              <w:t>0</w:t>
            </w:r>
          </w:p>
        </w:tc>
        <w:tc>
          <w:tcPr>
            <w:tcW w:w="1417" w:type="dxa"/>
            <w:gridSpan w:val="2"/>
          </w:tcPr>
          <w:p w:rsidR="00464A22" w:rsidRPr="00464A22" w:rsidRDefault="001D1414" w:rsidP="00464A22">
            <w:r>
              <w:t xml:space="preserve"> </w:t>
            </w:r>
          </w:p>
        </w:tc>
        <w:tc>
          <w:tcPr>
            <w:tcW w:w="709" w:type="dxa"/>
          </w:tcPr>
          <w:p w:rsidR="00464A22" w:rsidRPr="00464A22" w:rsidRDefault="00464A22" w:rsidP="00464A22"/>
        </w:tc>
      </w:tr>
      <w:tr w:rsidR="00464A22" w:rsidRPr="00464A22" w:rsidTr="001D1414">
        <w:tc>
          <w:tcPr>
            <w:tcW w:w="648" w:type="dxa"/>
          </w:tcPr>
          <w:p w:rsidR="00464A22" w:rsidRPr="00464A22" w:rsidRDefault="00464A22" w:rsidP="00464A22">
            <w:pPr>
              <w:jc w:val="center"/>
            </w:pPr>
            <w:r w:rsidRPr="00464A22">
              <w:t>2.4.</w:t>
            </w:r>
          </w:p>
        </w:tc>
        <w:tc>
          <w:tcPr>
            <w:tcW w:w="4320" w:type="dxa"/>
          </w:tcPr>
          <w:p w:rsidR="00464A22" w:rsidRPr="00464A22" w:rsidRDefault="00464A22" w:rsidP="00464A22">
            <w:r w:rsidRPr="00464A22">
              <w:t>Соблюдение предельной доли оплаты труда работников административно управленческого и вспомогательного персонала в фонде оплаты труда учреждения не более 40%</w:t>
            </w:r>
          </w:p>
        </w:tc>
        <w:tc>
          <w:tcPr>
            <w:tcW w:w="2653" w:type="dxa"/>
            <w:gridSpan w:val="2"/>
          </w:tcPr>
          <w:p w:rsidR="00464A22" w:rsidRPr="00464A22" w:rsidRDefault="00464A22" w:rsidP="00464A22">
            <w:r w:rsidRPr="00464A22">
              <w:t>Соблюдено</w:t>
            </w:r>
          </w:p>
          <w:p w:rsidR="00464A22" w:rsidRPr="00464A22" w:rsidRDefault="00464A22" w:rsidP="00464A22"/>
          <w:p w:rsidR="00464A22" w:rsidRPr="00464A22" w:rsidRDefault="00464A22" w:rsidP="00464A22">
            <w:r w:rsidRPr="00464A22">
              <w:t xml:space="preserve">Не соблюдено </w:t>
            </w:r>
          </w:p>
        </w:tc>
        <w:tc>
          <w:tcPr>
            <w:tcW w:w="851" w:type="dxa"/>
            <w:gridSpan w:val="2"/>
          </w:tcPr>
          <w:p w:rsidR="00464A22" w:rsidRPr="00464A22" w:rsidRDefault="00464A22" w:rsidP="00464A22">
            <w:r w:rsidRPr="00464A22">
              <w:t>10</w:t>
            </w:r>
          </w:p>
          <w:p w:rsidR="00464A22" w:rsidRPr="00464A22" w:rsidRDefault="00464A22" w:rsidP="00464A22"/>
          <w:p w:rsidR="00464A22" w:rsidRPr="00464A22" w:rsidRDefault="00464A22" w:rsidP="00464A22">
            <w:r w:rsidRPr="00464A22">
              <w:t>0</w:t>
            </w:r>
          </w:p>
        </w:tc>
        <w:tc>
          <w:tcPr>
            <w:tcW w:w="1417" w:type="dxa"/>
            <w:gridSpan w:val="2"/>
          </w:tcPr>
          <w:p w:rsidR="00464A22" w:rsidRPr="00464A22" w:rsidRDefault="001D1414" w:rsidP="00464A22">
            <w:r>
              <w:t xml:space="preserve"> </w:t>
            </w:r>
            <w:r w:rsidR="00464A22" w:rsidRPr="00464A22">
              <w:t>.</w:t>
            </w:r>
          </w:p>
        </w:tc>
        <w:tc>
          <w:tcPr>
            <w:tcW w:w="709" w:type="dxa"/>
          </w:tcPr>
          <w:p w:rsidR="00464A22" w:rsidRPr="00464A22" w:rsidRDefault="00464A22" w:rsidP="00464A22"/>
        </w:tc>
      </w:tr>
      <w:tr w:rsidR="00464A22" w:rsidRPr="00464A22" w:rsidTr="001D1414">
        <w:tc>
          <w:tcPr>
            <w:tcW w:w="648" w:type="dxa"/>
          </w:tcPr>
          <w:p w:rsidR="00464A22" w:rsidRPr="00464A22" w:rsidRDefault="00464A22" w:rsidP="00464A22">
            <w:pPr>
              <w:jc w:val="center"/>
            </w:pPr>
            <w:r w:rsidRPr="00464A22">
              <w:t>2.5.</w:t>
            </w:r>
          </w:p>
        </w:tc>
        <w:tc>
          <w:tcPr>
            <w:tcW w:w="4320" w:type="dxa"/>
          </w:tcPr>
          <w:p w:rsidR="00464A22" w:rsidRPr="00464A22" w:rsidRDefault="00464A22" w:rsidP="00464A22">
            <w:r w:rsidRPr="00464A22">
              <w:t>Привлечение внебюджетных средств (гранты, премии и т.п.)</w:t>
            </w:r>
          </w:p>
        </w:tc>
        <w:tc>
          <w:tcPr>
            <w:tcW w:w="2653" w:type="dxa"/>
            <w:gridSpan w:val="2"/>
          </w:tcPr>
          <w:p w:rsidR="00464A22" w:rsidRPr="00464A22" w:rsidRDefault="00464A22" w:rsidP="00464A22">
            <w:r w:rsidRPr="00464A22">
              <w:t>Привлекались</w:t>
            </w:r>
          </w:p>
          <w:p w:rsidR="00464A22" w:rsidRPr="00464A22" w:rsidRDefault="00464A22" w:rsidP="00464A22">
            <w:r w:rsidRPr="00464A22">
              <w:t xml:space="preserve">Не привлекались </w:t>
            </w:r>
          </w:p>
        </w:tc>
        <w:tc>
          <w:tcPr>
            <w:tcW w:w="851" w:type="dxa"/>
            <w:gridSpan w:val="2"/>
          </w:tcPr>
          <w:p w:rsidR="00464A22" w:rsidRPr="00464A22" w:rsidRDefault="00464A22" w:rsidP="00464A22">
            <w:r w:rsidRPr="00464A22">
              <w:t>10</w:t>
            </w:r>
          </w:p>
          <w:p w:rsidR="00464A22" w:rsidRPr="00464A22" w:rsidRDefault="00464A22" w:rsidP="00464A22">
            <w:r w:rsidRPr="00464A22">
              <w:t>0</w:t>
            </w:r>
          </w:p>
        </w:tc>
        <w:tc>
          <w:tcPr>
            <w:tcW w:w="1417" w:type="dxa"/>
            <w:gridSpan w:val="2"/>
          </w:tcPr>
          <w:p w:rsidR="00464A22" w:rsidRPr="00464A22" w:rsidRDefault="001D1414" w:rsidP="00464A22">
            <w:r>
              <w:t xml:space="preserve"> </w:t>
            </w:r>
            <w:r w:rsidR="00464A22" w:rsidRPr="00464A22">
              <w:t>.</w:t>
            </w:r>
          </w:p>
          <w:p w:rsidR="00464A22" w:rsidRPr="00464A22" w:rsidRDefault="00464A22" w:rsidP="00464A22">
            <w:pPr>
              <w:rPr>
                <w:color w:val="FF0000"/>
              </w:rPr>
            </w:pPr>
            <w:r w:rsidRPr="00464A22">
              <w:rPr>
                <w:color w:val="FF0000"/>
              </w:rPr>
              <w:t xml:space="preserve"> </w:t>
            </w:r>
          </w:p>
        </w:tc>
        <w:tc>
          <w:tcPr>
            <w:tcW w:w="709" w:type="dxa"/>
          </w:tcPr>
          <w:p w:rsidR="00464A22" w:rsidRPr="00464A22" w:rsidRDefault="00464A22" w:rsidP="00464A22"/>
        </w:tc>
      </w:tr>
      <w:tr w:rsidR="00464A22" w:rsidRPr="00464A22" w:rsidTr="001D1414">
        <w:tc>
          <w:tcPr>
            <w:tcW w:w="8472" w:type="dxa"/>
            <w:gridSpan w:val="6"/>
          </w:tcPr>
          <w:p w:rsidR="00464A22" w:rsidRPr="00464A22" w:rsidRDefault="00464A22" w:rsidP="00464A22">
            <w:pPr>
              <w:jc w:val="center"/>
              <w:rPr>
                <w:b/>
              </w:rPr>
            </w:pPr>
            <w:r w:rsidRPr="00464A22">
              <w:rPr>
                <w:b/>
              </w:rPr>
              <w:t xml:space="preserve">3. Технико-технологические критерии </w:t>
            </w:r>
          </w:p>
        </w:tc>
        <w:tc>
          <w:tcPr>
            <w:tcW w:w="1417" w:type="dxa"/>
            <w:gridSpan w:val="2"/>
          </w:tcPr>
          <w:p w:rsidR="00464A22" w:rsidRPr="00464A22" w:rsidRDefault="00464A22" w:rsidP="00464A22">
            <w:pPr>
              <w:jc w:val="center"/>
              <w:rPr>
                <w:b/>
              </w:rPr>
            </w:pPr>
          </w:p>
        </w:tc>
        <w:tc>
          <w:tcPr>
            <w:tcW w:w="709" w:type="dxa"/>
          </w:tcPr>
          <w:p w:rsidR="00464A22" w:rsidRPr="00464A22" w:rsidRDefault="00464A22" w:rsidP="00464A22">
            <w:pPr>
              <w:jc w:val="center"/>
              <w:rPr>
                <w:b/>
              </w:rPr>
            </w:pPr>
          </w:p>
        </w:tc>
      </w:tr>
      <w:tr w:rsidR="00464A22" w:rsidRPr="00464A22" w:rsidTr="001D1414">
        <w:tc>
          <w:tcPr>
            <w:tcW w:w="648" w:type="dxa"/>
          </w:tcPr>
          <w:p w:rsidR="00464A22" w:rsidRPr="00464A22" w:rsidRDefault="00464A22" w:rsidP="00464A22">
            <w:pPr>
              <w:jc w:val="center"/>
            </w:pPr>
            <w:r w:rsidRPr="00464A22">
              <w:t>3.1.</w:t>
            </w:r>
          </w:p>
        </w:tc>
        <w:tc>
          <w:tcPr>
            <w:tcW w:w="4320" w:type="dxa"/>
          </w:tcPr>
          <w:p w:rsidR="00464A22" w:rsidRPr="00464A22" w:rsidRDefault="00464A22" w:rsidP="00464A22">
            <w:r w:rsidRPr="00464A22">
              <w:t>Соответствие требованиям безопасности (санитарно-эпидемиологической, пожарной, террористической, биологической и т.п.)</w:t>
            </w:r>
          </w:p>
        </w:tc>
        <w:tc>
          <w:tcPr>
            <w:tcW w:w="1803" w:type="dxa"/>
          </w:tcPr>
          <w:p w:rsidR="00464A22" w:rsidRPr="00464A22" w:rsidRDefault="00464A22" w:rsidP="00464A22">
            <w:r w:rsidRPr="00464A22">
              <w:t>Отсутствие предписаний</w:t>
            </w:r>
          </w:p>
          <w:p w:rsidR="00464A22" w:rsidRPr="00464A22" w:rsidRDefault="00464A22" w:rsidP="00464A22">
            <w:r w:rsidRPr="00464A22">
              <w:t xml:space="preserve">Наличие предписаний </w:t>
            </w:r>
          </w:p>
        </w:tc>
        <w:tc>
          <w:tcPr>
            <w:tcW w:w="1701" w:type="dxa"/>
            <w:gridSpan w:val="3"/>
          </w:tcPr>
          <w:p w:rsidR="00464A22" w:rsidRPr="00464A22" w:rsidRDefault="00464A22" w:rsidP="00464A22">
            <w:r w:rsidRPr="00464A22">
              <w:t>10</w:t>
            </w:r>
          </w:p>
          <w:p w:rsidR="00464A22" w:rsidRPr="00464A22" w:rsidRDefault="00464A22" w:rsidP="00464A22">
            <w:r w:rsidRPr="00464A22">
              <w:t>0</w:t>
            </w:r>
          </w:p>
        </w:tc>
        <w:tc>
          <w:tcPr>
            <w:tcW w:w="1417" w:type="dxa"/>
            <w:gridSpan w:val="2"/>
          </w:tcPr>
          <w:p w:rsidR="00464A22" w:rsidRPr="00464A22" w:rsidRDefault="001D1414" w:rsidP="00464A22">
            <w:r>
              <w:rPr>
                <w:color w:val="FFFFFF"/>
              </w:rPr>
              <w:t xml:space="preserve"> </w:t>
            </w:r>
          </w:p>
        </w:tc>
        <w:tc>
          <w:tcPr>
            <w:tcW w:w="709" w:type="dxa"/>
          </w:tcPr>
          <w:p w:rsidR="00464A22" w:rsidRPr="00464A22" w:rsidRDefault="00464A22" w:rsidP="00464A22"/>
        </w:tc>
      </w:tr>
      <w:tr w:rsidR="00464A22" w:rsidRPr="00464A22" w:rsidTr="001D1414">
        <w:tc>
          <w:tcPr>
            <w:tcW w:w="648" w:type="dxa"/>
          </w:tcPr>
          <w:p w:rsidR="00464A22" w:rsidRPr="00464A22" w:rsidRDefault="00464A22" w:rsidP="00464A22">
            <w:pPr>
              <w:jc w:val="center"/>
            </w:pPr>
            <w:r w:rsidRPr="00464A22">
              <w:t>3.2.</w:t>
            </w:r>
          </w:p>
        </w:tc>
        <w:tc>
          <w:tcPr>
            <w:tcW w:w="4320" w:type="dxa"/>
          </w:tcPr>
          <w:p w:rsidR="00464A22" w:rsidRPr="00464A22" w:rsidRDefault="00464A22" w:rsidP="00464A22">
            <w:r w:rsidRPr="00464A22">
              <w:rPr>
                <w:lang w:val="en-US"/>
              </w:rPr>
              <w:t>O</w:t>
            </w:r>
            <w:r w:rsidRPr="00464A22">
              <w:t>обеспечение  доступности учреждений  для посещения инвалидами и лицами с ограниченными возможностями здоровья</w:t>
            </w:r>
          </w:p>
        </w:tc>
        <w:tc>
          <w:tcPr>
            <w:tcW w:w="1803" w:type="dxa"/>
          </w:tcPr>
          <w:p w:rsidR="00464A22" w:rsidRPr="00464A22" w:rsidRDefault="00464A22" w:rsidP="00464A22">
            <w:r w:rsidRPr="00464A22">
              <w:t>Обеспечены  полностью</w:t>
            </w:r>
          </w:p>
          <w:p w:rsidR="00464A22" w:rsidRPr="00464A22" w:rsidRDefault="00464A22" w:rsidP="00464A22">
            <w:r w:rsidRPr="00464A22">
              <w:t>Обеспечены частично</w:t>
            </w:r>
          </w:p>
          <w:p w:rsidR="00464A22" w:rsidRPr="00464A22" w:rsidRDefault="00464A22" w:rsidP="00464A22">
            <w:r w:rsidRPr="00464A22">
              <w:t>Не обеспечены</w:t>
            </w:r>
          </w:p>
        </w:tc>
        <w:tc>
          <w:tcPr>
            <w:tcW w:w="1701" w:type="dxa"/>
            <w:gridSpan w:val="3"/>
          </w:tcPr>
          <w:p w:rsidR="00464A22" w:rsidRPr="00464A22" w:rsidRDefault="00464A22" w:rsidP="00464A22">
            <w:r w:rsidRPr="00464A22">
              <w:t>10</w:t>
            </w:r>
          </w:p>
          <w:p w:rsidR="00464A22" w:rsidRPr="00464A22" w:rsidRDefault="00464A22" w:rsidP="00464A22">
            <w:r w:rsidRPr="00464A22">
              <w:t>5</w:t>
            </w:r>
          </w:p>
          <w:p w:rsidR="00464A22" w:rsidRPr="00464A22" w:rsidRDefault="00464A22" w:rsidP="00464A22">
            <w:r w:rsidRPr="00464A22">
              <w:t>0</w:t>
            </w:r>
          </w:p>
        </w:tc>
        <w:tc>
          <w:tcPr>
            <w:tcW w:w="1417" w:type="dxa"/>
            <w:gridSpan w:val="2"/>
          </w:tcPr>
          <w:p w:rsidR="00464A22" w:rsidRPr="00464A22" w:rsidRDefault="001D1414" w:rsidP="00464A22">
            <w:r>
              <w:t xml:space="preserve"> </w:t>
            </w:r>
            <w:r w:rsidR="00464A22" w:rsidRPr="00464A22">
              <w:t>.</w:t>
            </w:r>
          </w:p>
        </w:tc>
        <w:tc>
          <w:tcPr>
            <w:tcW w:w="709" w:type="dxa"/>
          </w:tcPr>
          <w:p w:rsidR="00464A22" w:rsidRPr="00464A22" w:rsidRDefault="00464A22" w:rsidP="00464A22"/>
        </w:tc>
      </w:tr>
      <w:tr w:rsidR="00464A22" w:rsidRPr="00464A22" w:rsidTr="001D1414">
        <w:tc>
          <w:tcPr>
            <w:tcW w:w="8472" w:type="dxa"/>
            <w:gridSpan w:val="6"/>
          </w:tcPr>
          <w:p w:rsidR="00464A22" w:rsidRPr="00464A22" w:rsidRDefault="00464A22" w:rsidP="00464A22">
            <w:pPr>
              <w:jc w:val="center"/>
              <w:rPr>
                <w:b/>
              </w:rPr>
            </w:pPr>
            <w:r w:rsidRPr="00464A22">
              <w:rPr>
                <w:b/>
              </w:rPr>
              <w:t>4. Организационные критерии</w:t>
            </w:r>
          </w:p>
        </w:tc>
        <w:tc>
          <w:tcPr>
            <w:tcW w:w="1417" w:type="dxa"/>
            <w:gridSpan w:val="2"/>
          </w:tcPr>
          <w:p w:rsidR="00464A22" w:rsidRPr="00464A22" w:rsidRDefault="00464A22" w:rsidP="00464A22">
            <w:pPr>
              <w:jc w:val="center"/>
              <w:rPr>
                <w:b/>
              </w:rPr>
            </w:pPr>
          </w:p>
        </w:tc>
        <w:tc>
          <w:tcPr>
            <w:tcW w:w="709" w:type="dxa"/>
          </w:tcPr>
          <w:p w:rsidR="00464A22" w:rsidRPr="00464A22" w:rsidRDefault="00464A22" w:rsidP="00464A22">
            <w:pPr>
              <w:jc w:val="center"/>
              <w:rPr>
                <w:b/>
              </w:rPr>
            </w:pPr>
          </w:p>
        </w:tc>
      </w:tr>
      <w:tr w:rsidR="00464A22" w:rsidRPr="00464A22" w:rsidTr="001D1414">
        <w:tc>
          <w:tcPr>
            <w:tcW w:w="648" w:type="dxa"/>
          </w:tcPr>
          <w:p w:rsidR="00464A22" w:rsidRPr="00464A22" w:rsidRDefault="00464A22" w:rsidP="00464A22">
            <w:pPr>
              <w:jc w:val="center"/>
            </w:pPr>
            <w:r w:rsidRPr="00464A22">
              <w:t>4.1.</w:t>
            </w:r>
          </w:p>
        </w:tc>
        <w:tc>
          <w:tcPr>
            <w:tcW w:w="4320" w:type="dxa"/>
          </w:tcPr>
          <w:p w:rsidR="00464A22" w:rsidRPr="00464A22" w:rsidRDefault="00464A22" w:rsidP="00464A22">
            <w:r w:rsidRPr="00464A22">
              <w:t xml:space="preserve">Наличие  актуальных учредительных документов, локальных и правовых актов, соответствующих действующим нормативным правовым и правовым актом, регламентирующих деятельность учреждения (устав, коллективный договор, положение об оплате труда, должностные регламенты, положения по отделам, положение по внутреннему финансовому контролю, положения и инструкции регламентирующие деятельность учреждения) </w:t>
            </w:r>
          </w:p>
        </w:tc>
        <w:tc>
          <w:tcPr>
            <w:tcW w:w="1803" w:type="dxa"/>
          </w:tcPr>
          <w:p w:rsidR="00464A22" w:rsidRPr="00464A22" w:rsidRDefault="00464A22" w:rsidP="00464A22">
            <w:r w:rsidRPr="00464A22">
              <w:t>Наличие</w:t>
            </w:r>
          </w:p>
          <w:p w:rsidR="00464A22" w:rsidRPr="00464A22" w:rsidRDefault="00464A22" w:rsidP="00464A22"/>
          <w:p w:rsidR="00464A22" w:rsidRPr="00464A22" w:rsidRDefault="00464A22" w:rsidP="00464A22">
            <w:r w:rsidRPr="00464A22">
              <w:t xml:space="preserve">Отсутствие </w:t>
            </w:r>
          </w:p>
          <w:p w:rsidR="00464A22" w:rsidRPr="00464A22" w:rsidRDefault="00464A22" w:rsidP="00464A22"/>
        </w:tc>
        <w:tc>
          <w:tcPr>
            <w:tcW w:w="1701" w:type="dxa"/>
            <w:gridSpan w:val="3"/>
          </w:tcPr>
          <w:p w:rsidR="00464A22" w:rsidRPr="00464A22" w:rsidRDefault="00464A22" w:rsidP="00464A22">
            <w:r w:rsidRPr="00464A22">
              <w:t>10</w:t>
            </w:r>
          </w:p>
          <w:p w:rsidR="00464A22" w:rsidRPr="00464A22" w:rsidRDefault="00464A22" w:rsidP="00464A22"/>
          <w:p w:rsidR="00464A22" w:rsidRPr="00464A22" w:rsidRDefault="00464A22" w:rsidP="00464A22">
            <w:r w:rsidRPr="00464A22">
              <w:t>0</w:t>
            </w:r>
          </w:p>
        </w:tc>
        <w:tc>
          <w:tcPr>
            <w:tcW w:w="1417" w:type="dxa"/>
            <w:gridSpan w:val="2"/>
          </w:tcPr>
          <w:p w:rsidR="00464A22" w:rsidRPr="00464A22" w:rsidRDefault="001D1414" w:rsidP="00464A22">
            <w:r>
              <w:t xml:space="preserve"> </w:t>
            </w:r>
          </w:p>
          <w:p w:rsidR="00464A22" w:rsidRPr="00464A22" w:rsidRDefault="00464A22" w:rsidP="00464A22"/>
        </w:tc>
        <w:tc>
          <w:tcPr>
            <w:tcW w:w="709" w:type="dxa"/>
          </w:tcPr>
          <w:p w:rsidR="00464A22" w:rsidRPr="00464A22" w:rsidRDefault="00464A22" w:rsidP="00464A22"/>
        </w:tc>
      </w:tr>
      <w:tr w:rsidR="00464A22" w:rsidRPr="00464A22" w:rsidTr="001D1414">
        <w:tc>
          <w:tcPr>
            <w:tcW w:w="8472" w:type="dxa"/>
            <w:gridSpan w:val="6"/>
          </w:tcPr>
          <w:p w:rsidR="00464A22" w:rsidRPr="00464A22" w:rsidRDefault="00464A22" w:rsidP="00464A22">
            <w:pPr>
              <w:jc w:val="center"/>
              <w:rPr>
                <w:b/>
              </w:rPr>
            </w:pPr>
            <w:r w:rsidRPr="00464A22">
              <w:rPr>
                <w:b/>
              </w:rPr>
              <w:t>5. Социальные критерии</w:t>
            </w:r>
          </w:p>
        </w:tc>
        <w:tc>
          <w:tcPr>
            <w:tcW w:w="1417" w:type="dxa"/>
            <w:gridSpan w:val="2"/>
          </w:tcPr>
          <w:p w:rsidR="00464A22" w:rsidRPr="00464A22" w:rsidRDefault="00464A22" w:rsidP="00464A22">
            <w:pPr>
              <w:jc w:val="center"/>
              <w:rPr>
                <w:b/>
              </w:rPr>
            </w:pPr>
          </w:p>
        </w:tc>
        <w:tc>
          <w:tcPr>
            <w:tcW w:w="709" w:type="dxa"/>
          </w:tcPr>
          <w:p w:rsidR="00464A22" w:rsidRPr="00464A22" w:rsidRDefault="00464A22" w:rsidP="00464A22">
            <w:pPr>
              <w:jc w:val="center"/>
              <w:rPr>
                <w:b/>
              </w:rPr>
            </w:pPr>
          </w:p>
        </w:tc>
      </w:tr>
      <w:tr w:rsidR="00464A22" w:rsidRPr="00464A22" w:rsidTr="001D1414">
        <w:tc>
          <w:tcPr>
            <w:tcW w:w="648" w:type="dxa"/>
          </w:tcPr>
          <w:p w:rsidR="00464A22" w:rsidRPr="00464A22" w:rsidRDefault="00464A22" w:rsidP="00464A22">
            <w:pPr>
              <w:jc w:val="center"/>
            </w:pPr>
            <w:r w:rsidRPr="00464A22">
              <w:t>5.1.</w:t>
            </w:r>
          </w:p>
        </w:tc>
        <w:tc>
          <w:tcPr>
            <w:tcW w:w="4320" w:type="dxa"/>
          </w:tcPr>
          <w:p w:rsidR="00464A22" w:rsidRPr="00464A22" w:rsidRDefault="00464A22" w:rsidP="00464A22">
            <w:r w:rsidRPr="00464A22">
              <w:t>Независимая оценка качества: удовлетворенность пользователей услугами, предоставляемыми учреждением, их качеством</w:t>
            </w:r>
          </w:p>
        </w:tc>
        <w:tc>
          <w:tcPr>
            <w:tcW w:w="1803" w:type="dxa"/>
          </w:tcPr>
          <w:p w:rsidR="00464A22" w:rsidRPr="00464A22" w:rsidRDefault="00464A22" w:rsidP="00464A22">
            <w:r w:rsidRPr="00464A22">
              <w:t>Подтверждение удовлетворенности потребителей услуг учреждения качеством его услуг (по итогам опросов, анкетирования –не менее 85% опрошенных)</w:t>
            </w:r>
          </w:p>
          <w:p w:rsidR="00464A22" w:rsidRPr="00464A22" w:rsidRDefault="00464A22" w:rsidP="00464A22">
            <w:r w:rsidRPr="00464A22">
              <w:t xml:space="preserve">Подтверждение удовлетворенности потребителей </w:t>
            </w:r>
            <w:r w:rsidRPr="00464A22">
              <w:lastRenderedPageBreak/>
              <w:t>услуг учреждения качеством его услуг (по итогам опросов, анкетирования –менее 60% опрошенных)</w:t>
            </w:r>
          </w:p>
          <w:p w:rsidR="00464A22" w:rsidRPr="00464A22" w:rsidRDefault="00464A22" w:rsidP="00464A22">
            <w:r w:rsidRPr="00464A22">
              <w:t>Подтверждение удовлетворенности потребителей услуг учреждения качеством его услуг (по итогам опросов, анкетирования –менее 50% опрошенных)</w:t>
            </w:r>
          </w:p>
        </w:tc>
        <w:tc>
          <w:tcPr>
            <w:tcW w:w="1701" w:type="dxa"/>
            <w:gridSpan w:val="3"/>
          </w:tcPr>
          <w:p w:rsidR="00464A22" w:rsidRPr="00464A22" w:rsidRDefault="00464A22" w:rsidP="00464A22">
            <w:r w:rsidRPr="00464A22">
              <w:lastRenderedPageBreak/>
              <w:t>10</w:t>
            </w:r>
          </w:p>
          <w:p w:rsidR="00464A22" w:rsidRPr="00464A22" w:rsidRDefault="00464A22" w:rsidP="00464A22"/>
          <w:p w:rsidR="00464A22" w:rsidRPr="00464A22" w:rsidRDefault="00464A22" w:rsidP="00464A22"/>
          <w:p w:rsidR="00464A22" w:rsidRPr="00464A22" w:rsidRDefault="00464A22" w:rsidP="00464A22"/>
          <w:p w:rsidR="00464A22" w:rsidRPr="00464A22" w:rsidRDefault="00464A22" w:rsidP="00464A22"/>
          <w:p w:rsidR="00464A22" w:rsidRPr="00464A22" w:rsidRDefault="00464A22" w:rsidP="00464A22"/>
          <w:p w:rsidR="00464A22" w:rsidRPr="00464A22" w:rsidRDefault="00464A22" w:rsidP="00464A22">
            <w:r w:rsidRPr="00464A22">
              <w:t>5</w:t>
            </w:r>
          </w:p>
          <w:p w:rsidR="00464A22" w:rsidRPr="00464A22" w:rsidRDefault="00464A22" w:rsidP="00464A22"/>
          <w:p w:rsidR="00464A22" w:rsidRPr="00464A22" w:rsidRDefault="00464A22" w:rsidP="00464A22"/>
          <w:p w:rsidR="00464A22" w:rsidRPr="00464A22" w:rsidRDefault="00464A22" w:rsidP="00464A22"/>
          <w:p w:rsidR="00464A22" w:rsidRPr="00464A22" w:rsidRDefault="00464A22" w:rsidP="00464A22"/>
          <w:p w:rsidR="00464A22" w:rsidRPr="00464A22" w:rsidRDefault="00464A22" w:rsidP="00464A22">
            <w:r w:rsidRPr="00464A22">
              <w:t>0</w:t>
            </w:r>
          </w:p>
        </w:tc>
        <w:tc>
          <w:tcPr>
            <w:tcW w:w="1417" w:type="dxa"/>
            <w:gridSpan w:val="2"/>
          </w:tcPr>
          <w:p w:rsidR="00464A22" w:rsidRPr="00464A22" w:rsidRDefault="00464A22" w:rsidP="001D1414">
            <w:r w:rsidRPr="00464A22">
              <w:t xml:space="preserve">  </w:t>
            </w:r>
            <w:r w:rsidR="001D1414">
              <w:t xml:space="preserve"> </w:t>
            </w:r>
          </w:p>
        </w:tc>
        <w:tc>
          <w:tcPr>
            <w:tcW w:w="709" w:type="dxa"/>
          </w:tcPr>
          <w:p w:rsidR="00464A22" w:rsidRPr="00464A22" w:rsidRDefault="00464A22" w:rsidP="00464A22"/>
        </w:tc>
      </w:tr>
      <w:tr w:rsidR="00464A22" w:rsidRPr="00464A22" w:rsidTr="001D1414">
        <w:tc>
          <w:tcPr>
            <w:tcW w:w="648" w:type="dxa"/>
          </w:tcPr>
          <w:p w:rsidR="00464A22" w:rsidRPr="00464A22" w:rsidRDefault="00464A22" w:rsidP="00464A22">
            <w:pPr>
              <w:jc w:val="center"/>
            </w:pPr>
            <w:r w:rsidRPr="00464A22">
              <w:t xml:space="preserve">5.2. </w:t>
            </w:r>
          </w:p>
        </w:tc>
        <w:tc>
          <w:tcPr>
            <w:tcW w:w="4320" w:type="dxa"/>
          </w:tcPr>
          <w:p w:rsidR="00464A22" w:rsidRPr="00464A22" w:rsidRDefault="00464A22" w:rsidP="00464A22">
            <w:r w:rsidRPr="00464A22">
              <w:t xml:space="preserve">Формирования позитивного имиджа учреждения (публикация руководителя учреждения в СМИ, этика поведения, соблюдение дресс-кода, наличие системы навигации, наличие наглядной информации)  </w:t>
            </w:r>
          </w:p>
        </w:tc>
        <w:tc>
          <w:tcPr>
            <w:tcW w:w="1803" w:type="dxa"/>
          </w:tcPr>
          <w:p w:rsidR="00464A22" w:rsidRPr="00464A22" w:rsidRDefault="00464A22" w:rsidP="00464A22">
            <w:r w:rsidRPr="00464A22">
              <w:t xml:space="preserve"> В наличии</w:t>
            </w:r>
          </w:p>
          <w:p w:rsidR="00464A22" w:rsidRPr="00464A22" w:rsidRDefault="00464A22" w:rsidP="00464A22">
            <w:r w:rsidRPr="00464A22">
              <w:t>Наличие частично</w:t>
            </w:r>
          </w:p>
          <w:p w:rsidR="00464A22" w:rsidRPr="00464A22" w:rsidRDefault="00464A22" w:rsidP="00464A22">
            <w:r w:rsidRPr="00464A22">
              <w:t xml:space="preserve">Отсутствие </w:t>
            </w:r>
          </w:p>
        </w:tc>
        <w:tc>
          <w:tcPr>
            <w:tcW w:w="1701" w:type="dxa"/>
            <w:gridSpan w:val="3"/>
          </w:tcPr>
          <w:p w:rsidR="00464A22" w:rsidRPr="00464A22" w:rsidRDefault="00464A22" w:rsidP="00464A22">
            <w:r w:rsidRPr="00464A22">
              <w:t>10</w:t>
            </w:r>
          </w:p>
          <w:p w:rsidR="00464A22" w:rsidRPr="00464A22" w:rsidRDefault="00464A22" w:rsidP="00464A22">
            <w:r w:rsidRPr="00464A22">
              <w:t>5</w:t>
            </w:r>
          </w:p>
          <w:p w:rsidR="00464A22" w:rsidRPr="00464A22" w:rsidRDefault="00464A22" w:rsidP="00464A22">
            <w:r w:rsidRPr="00464A22">
              <w:t>0</w:t>
            </w:r>
          </w:p>
        </w:tc>
        <w:tc>
          <w:tcPr>
            <w:tcW w:w="1417" w:type="dxa"/>
            <w:gridSpan w:val="2"/>
          </w:tcPr>
          <w:p w:rsidR="00464A22" w:rsidRPr="00464A22" w:rsidRDefault="001D1414" w:rsidP="00464A22">
            <w:r>
              <w:t xml:space="preserve"> </w:t>
            </w:r>
          </w:p>
        </w:tc>
        <w:tc>
          <w:tcPr>
            <w:tcW w:w="709" w:type="dxa"/>
          </w:tcPr>
          <w:p w:rsidR="00464A22" w:rsidRPr="00464A22" w:rsidRDefault="00464A22" w:rsidP="00464A22"/>
        </w:tc>
      </w:tr>
      <w:tr w:rsidR="00464A22" w:rsidRPr="00464A22" w:rsidTr="001D1414">
        <w:tc>
          <w:tcPr>
            <w:tcW w:w="648" w:type="dxa"/>
          </w:tcPr>
          <w:p w:rsidR="00464A22" w:rsidRPr="00464A22" w:rsidRDefault="00464A22" w:rsidP="00464A22">
            <w:pPr>
              <w:jc w:val="center"/>
            </w:pPr>
            <w:r w:rsidRPr="00464A22">
              <w:t>5.2.</w:t>
            </w:r>
          </w:p>
        </w:tc>
        <w:tc>
          <w:tcPr>
            <w:tcW w:w="4320" w:type="dxa"/>
          </w:tcPr>
          <w:p w:rsidR="00464A22" w:rsidRPr="00464A22" w:rsidRDefault="00464A22" w:rsidP="00464A22">
            <w:r w:rsidRPr="00464A22">
              <w:t>Отсутствие обоснованных жалоб, обращений в вышестоящие органы власти</w:t>
            </w:r>
          </w:p>
        </w:tc>
        <w:tc>
          <w:tcPr>
            <w:tcW w:w="1803" w:type="dxa"/>
          </w:tcPr>
          <w:p w:rsidR="00464A22" w:rsidRPr="00464A22" w:rsidRDefault="00464A22" w:rsidP="00464A22">
            <w:r w:rsidRPr="00464A22">
              <w:t>Отсутствие</w:t>
            </w:r>
          </w:p>
          <w:p w:rsidR="00464A22" w:rsidRPr="00464A22" w:rsidRDefault="00464A22" w:rsidP="00464A22">
            <w:r w:rsidRPr="00464A22">
              <w:t xml:space="preserve">Наличие </w:t>
            </w:r>
          </w:p>
        </w:tc>
        <w:tc>
          <w:tcPr>
            <w:tcW w:w="1701" w:type="dxa"/>
            <w:gridSpan w:val="3"/>
          </w:tcPr>
          <w:p w:rsidR="00464A22" w:rsidRPr="00464A22" w:rsidRDefault="00464A22" w:rsidP="00464A22">
            <w:r w:rsidRPr="00464A22">
              <w:t>10</w:t>
            </w:r>
          </w:p>
          <w:p w:rsidR="00464A22" w:rsidRPr="00464A22" w:rsidRDefault="00464A22" w:rsidP="00464A22">
            <w:r w:rsidRPr="00464A22">
              <w:t>0</w:t>
            </w:r>
          </w:p>
          <w:p w:rsidR="00464A22" w:rsidRPr="00464A22" w:rsidRDefault="00464A22" w:rsidP="00464A22"/>
        </w:tc>
        <w:tc>
          <w:tcPr>
            <w:tcW w:w="1417" w:type="dxa"/>
            <w:gridSpan w:val="2"/>
          </w:tcPr>
          <w:p w:rsidR="00464A22" w:rsidRPr="00464A22" w:rsidRDefault="001D1414" w:rsidP="00464A22">
            <w:r>
              <w:t xml:space="preserve"> </w:t>
            </w:r>
          </w:p>
        </w:tc>
        <w:tc>
          <w:tcPr>
            <w:tcW w:w="709" w:type="dxa"/>
          </w:tcPr>
          <w:p w:rsidR="00464A22" w:rsidRPr="00464A22" w:rsidRDefault="00464A22" w:rsidP="00464A22"/>
        </w:tc>
      </w:tr>
      <w:tr w:rsidR="00464A22" w:rsidRPr="00464A22" w:rsidTr="001D1414">
        <w:tc>
          <w:tcPr>
            <w:tcW w:w="648" w:type="dxa"/>
          </w:tcPr>
          <w:p w:rsidR="00464A22" w:rsidRPr="00464A22" w:rsidRDefault="00464A22" w:rsidP="00464A22">
            <w:pPr>
              <w:jc w:val="center"/>
            </w:pPr>
          </w:p>
        </w:tc>
        <w:tc>
          <w:tcPr>
            <w:tcW w:w="4320" w:type="dxa"/>
          </w:tcPr>
          <w:p w:rsidR="00464A22" w:rsidRPr="00464A22" w:rsidRDefault="00464A22" w:rsidP="00464A22">
            <w:pPr>
              <w:rPr>
                <w:b/>
              </w:rPr>
            </w:pPr>
            <w:r w:rsidRPr="00464A22">
              <w:rPr>
                <w:b/>
              </w:rPr>
              <w:t xml:space="preserve">Итого максимум баллов </w:t>
            </w:r>
          </w:p>
        </w:tc>
        <w:tc>
          <w:tcPr>
            <w:tcW w:w="1803" w:type="dxa"/>
          </w:tcPr>
          <w:p w:rsidR="00464A22" w:rsidRPr="00464A22" w:rsidRDefault="00464A22" w:rsidP="00464A22"/>
        </w:tc>
        <w:tc>
          <w:tcPr>
            <w:tcW w:w="1701" w:type="dxa"/>
            <w:gridSpan w:val="3"/>
          </w:tcPr>
          <w:p w:rsidR="00464A22" w:rsidRPr="00464A22" w:rsidRDefault="00464A22" w:rsidP="00464A22">
            <w:r w:rsidRPr="00464A22">
              <w:t>160</w:t>
            </w:r>
          </w:p>
        </w:tc>
        <w:tc>
          <w:tcPr>
            <w:tcW w:w="1417" w:type="dxa"/>
            <w:gridSpan w:val="2"/>
          </w:tcPr>
          <w:p w:rsidR="00464A22" w:rsidRPr="00464A22" w:rsidRDefault="00464A22" w:rsidP="00464A22"/>
        </w:tc>
        <w:tc>
          <w:tcPr>
            <w:tcW w:w="709" w:type="dxa"/>
          </w:tcPr>
          <w:p w:rsidR="00464A22" w:rsidRPr="00464A22" w:rsidRDefault="00464A22" w:rsidP="00464A22"/>
        </w:tc>
      </w:tr>
    </w:tbl>
    <w:p w:rsidR="00464A22" w:rsidRPr="00464A22" w:rsidRDefault="00464A22" w:rsidP="00464A22">
      <w:pPr>
        <w:jc w:val="center"/>
      </w:pPr>
    </w:p>
    <w:p w:rsidR="00464A22" w:rsidRPr="00464A22" w:rsidRDefault="00464A22" w:rsidP="00464A22">
      <w:pPr>
        <w:jc w:val="center"/>
        <w:rPr>
          <w:rFonts w:eastAsia="Calibri"/>
          <w:b/>
          <w:lang w:eastAsia="en-US"/>
        </w:rPr>
      </w:pPr>
      <w:r w:rsidRPr="00464A22">
        <w:rPr>
          <w:rFonts w:eastAsia="Calibri"/>
          <w:b/>
          <w:lang w:eastAsia="en-US"/>
        </w:rPr>
        <w:t>Шкала перевода баллов регулярных выплат</w:t>
      </w:r>
    </w:p>
    <w:p w:rsidR="00464A22" w:rsidRPr="00464A22" w:rsidRDefault="00464A22" w:rsidP="00464A22">
      <w:pPr>
        <w:rPr>
          <w:rFonts w:eastAsia="Calibri"/>
          <w:lang w:eastAsia="en-US"/>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7"/>
        <w:gridCol w:w="4143"/>
      </w:tblGrid>
      <w:tr w:rsidR="00464A22" w:rsidRPr="00464A22" w:rsidTr="00D00D78">
        <w:tc>
          <w:tcPr>
            <w:tcW w:w="3777" w:type="dxa"/>
          </w:tcPr>
          <w:p w:rsidR="00464A22" w:rsidRPr="00464A22" w:rsidRDefault="00464A22" w:rsidP="00464A22">
            <w:pPr>
              <w:tabs>
                <w:tab w:val="left" w:pos="1008"/>
              </w:tabs>
              <w:ind w:hanging="360"/>
              <w:rPr>
                <w:rFonts w:eastAsia="Calibri"/>
                <w:lang w:eastAsia="en-US"/>
              </w:rPr>
            </w:pPr>
            <w:r w:rsidRPr="00464A22">
              <w:rPr>
                <w:rFonts w:eastAsia="Calibri"/>
                <w:lang w:eastAsia="en-US"/>
              </w:rPr>
              <w:tab/>
            </w:r>
            <w:r w:rsidRPr="00464A22">
              <w:rPr>
                <w:rFonts w:eastAsia="Calibri"/>
                <w:lang w:eastAsia="en-US"/>
              </w:rPr>
              <w:tab/>
              <w:t>Баллы</w:t>
            </w:r>
          </w:p>
        </w:tc>
        <w:tc>
          <w:tcPr>
            <w:tcW w:w="4143" w:type="dxa"/>
          </w:tcPr>
          <w:p w:rsidR="00464A22" w:rsidRPr="00464A22" w:rsidRDefault="00464A22" w:rsidP="00464A22">
            <w:pPr>
              <w:jc w:val="center"/>
              <w:rPr>
                <w:rFonts w:eastAsia="Calibri"/>
                <w:lang w:eastAsia="en-US"/>
              </w:rPr>
            </w:pPr>
            <w:r w:rsidRPr="00464A22">
              <w:rPr>
                <w:rFonts w:eastAsia="Calibri"/>
                <w:lang w:eastAsia="en-US"/>
              </w:rPr>
              <w:t>Процент постоянных выплат</w:t>
            </w:r>
          </w:p>
        </w:tc>
      </w:tr>
      <w:tr w:rsidR="00464A22" w:rsidRPr="00464A22" w:rsidTr="00D00D78">
        <w:tc>
          <w:tcPr>
            <w:tcW w:w="3777" w:type="dxa"/>
          </w:tcPr>
          <w:p w:rsidR="00464A22" w:rsidRPr="00464A22" w:rsidRDefault="00464A22" w:rsidP="00464A22">
            <w:pPr>
              <w:jc w:val="center"/>
              <w:rPr>
                <w:rFonts w:eastAsia="Calibri"/>
                <w:lang w:eastAsia="en-US"/>
              </w:rPr>
            </w:pPr>
            <w:r w:rsidRPr="00464A22">
              <w:rPr>
                <w:rFonts w:eastAsia="Calibri"/>
                <w:lang w:eastAsia="en-US"/>
              </w:rPr>
              <w:t>0 – 89</w:t>
            </w:r>
          </w:p>
        </w:tc>
        <w:tc>
          <w:tcPr>
            <w:tcW w:w="4143" w:type="dxa"/>
          </w:tcPr>
          <w:p w:rsidR="00464A22" w:rsidRPr="00464A22" w:rsidRDefault="00464A22" w:rsidP="00464A22">
            <w:pPr>
              <w:jc w:val="center"/>
              <w:rPr>
                <w:rFonts w:eastAsia="Calibri"/>
                <w:lang w:eastAsia="en-US"/>
              </w:rPr>
            </w:pPr>
            <w:r w:rsidRPr="00464A22">
              <w:rPr>
                <w:rFonts w:eastAsia="Calibri"/>
                <w:lang w:eastAsia="en-US"/>
              </w:rPr>
              <w:t>10</w:t>
            </w:r>
          </w:p>
        </w:tc>
      </w:tr>
      <w:tr w:rsidR="00464A22" w:rsidRPr="00464A22" w:rsidTr="00D00D78">
        <w:tc>
          <w:tcPr>
            <w:tcW w:w="3777" w:type="dxa"/>
          </w:tcPr>
          <w:p w:rsidR="00464A22" w:rsidRPr="00464A22" w:rsidRDefault="00464A22" w:rsidP="00464A22">
            <w:pPr>
              <w:jc w:val="center"/>
              <w:rPr>
                <w:rFonts w:eastAsia="Calibri"/>
                <w:lang w:eastAsia="en-US"/>
              </w:rPr>
            </w:pPr>
            <w:r w:rsidRPr="00464A22">
              <w:rPr>
                <w:rFonts w:eastAsia="Calibri"/>
                <w:lang w:eastAsia="en-US"/>
              </w:rPr>
              <w:t>90– 109</w:t>
            </w:r>
          </w:p>
        </w:tc>
        <w:tc>
          <w:tcPr>
            <w:tcW w:w="4143" w:type="dxa"/>
          </w:tcPr>
          <w:p w:rsidR="00464A22" w:rsidRPr="00464A22" w:rsidRDefault="00464A22" w:rsidP="00464A22">
            <w:pPr>
              <w:jc w:val="center"/>
              <w:rPr>
                <w:rFonts w:eastAsia="Calibri"/>
                <w:lang w:eastAsia="en-US"/>
              </w:rPr>
            </w:pPr>
            <w:r w:rsidRPr="00464A22">
              <w:rPr>
                <w:rFonts w:eastAsia="Calibri"/>
                <w:lang w:eastAsia="en-US"/>
              </w:rPr>
              <w:t>20</w:t>
            </w:r>
          </w:p>
        </w:tc>
      </w:tr>
      <w:tr w:rsidR="00464A22" w:rsidRPr="00464A22" w:rsidTr="00D00D78">
        <w:tc>
          <w:tcPr>
            <w:tcW w:w="3777" w:type="dxa"/>
          </w:tcPr>
          <w:p w:rsidR="00464A22" w:rsidRPr="00464A22" w:rsidRDefault="00464A22" w:rsidP="00464A22">
            <w:pPr>
              <w:jc w:val="center"/>
              <w:rPr>
                <w:rFonts w:eastAsia="Calibri"/>
                <w:lang w:eastAsia="en-US"/>
              </w:rPr>
            </w:pPr>
            <w:r w:rsidRPr="00464A22">
              <w:rPr>
                <w:rFonts w:eastAsia="Calibri"/>
                <w:lang w:eastAsia="en-US"/>
              </w:rPr>
              <w:t>110– 129</w:t>
            </w:r>
          </w:p>
        </w:tc>
        <w:tc>
          <w:tcPr>
            <w:tcW w:w="4143" w:type="dxa"/>
          </w:tcPr>
          <w:p w:rsidR="00464A22" w:rsidRPr="00464A22" w:rsidRDefault="00464A22" w:rsidP="00464A22">
            <w:pPr>
              <w:jc w:val="center"/>
              <w:rPr>
                <w:rFonts w:eastAsia="Calibri"/>
                <w:lang w:eastAsia="en-US"/>
              </w:rPr>
            </w:pPr>
            <w:r w:rsidRPr="00464A22">
              <w:rPr>
                <w:rFonts w:eastAsia="Calibri"/>
                <w:lang w:eastAsia="en-US"/>
              </w:rPr>
              <w:t>30</w:t>
            </w:r>
          </w:p>
        </w:tc>
      </w:tr>
      <w:tr w:rsidR="00464A22" w:rsidRPr="00464A22" w:rsidTr="00D00D78">
        <w:tc>
          <w:tcPr>
            <w:tcW w:w="3777" w:type="dxa"/>
          </w:tcPr>
          <w:p w:rsidR="00464A22" w:rsidRPr="00464A22" w:rsidRDefault="00464A22" w:rsidP="00464A22">
            <w:pPr>
              <w:jc w:val="center"/>
              <w:rPr>
                <w:rFonts w:eastAsia="Calibri"/>
                <w:lang w:eastAsia="en-US"/>
              </w:rPr>
            </w:pPr>
            <w:r w:rsidRPr="00464A22">
              <w:rPr>
                <w:rFonts w:eastAsia="Calibri"/>
                <w:lang w:eastAsia="en-US"/>
              </w:rPr>
              <w:t>130– 149</w:t>
            </w:r>
          </w:p>
        </w:tc>
        <w:tc>
          <w:tcPr>
            <w:tcW w:w="4143" w:type="dxa"/>
          </w:tcPr>
          <w:p w:rsidR="00464A22" w:rsidRPr="00464A22" w:rsidRDefault="00464A22" w:rsidP="00464A22">
            <w:pPr>
              <w:jc w:val="center"/>
              <w:rPr>
                <w:rFonts w:eastAsia="Calibri"/>
                <w:lang w:eastAsia="en-US"/>
              </w:rPr>
            </w:pPr>
            <w:r w:rsidRPr="00464A22">
              <w:rPr>
                <w:rFonts w:eastAsia="Calibri"/>
                <w:lang w:eastAsia="en-US"/>
              </w:rPr>
              <w:t>40</w:t>
            </w:r>
          </w:p>
        </w:tc>
      </w:tr>
      <w:tr w:rsidR="00464A22" w:rsidRPr="00464A22" w:rsidTr="00D00D78">
        <w:tc>
          <w:tcPr>
            <w:tcW w:w="3777" w:type="dxa"/>
          </w:tcPr>
          <w:p w:rsidR="00464A22" w:rsidRPr="00464A22" w:rsidRDefault="00464A22" w:rsidP="00464A22">
            <w:pPr>
              <w:jc w:val="center"/>
              <w:rPr>
                <w:rFonts w:eastAsia="Calibri"/>
                <w:lang w:eastAsia="en-US"/>
              </w:rPr>
            </w:pPr>
            <w:r w:rsidRPr="00464A22">
              <w:rPr>
                <w:rFonts w:eastAsia="Calibri"/>
                <w:lang w:eastAsia="en-US"/>
              </w:rPr>
              <w:t>150 - 160</w:t>
            </w:r>
          </w:p>
        </w:tc>
        <w:tc>
          <w:tcPr>
            <w:tcW w:w="4143" w:type="dxa"/>
          </w:tcPr>
          <w:p w:rsidR="00464A22" w:rsidRPr="00464A22" w:rsidRDefault="00464A22" w:rsidP="00464A22">
            <w:pPr>
              <w:jc w:val="center"/>
              <w:rPr>
                <w:rFonts w:eastAsia="Calibri"/>
                <w:lang w:eastAsia="en-US"/>
              </w:rPr>
            </w:pPr>
            <w:r w:rsidRPr="00464A22">
              <w:rPr>
                <w:rFonts w:eastAsia="Calibri"/>
                <w:lang w:eastAsia="en-US"/>
              </w:rPr>
              <w:t>50</w:t>
            </w:r>
          </w:p>
        </w:tc>
      </w:tr>
    </w:tbl>
    <w:p w:rsidR="00464A22" w:rsidRPr="00464A22" w:rsidRDefault="00464A22" w:rsidP="00464A22">
      <w:pPr>
        <w:rPr>
          <w:rFonts w:eastAsia="Calibri"/>
          <w:lang w:eastAsia="en-US"/>
        </w:rPr>
      </w:pPr>
    </w:p>
    <w:p w:rsidR="00464A22" w:rsidRPr="00464A22" w:rsidRDefault="00464A22" w:rsidP="00464A22">
      <w:pPr>
        <w:rPr>
          <w:rFonts w:eastAsia="Calibri"/>
          <w:lang w:eastAsia="en-US"/>
        </w:rPr>
      </w:pPr>
    </w:p>
    <w:p w:rsidR="00464A22" w:rsidRPr="00464A22" w:rsidRDefault="00464A22" w:rsidP="00464A22">
      <w:pPr>
        <w:rPr>
          <w:rFonts w:eastAsia="Calibri"/>
          <w:lang w:eastAsia="en-US"/>
        </w:rPr>
      </w:pPr>
    </w:p>
    <w:p w:rsidR="00464A22" w:rsidRPr="00464A22" w:rsidRDefault="00464A22" w:rsidP="00464A22">
      <w:pPr>
        <w:rPr>
          <w:rFonts w:eastAsia="Calibri"/>
          <w:lang w:eastAsia="en-US"/>
        </w:rPr>
      </w:pPr>
    </w:p>
    <w:p w:rsidR="00464A22" w:rsidRDefault="001D1414" w:rsidP="001610C5">
      <w:pPr>
        <w:jc w:val="right"/>
      </w:pPr>
      <w:r>
        <w:rPr>
          <w:rFonts w:eastAsia="Calibri"/>
          <w:lang w:eastAsia="en-US"/>
        </w:rPr>
        <w:t xml:space="preserve"> </w:t>
      </w:r>
    </w:p>
    <w:p w:rsidR="00464A22" w:rsidRDefault="00464A22" w:rsidP="001610C5">
      <w:pPr>
        <w:jc w:val="right"/>
      </w:pPr>
    </w:p>
    <w:p w:rsidR="00464A22" w:rsidRDefault="00464A22" w:rsidP="001610C5">
      <w:pPr>
        <w:jc w:val="right"/>
      </w:pPr>
    </w:p>
    <w:p w:rsidR="00464A22" w:rsidRDefault="00464A22" w:rsidP="001610C5">
      <w:pPr>
        <w:jc w:val="right"/>
      </w:pPr>
    </w:p>
    <w:p w:rsidR="00464A22" w:rsidRDefault="00464A22" w:rsidP="001610C5">
      <w:pPr>
        <w:jc w:val="right"/>
      </w:pPr>
    </w:p>
    <w:p w:rsidR="00B56540" w:rsidRPr="001B2367" w:rsidRDefault="00B56540" w:rsidP="00EC752F">
      <w:pPr>
        <w:widowControl w:val="0"/>
      </w:pPr>
    </w:p>
    <w:sectPr w:rsidR="00B56540" w:rsidRPr="001B2367" w:rsidSect="00867605">
      <w:pgSz w:w="11906" w:h="16840"/>
      <w:pgMar w:top="709" w:right="566"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363" w:rsidRDefault="00520363" w:rsidP="004048CA">
      <w:r>
        <w:separator/>
      </w:r>
    </w:p>
  </w:endnote>
  <w:endnote w:type="continuationSeparator" w:id="0">
    <w:p w:rsidR="00520363" w:rsidRDefault="00520363" w:rsidP="0040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363" w:rsidRDefault="00520363" w:rsidP="004048CA">
      <w:r>
        <w:separator/>
      </w:r>
    </w:p>
  </w:footnote>
  <w:footnote w:type="continuationSeparator" w:id="0">
    <w:p w:rsidR="00520363" w:rsidRDefault="00520363" w:rsidP="00404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E7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EAE67ED"/>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1F096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7A714D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D2678C3"/>
    <w:multiLevelType w:val="hybridMultilevel"/>
    <w:tmpl w:val="6A8286AA"/>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32BD4C4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3401532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8FC57D0"/>
    <w:multiLevelType w:val="hybridMultilevel"/>
    <w:tmpl w:val="3C48E20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8BB6C5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F041D07"/>
    <w:multiLevelType w:val="hybridMultilevel"/>
    <w:tmpl w:val="60202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F972629"/>
    <w:multiLevelType w:val="hybridMultilevel"/>
    <w:tmpl w:val="45B8FDDA"/>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1" w15:restartNumberingAfterBreak="0">
    <w:nsid w:val="6E00345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703E517E"/>
    <w:multiLevelType w:val="hybridMultilevel"/>
    <w:tmpl w:val="72AA40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5C2379"/>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76420B8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3"/>
  </w:num>
  <w:num w:numId="3">
    <w:abstractNumId w:val="1"/>
  </w:num>
  <w:num w:numId="4">
    <w:abstractNumId w:val="3"/>
  </w:num>
  <w:num w:numId="5">
    <w:abstractNumId w:val="11"/>
  </w:num>
  <w:num w:numId="6">
    <w:abstractNumId w:val="8"/>
  </w:num>
  <w:num w:numId="7">
    <w:abstractNumId w:val="2"/>
  </w:num>
  <w:num w:numId="8">
    <w:abstractNumId w:val="6"/>
  </w:num>
  <w:num w:numId="9">
    <w:abstractNumId w:val="0"/>
  </w:num>
  <w:num w:numId="10">
    <w:abstractNumId w:val="5"/>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FD8"/>
    <w:rsid w:val="00000261"/>
    <w:rsid w:val="00002E4C"/>
    <w:rsid w:val="00005CCC"/>
    <w:rsid w:val="00006A6B"/>
    <w:rsid w:val="00007442"/>
    <w:rsid w:val="00010034"/>
    <w:rsid w:val="00010CE7"/>
    <w:rsid w:val="00012B7C"/>
    <w:rsid w:val="000143FA"/>
    <w:rsid w:val="000158A4"/>
    <w:rsid w:val="000163F4"/>
    <w:rsid w:val="00020E26"/>
    <w:rsid w:val="00024AF8"/>
    <w:rsid w:val="00024D84"/>
    <w:rsid w:val="000251F3"/>
    <w:rsid w:val="00032A69"/>
    <w:rsid w:val="000366E2"/>
    <w:rsid w:val="00036ADC"/>
    <w:rsid w:val="00045167"/>
    <w:rsid w:val="000478E1"/>
    <w:rsid w:val="00047E7D"/>
    <w:rsid w:val="00050D33"/>
    <w:rsid w:val="00050D51"/>
    <w:rsid w:val="00053598"/>
    <w:rsid w:val="00053C98"/>
    <w:rsid w:val="00055133"/>
    <w:rsid w:val="00055B16"/>
    <w:rsid w:val="000620B6"/>
    <w:rsid w:val="000632A6"/>
    <w:rsid w:val="00064E1C"/>
    <w:rsid w:val="00067FB0"/>
    <w:rsid w:val="000732DD"/>
    <w:rsid w:val="00080767"/>
    <w:rsid w:val="00083225"/>
    <w:rsid w:val="000872B3"/>
    <w:rsid w:val="00090C01"/>
    <w:rsid w:val="00092449"/>
    <w:rsid w:val="00092CBF"/>
    <w:rsid w:val="00094A62"/>
    <w:rsid w:val="00094F3F"/>
    <w:rsid w:val="00097564"/>
    <w:rsid w:val="000A07A2"/>
    <w:rsid w:val="000A092B"/>
    <w:rsid w:val="000A5A3E"/>
    <w:rsid w:val="000B31F6"/>
    <w:rsid w:val="000B4B7D"/>
    <w:rsid w:val="000B707A"/>
    <w:rsid w:val="000B77FF"/>
    <w:rsid w:val="000D4EC9"/>
    <w:rsid w:val="000D57F7"/>
    <w:rsid w:val="000E2E33"/>
    <w:rsid w:val="000E3BAA"/>
    <w:rsid w:val="000E5E74"/>
    <w:rsid w:val="000E7D02"/>
    <w:rsid w:val="000F0FDC"/>
    <w:rsid w:val="000F3947"/>
    <w:rsid w:val="000F59C9"/>
    <w:rsid w:val="000F6713"/>
    <w:rsid w:val="000F6F82"/>
    <w:rsid w:val="000F72B2"/>
    <w:rsid w:val="00101F5B"/>
    <w:rsid w:val="00105AA2"/>
    <w:rsid w:val="0010604E"/>
    <w:rsid w:val="00106EEC"/>
    <w:rsid w:val="0010758E"/>
    <w:rsid w:val="0011035B"/>
    <w:rsid w:val="00111B7F"/>
    <w:rsid w:val="00112310"/>
    <w:rsid w:val="001127F7"/>
    <w:rsid w:val="00115620"/>
    <w:rsid w:val="001162BA"/>
    <w:rsid w:val="00121B4D"/>
    <w:rsid w:val="00121C41"/>
    <w:rsid w:val="00122194"/>
    <w:rsid w:val="001228A6"/>
    <w:rsid w:val="00123642"/>
    <w:rsid w:val="001239F6"/>
    <w:rsid w:val="00124F88"/>
    <w:rsid w:val="00126C71"/>
    <w:rsid w:val="0013047C"/>
    <w:rsid w:val="001314DD"/>
    <w:rsid w:val="00131C0C"/>
    <w:rsid w:val="00135013"/>
    <w:rsid w:val="00137776"/>
    <w:rsid w:val="00141457"/>
    <w:rsid w:val="00141E1F"/>
    <w:rsid w:val="001426E0"/>
    <w:rsid w:val="0014396A"/>
    <w:rsid w:val="00144D49"/>
    <w:rsid w:val="0014790F"/>
    <w:rsid w:val="00150BC5"/>
    <w:rsid w:val="00152A23"/>
    <w:rsid w:val="00154296"/>
    <w:rsid w:val="00154D29"/>
    <w:rsid w:val="001610C5"/>
    <w:rsid w:val="001636DE"/>
    <w:rsid w:val="0016375D"/>
    <w:rsid w:val="00164A13"/>
    <w:rsid w:val="00170C44"/>
    <w:rsid w:val="001722F4"/>
    <w:rsid w:val="001733FC"/>
    <w:rsid w:val="001763B3"/>
    <w:rsid w:val="001803BD"/>
    <w:rsid w:val="00185068"/>
    <w:rsid w:val="0018579C"/>
    <w:rsid w:val="001902DA"/>
    <w:rsid w:val="00190598"/>
    <w:rsid w:val="00191944"/>
    <w:rsid w:val="00192837"/>
    <w:rsid w:val="00193EAC"/>
    <w:rsid w:val="00194175"/>
    <w:rsid w:val="00196441"/>
    <w:rsid w:val="0019678F"/>
    <w:rsid w:val="001975A3"/>
    <w:rsid w:val="0019783A"/>
    <w:rsid w:val="001A0CCD"/>
    <w:rsid w:val="001A30C5"/>
    <w:rsid w:val="001A6D73"/>
    <w:rsid w:val="001B21F4"/>
    <w:rsid w:val="001B2367"/>
    <w:rsid w:val="001B23BE"/>
    <w:rsid w:val="001B545E"/>
    <w:rsid w:val="001B6281"/>
    <w:rsid w:val="001C08CE"/>
    <w:rsid w:val="001C0BE7"/>
    <w:rsid w:val="001C1CFD"/>
    <w:rsid w:val="001C47BF"/>
    <w:rsid w:val="001C7654"/>
    <w:rsid w:val="001D1414"/>
    <w:rsid w:val="001D2793"/>
    <w:rsid w:val="001D297B"/>
    <w:rsid w:val="001D42C6"/>
    <w:rsid w:val="001E31B7"/>
    <w:rsid w:val="001E7255"/>
    <w:rsid w:val="001E76EC"/>
    <w:rsid w:val="001F1CFB"/>
    <w:rsid w:val="001F1FD8"/>
    <w:rsid w:val="001F4270"/>
    <w:rsid w:val="001F7315"/>
    <w:rsid w:val="0020065E"/>
    <w:rsid w:val="002033FB"/>
    <w:rsid w:val="00204D64"/>
    <w:rsid w:val="002059BE"/>
    <w:rsid w:val="002060DA"/>
    <w:rsid w:val="00207042"/>
    <w:rsid w:val="0021139D"/>
    <w:rsid w:val="00211D7C"/>
    <w:rsid w:val="00212B63"/>
    <w:rsid w:val="00212DAE"/>
    <w:rsid w:val="00213B12"/>
    <w:rsid w:val="002141F2"/>
    <w:rsid w:val="0021715E"/>
    <w:rsid w:val="002200C9"/>
    <w:rsid w:val="00222813"/>
    <w:rsid w:val="002321D0"/>
    <w:rsid w:val="00233308"/>
    <w:rsid w:val="002333BB"/>
    <w:rsid w:val="002336EE"/>
    <w:rsid w:val="00234B8C"/>
    <w:rsid w:val="00235E8D"/>
    <w:rsid w:val="0023699C"/>
    <w:rsid w:val="002409F5"/>
    <w:rsid w:val="002420D1"/>
    <w:rsid w:val="00242887"/>
    <w:rsid w:val="002437D0"/>
    <w:rsid w:val="00246047"/>
    <w:rsid w:val="00246180"/>
    <w:rsid w:val="00247FA7"/>
    <w:rsid w:val="002634BB"/>
    <w:rsid w:val="00266F01"/>
    <w:rsid w:val="002676AA"/>
    <w:rsid w:val="00271CAF"/>
    <w:rsid w:val="00272148"/>
    <w:rsid w:val="00275A63"/>
    <w:rsid w:val="00280416"/>
    <w:rsid w:val="00281033"/>
    <w:rsid w:val="00281CC7"/>
    <w:rsid w:val="0028450C"/>
    <w:rsid w:val="00284783"/>
    <w:rsid w:val="00287465"/>
    <w:rsid w:val="00291956"/>
    <w:rsid w:val="00292D1D"/>
    <w:rsid w:val="002941D2"/>
    <w:rsid w:val="00295125"/>
    <w:rsid w:val="00296B17"/>
    <w:rsid w:val="00297CD3"/>
    <w:rsid w:val="002A11C0"/>
    <w:rsid w:val="002A2574"/>
    <w:rsid w:val="002A2A07"/>
    <w:rsid w:val="002A36B7"/>
    <w:rsid w:val="002A3A4B"/>
    <w:rsid w:val="002A4A9F"/>
    <w:rsid w:val="002A74D4"/>
    <w:rsid w:val="002B633B"/>
    <w:rsid w:val="002B6D64"/>
    <w:rsid w:val="002B6FE5"/>
    <w:rsid w:val="002C1314"/>
    <w:rsid w:val="002C1461"/>
    <w:rsid w:val="002C2AA3"/>
    <w:rsid w:val="002C3251"/>
    <w:rsid w:val="002C6E6F"/>
    <w:rsid w:val="002D1145"/>
    <w:rsid w:val="002D37B1"/>
    <w:rsid w:val="002D462F"/>
    <w:rsid w:val="002D63B1"/>
    <w:rsid w:val="002D699A"/>
    <w:rsid w:val="002E0957"/>
    <w:rsid w:val="002E28E1"/>
    <w:rsid w:val="002E3692"/>
    <w:rsid w:val="002E3C98"/>
    <w:rsid w:val="002E68E5"/>
    <w:rsid w:val="002F1871"/>
    <w:rsid w:val="002F4AD6"/>
    <w:rsid w:val="002F6DB3"/>
    <w:rsid w:val="0030020C"/>
    <w:rsid w:val="00300637"/>
    <w:rsid w:val="00306BA7"/>
    <w:rsid w:val="00307CDB"/>
    <w:rsid w:val="0031303D"/>
    <w:rsid w:val="003208C2"/>
    <w:rsid w:val="00320AA2"/>
    <w:rsid w:val="00320CC8"/>
    <w:rsid w:val="0032617F"/>
    <w:rsid w:val="003266F5"/>
    <w:rsid w:val="00330591"/>
    <w:rsid w:val="003308D1"/>
    <w:rsid w:val="00331CC8"/>
    <w:rsid w:val="003336AE"/>
    <w:rsid w:val="00337224"/>
    <w:rsid w:val="0034083C"/>
    <w:rsid w:val="003436FC"/>
    <w:rsid w:val="00344193"/>
    <w:rsid w:val="003458A1"/>
    <w:rsid w:val="00346E8E"/>
    <w:rsid w:val="00350360"/>
    <w:rsid w:val="0035282F"/>
    <w:rsid w:val="00352939"/>
    <w:rsid w:val="00355BDD"/>
    <w:rsid w:val="0035769B"/>
    <w:rsid w:val="00360013"/>
    <w:rsid w:val="00361337"/>
    <w:rsid w:val="003632C0"/>
    <w:rsid w:val="00365B11"/>
    <w:rsid w:val="00366F18"/>
    <w:rsid w:val="00366FFD"/>
    <w:rsid w:val="003732FC"/>
    <w:rsid w:val="00374347"/>
    <w:rsid w:val="003755DD"/>
    <w:rsid w:val="00375FB4"/>
    <w:rsid w:val="0037663D"/>
    <w:rsid w:val="00384598"/>
    <w:rsid w:val="00387327"/>
    <w:rsid w:val="003906C2"/>
    <w:rsid w:val="003973C8"/>
    <w:rsid w:val="003A12B3"/>
    <w:rsid w:val="003A69AB"/>
    <w:rsid w:val="003B5E69"/>
    <w:rsid w:val="003B76E8"/>
    <w:rsid w:val="003C12DD"/>
    <w:rsid w:val="003C1E66"/>
    <w:rsid w:val="003C2789"/>
    <w:rsid w:val="003C31DB"/>
    <w:rsid w:val="003C6449"/>
    <w:rsid w:val="003C7118"/>
    <w:rsid w:val="003D08ED"/>
    <w:rsid w:val="003D0961"/>
    <w:rsid w:val="003D17F6"/>
    <w:rsid w:val="003D1F52"/>
    <w:rsid w:val="003D208F"/>
    <w:rsid w:val="003D2243"/>
    <w:rsid w:val="003D3561"/>
    <w:rsid w:val="003D43EC"/>
    <w:rsid w:val="003D5D92"/>
    <w:rsid w:val="003D64FD"/>
    <w:rsid w:val="003D6B53"/>
    <w:rsid w:val="003D738A"/>
    <w:rsid w:val="003E1B6D"/>
    <w:rsid w:val="003E4C90"/>
    <w:rsid w:val="003E5D54"/>
    <w:rsid w:val="003E5EE2"/>
    <w:rsid w:val="003E695B"/>
    <w:rsid w:val="003E6DCA"/>
    <w:rsid w:val="003F4BA8"/>
    <w:rsid w:val="003F75D6"/>
    <w:rsid w:val="004010D2"/>
    <w:rsid w:val="004048CA"/>
    <w:rsid w:val="0040693A"/>
    <w:rsid w:val="00411D1D"/>
    <w:rsid w:val="00412D61"/>
    <w:rsid w:val="004133C4"/>
    <w:rsid w:val="00414913"/>
    <w:rsid w:val="00417BE0"/>
    <w:rsid w:val="00420D9C"/>
    <w:rsid w:val="004225B5"/>
    <w:rsid w:val="004232C8"/>
    <w:rsid w:val="00423B43"/>
    <w:rsid w:val="00423EF0"/>
    <w:rsid w:val="00424AF3"/>
    <w:rsid w:val="004257A0"/>
    <w:rsid w:val="00426255"/>
    <w:rsid w:val="00427F9F"/>
    <w:rsid w:val="00432856"/>
    <w:rsid w:val="00434A21"/>
    <w:rsid w:val="0043661D"/>
    <w:rsid w:val="00436A86"/>
    <w:rsid w:val="004404E3"/>
    <w:rsid w:val="00440E00"/>
    <w:rsid w:val="00444E5C"/>
    <w:rsid w:val="004471BD"/>
    <w:rsid w:val="0044792D"/>
    <w:rsid w:val="00451925"/>
    <w:rsid w:val="004526B8"/>
    <w:rsid w:val="004546E0"/>
    <w:rsid w:val="00455AF0"/>
    <w:rsid w:val="00456D86"/>
    <w:rsid w:val="004600C7"/>
    <w:rsid w:val="00460158"/>
    <w:rsid w:val="0046309E"/>
    <w:rsid w:val="00464A22"/>
    <w:rsid w:val="00472DA1"/>
    <w:rsid w:val="00475A99"/>
    <w:rsid w:val="00475F53"/>
    <w:rsid w:val="004774BC"/>
    <w:rsid w:val="0048257B"/>
    <w:rsid w:val="00482B66"/>
    <w:rsid w:val="00485365"/>
    <w:rsid w:val="00486503"/>
    <w:rsid w:val="00491419"/>
    <w:rsid w:val="00492A72"/>
    <w:rsid w:val="00493848"/>
    <w:rsid w:val="00493B5E"/>
    <w:rsid w:val="00493B96"/>
    <w:rsid w:val="00496106"/>
    <w:rsid w:val="00497841"/>
    <w:rsid w:val="004A0966"/>
    <w:rsid w:val="004A1B9E"/>
    <w:rsid w:val="004A4E63"/>
    <w:rsid w:val="004B4015"/>
    <w:rsid w:val="004B514C"/>
    <w:rsid w:val="004B5310"/>
    <w:rsid w:val="004B5E07"/>
    <w:rsid w:val="004B7963"/>
    <w:rsid w:val="004C25BD"/>
    <w:rsid w:val="004C265B"/>
    <w:rsid w:val="004C62F8"/>
    <w:rsid w:val="004C780E"/>
    <w:rsid w:val="004C7D8C"/>
    <w:rsid w:val="004D0663"/>
    <w:rsid w:val="004D3B6E"/>
    <w:rsid w:val="004D4533"/>
    <w:rsid w:val="004D52BC"/>
    <w:rsid w:val="004E0041"/>
    <w:rsid w:val="004E3B89"/>
    <w:rsid w:val="004E6ABA"/>
    <w:rsid w:val="004F03CD"/>
    <w:rsid w:val="004F1201"/>
    <w:rsid w:val="005021CB"/>
    <w:rsid w:val="00502213"/>
    <w:rsid w:val="00502FD0"/>
    <w:rsid w:val="005030C7"/>
    <w:rsid w:val="0050369C"/>
    <w:rsid w:val="00505854"/>
    <w:rsid w:val="005065C6"/>
    <w:rsid w:val="00507678"/>
    <w:rsid w:val="00510D3E"/>
    <w:rsid w:val="00515C37"/>
    <w:rsid w:val="00516D9E"/>
    <w:rsid w:val="00520363"/>
    <w:rsid w:val="00521E13"/>
    <w:rsid w:val="005233A8"/>
    <w:rsid w:val="005235E8"/>
    <w:rsid w:val="00533990"/>
    <w:rsid w:val="0053529A"/>
    <w:rsid w:val="00536039"/>
    <w:rsid w:val="0054082A"/>
    <w:rsid w:val="00544A71"/>
    <w:rsid w:val="005455E5"/>
    <w:rsid w:val="00550F53"/>
    <w:rsid w:val="00554370"/>
    <w:rsid w:val="0055491D"/>
    <w:rsid w:val="00556405"/>
    <w:rsid w:val="0055651F"/>
    <w:rsid w:val="0056052C"/>
    <w:rsid w:val="00561798"/>
    <w:rsid w:val="00561F5B"/>
    <w:rsid w:val="00563AB0"/>
    <w:rsid w:val="00566C3C"/>
    <w:rsid w:val="00567161"/>
    <w:rsid w:val="005673E2"/>
    <w:rsid w:val="00570F29"/>
    <w:rsid w:val="005728DD"/>
    <w:rsid w:val="00575826"/>
    <w:rsid w:val="00575C20"/>
    <w:rsid w:val="00576E9F"/>
    <w:rsid w:val="0058029E"/>
    <w:rsid w:val="0058233C"/>
    <w:rsid w:val="005832AF"/>
    <w:rsid w:val="00583695"/>
    <w:rsid w:val="00592017"/>
    <w:rsid w:val="00593A53"/>
    <w:rsid w:val="0059587D"/>
    <w:rsid w:val="005A049E"/>
    <w:rsid w:val="005A576B"/>
    <w:rsid w:val="005A7103"/>
    <w:rsid w:val="005B1B44"/>
    <w:rsid w:val="005C3464"/>
    <w:rsid w:val="005C3FDD"/>
    <w:rsid w:val="005C557F"/>
    <w:rsid w:val="005C5FB9"/>
    <w:rsid w:val="005C781E"/>
    <w:rsid w:val="005D00FD"/>
    <w:rsid w:val="005D350F"/>
    <w:rsid w:val="005E1B85"/>
    <w:rsid w:val="005E264B"/>
    <w:rsid w:val="005E3C1C"/>
    <w:rsid w:val="005E4EE0"/>
    <w:rsid w:val="005E5DC2"/>
    <w:rsid w:val="005E79FF"/>
    <w:rsid w:val="005F03D4"/>
    <w:rsid w:val="005F17C6"/>
    <w:rsid w:val="005F4AB4"/>
    <w:rsid w:val="005F6069"/>
    <w:rsid w:val="005F71DD"/>
    <w:rsid w:val="006005F7"/>
    <w:rsid w:val="00601388"/>
    <w:rsid w:val="006047FC"/>
    <w:rsid w:val="006052F6"/>
    <w:rsid w:val="00607435"/>
    <w:rsid w:val="00611B38"/>
    <w:rsid w:val="00612ABF"/>
    <w:rsid w:val="006146A7"/>
    <w:rsid w:val="006163B2"/>
    <w:rsid w:val="00616EA9"/>
    <w:rsid w:val="006175B0"/>
    <w:rsid w:val="00617CD8"/>
    <w:rsid w:val="00620CEE"/>
    <w:rsid w:val="00621349"/>
    <w:rsid w:val="00626467"/>
    <w:rsid w:val="00626954"/>
    <w:rsid w:val="00627630"/>
    <w:rsid w:val="00636AF4"/>
    <w:rsid w:val="006372CC"/>
    <w:rsid w:val="0064257E"/>
    <w:rsid w:val="006447FE"/>
    <w:rsid w:val="006520CE"/>
    <w:rsid w:val="00652B92"/>
    <w:rsid w:val="00654317"/>
    <w:rsid w:val="006554AD"/>
    <w:rsid w:val="00655729"/>
    <w:rsid w:val="00666B4C"/>
    <w:rsid w:val="0066745B"/>
    <w:rsid w:val="00683DD4"/>
    <w:rsid w:val="006855FE"/>
    <w:rsid w:val="00691A8F"/>
    <w:rsid w:val="00691CC5"/>
    <w:rsid w:val="00692C3F"/>
    <w:rsid w:val="006936C0"/>
    <w:rsid w:val="00694454"/>
    <w:rsid w:val="0069535F"/>
    <w:rsid w:val="006A194C"/>
    <w:rsid w:val="006A277D"/>
    <w:rsid w:val="006A3EFB"/>
    <w:rsid w:val="006A584C"/>
    <w:rsid w:val="006B09F9"/>
    <w:rsid w:val="006B27D1"/>
    <w:rsid w:val="006B4FE5"/>
    <w:rsid w:val="006B5218"/>
    <w:rsid w:val="006B7D5F"/>
    <w:rsid w:val="006C7F69"/>
    <w:rsid w:val="006D3835"/>
    <w:rsid w:val="006D4EA2"/>
    <w:rsid w:val="006E0E5C"/>
    <w:rsid w:val="006E5154"/>
    <w:rsid w:val="006F0B61"/>
    <w:rsid w:val="006F2E53"/>
    <w:rsid w:val="006F50D3"/>
    <w:rsid w:val="006F7A53"/>
    <w:rsid w:val="00700840"/>
    <w:rsid w:val="00700A84"/>
    <w:rsid w:val="007037A9"/>
    <w:rsid w:val="0070382D"/>
    <w:rsid w:val="00706E97"/>
    <w:rsid w:val="007070C6"/>
    <w:rsid w:val="007144F9"/>
    <w:rsid w:val="00714A2B"/>
    <w:rsid w:val="00716395"/>
    <w:rsid w:val="00717324"/>
    <w:rsid w:val="00720D10"/>
    <w:rsid w:val="00721647"/>
    <w:rsid w:val="00730BAE"/>
    <w:rsid w:val="00731CB6"/>
    <w:rsid w:val="00731FDB"/>
    <w:rsid w:val="00735E5C"/>
    <w:rsid w:val="00735FCE"/>
    <w:rsid w:val="00737052"/>
    <w:rsid w:val="00737EBF"/>
    <w:rsid w:val="007400AF"/>
    <w:rsid w:val="0074451F"/>
    <w:rsid w:val="00745A7E"/>
    <w:rsid w:val="00747108"/>
    <w:rsid w:val="00751B33"/>
    <w:rsid w:val="00752E43"/>
    <w:rsid w:val="00755A68"/>
    <w:rsid w:val="0076169D"/>
    <w:rsid w:val="0076268D"/>
    <w:rsid w:val="007648B8"/>
    <w:rsid w:val="0076563F"/>
    <w:rsid w:val="007701AC"/>
    <w:rsid w:val="00777218"/>
    <w:rsid w:val="00777633"/>
    <w:rsid w:val="00777B93"/>
    <w:rsid w:val="0078010A"/>
    <w:rsid w:val="00780260"/>
    <w:rsid w:val="00780B39"/>
    <w:rsid w:val="00782667"/>
    <w:rsid w:val="00782FA1"/>
    <w:rsid w:val="00784E6F"/>
    <w:rsid w:val="00786294"/>
    <w:rsid w:val="00786731"/>
    <w:rsid w:val="0079316F"/>
    <w:rsid w:val="007948A5"/>
    <w:rsid w:val="00794AEB"/>
    <w:rsid w:val="007A13A7"/>
    <w:rsid w:val="007A1A8C"/>
    <w:rsid w:val="007A36D6"/>
    <w:rsid w:val="007A3765"/>
    <w:rsid w:val="007B0FBC"/>
    <w:rsid w:val="007B2DAA"/>
    <w:rsid w:val="007B339C"/>
    <w:rsid w:val="007B7A92"/>
    <w:rsid w:val="007C114B"/>
    <w:rsid w:val="007C2954"/>
    <w:rsid w:val="007C2ACB"/>
    <w:rsid w:val="007C3ECD"/>
    <w:rsid w:val="007C491C"/>
    <w:rsid w:val="007C4ABD"/>
    <w:rsid w:val="007C7EE2"/>
    <w:rsid w:val="007D0483"/>
    <w:rsid w:val="007D17EB"/>
    <w:rsid w:val="007D2473"/>
    <w:rsid w:val="007D306A"/>
    <w:rsid w:val="007D430F"/>
    <w:rsid w:val="007D7E85"/>
    <w:rsid w:val="007E080B"/>
    <w:rsid w:val="007E40FE"/>
    <w:rsid w:val="007E4D02"/>
    <w:rsid w:val="007E5233"/>
    <w:rsid w:val="007E6625"/>
    <w:rsid w:val="007F118A"/>
    <w:rsid w:val="007F570B"/>
    <w:rsid w:val="0080205E"/>
    <w:rsid w:val="008021BE"/>
    <w:rsid w:val="00803A3E"/>
    <w:rsid w:val="008074B2"/>
    <w:rsid w:val="008160B9"/>
    <w:rsid w:val="008200CE"/>
    <w:rsid w:val="00820C1C"/>
    <w:rsid w:val="0082381F"/>
    <w:rsid w:val="00832F98"/>
    <w:rsid w:val="0083585A"/>
    <w:rsid w:val="00836126"/>
    <w:rsid w:val="00836BC4"/>
    <w:rsid w:val="00843829"/>
    <w:rsid w:val="00845D7A"/>
    <w:rsid w:val="00846716"/>
    <w:rsid w:val="00853B04"/>
    <w:rsid w:val="008577C8"/>
    <w:rsid w:val="008602DC"/>
    <w:rsid w:val="0086214F"/>
    <w:rsid w:val="00863446"/>
    <w:rsid w:val="0086748B"/>
    <w:rsid w:val="00867605"/>
    <w:rsid w:val="00872038"/>
    <w:rsid w:val="00872BAF"/>
    <w:rsid w:val="008731BF"/>
    <w:rsid w:val="00883258"/>
    <w:rsid w:val="00884B81"/>
    <w:rsid w:val="00896842"/>
    <w:rsid w:val="00897895"/>
    <w:rsid w:val="008A140F"/>
    <w:rsid w:val="008A5E27"/>
    <w:rsid w:val="008A6AC4"/>
    <w:rsid w:val="008B0038"/>
    <w:rsid w:val="008B25A3"/>
    <w:rsid w:val="008B47D5"/>
    <w:rsid w:val="008B5918"/>
    <w:rsid w:val="008B799A"/>
    <w:rsid w:val="008C0E22"/>
    <w:rsid w:val="008C1AE0"/>
    <w:rsid w:val="008C1BA6"/>
    <w:rsid w:val="008C20CB"/>
    <w:rsid w:val="008C21F1"/>
    <w:rsid w:val="008C2A2C"/>
    <w:rsid w:val="008C5A62"/>
    <w:rsid w:val="008C702D"/>
    <w:rsid w:val="008D10BD"/>
    <w:rsid w:val="008D3C71"/>
    <w:rsid w:val="008D3F7A"/>
    <w:rsid w:val="008D6A97"/>
    <w:rsid w:val="008D7474"/>
    <w:rsid w:val="008E0A73"/>
    <w:rsid w:val="008E1B7B"/>
    <w:rsid w:val="008E23CE"/>
    <w:rsid w:val="008E4921"/>
    <w:rsid w:val="008E7A96"/>
    <w:rsid w:val="008F1333"/>
    <w:rsid w:val="008F279C"/>
    <w:rsid w:val="008F2B1F"/>
    <w:rsid w:val="008F7045"/>
    <w:rsid w:val="0090629E"/>
    <w:rsid w:val="0091019C"/>
    <w:rsid w:val="00911BE8"/>
    <w:rsid w:val="0091541B"/>
    <w:rsid w:val="00922939"/>
    <w:rsid w:val="00922A74"/>
    <w:rsid w:val="009236EC"/>
    <w:rsid w:val="00923B5B"/>
    <w:rsid w:val="00926093"/>
    <w:rsid w:val="00930360"/>
    <w:rsid w:val="00934822"/>
    <w:rsid w:val="009370A8"/>
    <w:rsid w:val="00940736"/>
    <w:rsid w:val="00943696"/>
    <w:rsid w:val="009452C2"/>
    <w:rsid w:val="00946174"/>
    <w:rsid w:val="00946F84"/>
    <w:rsid w:val="00947824"/>
    <w:rsid w:val="00951132"/>
    <w:rsid w:val="00954026"/>
    <w:rsid w:val="0095443F"/>
    <w:rsid w:val="0096064E"/>
    <w:rsid w:val="00963673"/>
    <w:rsid w:val="00963EDE"/>
    <w:rsid w:val="0097054D"/>
    <w:rsid w:val="0097113B"/>
    <w:rsid w:val="00971577"/>
    <w:rsid w:val="009723A7"/>
    <w:rsid w:val="00972AEF"/>
    <w:rsid w:val="00974896"/>
    <w:rsid w:val="00975188"/>
    <w:rsid w:val="009802E7"/>
    <w:rsid w:val="00981B4D"/>
    <w:rsid w:val="009821AC"/>
    <w:rsid w:val="00986318"/>
    <w:rsid w:val="009947DA"/>
    <w:rsid w:val="00995C2B"/>
    <w:rsid w:val="009A0328"/>
    <w:rsid w:val="009A4B36"/>
    <w:rsid w:val="009B48E0"/>
    <w:rsid w:val="009B4A05"/>
    <w:rsid w:val="009B61C6"/>
    <w:rsid w:val="009B6353"/>
    <w:rsid w:val="009B7035"/>
    <w:rsid w:val="009B7C0F"/>
    <w:rsid w:val="009C62B6"/>
    <w:rsid w:val="009D1546"/>
    <w:rsid w:val="009E0414"/>
    <w:rsid w:val="009E3578"/>
    <w:rsid w:val="009E6D74"/>
    <w:rsid w:val="009E7106"/>
    <w:rsid w:val="009E7843"/>
    <w:rsid w:val="009F0CB1"/>
    <w:rsid w:val="009F1F94"/>
    <w:rsid w:val="00A01353"/>
    <w:rsid w:val="00A0257F"/>
    <w:rsid w:val="00A0342A"/>
    <w:rsid w:val="00A0661B"/>
    <w:rsid w:val="00A12CF1"/>
    <w:rsid w:val="00A12DAC"/>
    <w:rsid w:val="00A13F7A"/>
    <w:rsid w:val="00A141B8"/>
    <w:rsid w:val="00A17CCE"/>
    <w:rsid w:val="00A237BC"/>
    <w:rsid w:val="00A262FB"/>
    <w:rsid w:val="00A437F3"/>
    <w:rsid w:val="00A459D7"/>
    <w:rsid w:val="00A472A3"/>
    <w:rsid w:val="00A528E0"/>
    <w:rsid w:val="00A54181"/>
    <w:rsid w:val="00A54807"/>
    <w:rsid w:val="00A6018F"/>
    <w:rsid w:val="00A60FC9"/>
    <w:rsid w:val="00A61C30"/>
    <w:rsid w:val="00A64D62"/>
    <w:rsid w:val="00A65D66"/>
    <w:rsid w:val="00A716CF"/>
    <w:rsid w:val="00A736F6"/>
    <w:rsid w:val="00A748B1"/>
    <w:rsid w:val="00A74D47"/>
    <w:rsid w:val="00A76541"/>
    <w:rsid w:val="00A82A02"/>
    <w:rsid w:val="00A835EC"/>
    <w:rsid w:val="00A847BB"/>
    <w:rsid w:val="00A858F5"/>
    <w:rsid w:val="00A86BF0"/>
    <w:rsid w:val="00A92B73"/>
    <w:rsid w:val="00A974A9"/>
    <w:rsid w:val="00AA4049"/>
    <w:rsid w:val="00AA492C"/>
    <w:rsid w:val="00AA584B"/>
    <w:rsid w:val="00AB1802"/>
    <w:rsid w:val="00AB2CDA"/>
    <w:rsid w:val="00AB48D3"/>
    <w:rsid w:val="00AB4AE7"/>
    <w:rsid w:val="00AB6A05"/>
    <w:rsid w:val="00AB7160"/>
    <w:rsid w:val="00AC1657"/>
    <w:rsid w:val="00AC16B4"/>
    <w:rsid w:val="00AC32E9"/>
    <w:rsid w:val="00AC5E66"/>
    <w:rsid w:val="00AC6057"/>
    <w:rsid w:val="00AD0652"/>
    <w:rsid w:val="00AD0AC8"/>
    <w:rsid w:val="00AD2214"/>
    <w:rsid w:val="00AD2B21"/>
    <w:rsid w:val="00AD3B9F"/>
    <w:rsid w:val="00AD75E8"/>
    <w:rsid w:val="00AE1BA6"/>
    <w:rsid w:val="00AE36F3"/>
    <w:rsid w:val="00AE4DDA"/>
    <w:rsid w:val="00AE6157"/>
    <w:rsid w:val="00AE6630"/>
    <w:rsid w:val="00AE7A2A"/>
    <w:rsid w:val="00AE7E6B"/>
    <w:rsid w:val="00AF2527"/>
    <w:rsid w:val="00AF314E"/>
    <w:rsid w:val="00AF3D68"/>
    <w:rsid w:val="00AF5C2F"/>
    <w:rsid w:val="00AF68B2"/>
    <w:rsid w:val="00AF7EC8"/>
    <w:rsid w:val="00B000C1"/>
    <w:rsid w:val="00B023D6"/>
    <w:rsid w:val="00B027B8"/>
    <w:rsid w:val="00B04F91"/>
    <w:rsid w:val="00B05755"/>
    <w:rsid w:val="00B05D56"/>
    <w:rsid w:val="00B13598"/>
    <w:rsid w:val="00B14A3F"/>
    <w:rsid w:val="00B156D0"/>
    <w:rsid w:val="00B15F60"/>
    <w:rsid w:val="00B2661A"/>
    <w:rsid w:val="00B3224D"/>
    <w:rsid w:val="00B33DF9"/>
    <w:rsid w:val="00B41025"/>
    <w:rsid w:val="00B44364"/>
    <w:rsid w:val="00B44761"/>
    <w:rsid w:val="00B51035"/>
    <w:rsid w:val="00B51B3E"/>
    <w:rsid w:val="00B56540"/>
    <w:rsid w:val="00B56A67"/>
    <w:rsid w:val="00B613B7"/>
    <w:rsid w:val="00B61EA0"/>
    <w:rsid w:val="00B66456"/>
    <w:rsid w:val="00B70B16"/>
    <w:rsid w:val="00B70E6E"/>
    <w:rsid w:val="00B73603"/>
    <w:rsid w:val="00B73D7C"/>
    <w:rsid w:val="00B746D8"/>
    <w:rsid w:val="00B75807"/>
    <w:rsid w:val="00B7594C"/>
    <w:rsid w:val="00B77447"/>
    <w:rsid w:val="00B80460"/>
    <w:rsid w:val="00B82CA2"/>
    <w:rsid w:val="00B83415"/>
    <w:rsid w:val="00B84085"/>
    <w:rsid w:val="00B84877"/>
    <w:rsid w:val="00B84E96"/>
    <w:rsid w:val="00B87993"/>
    <w:rsid w:val="00B90358"/>
    <w:rsid w:val="00B9276A"/>
    <w:rsid w:val="00B93AA1"/>
    <w:rsid w:val="00B94F60"/>
    <w:rsid w:val="00B954F6"/>
    <w:rsid w:val="00BA1049"/>
    <w:rsid w:val="00BA41B5"/>
    <w:rsid w:val="00BB0A1D"/>
    <w:rsid w:val="00BB1230"/>
    <w:rsid w:val="00BB6E79"/>
    <w:rsid w:val="00BC1D31"/>
    <w:rsid w:val="00BC3D50"/>
    <w:rsid w:val="00BC3DCD"/>
    <w:rsid w:val="00BD0FB3"/>
    <w:rsid w:val="00BD16FF"/>
    <w:rsid w:val="00BD32AC"/>
    <w:rsid w:val="00BD3B87"/>
    <w:rsid w:val="00BD4089"/>
    <w:rsid w:val="00BD428C"/>
    <w:rsid w:val="00BE0476"/>
    <w:rsid w:val="00BE4C8C"/>
    <w:rsid w:val="00BE4EE0"/>
    <w:rsid w:val="00BF41E4"/>
    <w:rsid w:val="00BF5913"/>
    <w:rsid w:val="00C0051B"/>
    <w:rsid w:val="00C01C29"/>
    <w:rsid w:val="00C02CEB"/>
    <w:rsid w:val="00C03F74"/>
    <w:rsid w:val="00C047E8"/>
    <w:rsid w:val="00C062F4"/>
    <w:rsid w:val="00C07E6E"/>
    <w:rsid w:val="00C11D9B"/>
    <w:rsid w:val="00C13789"/>
    <w:rsid w:val="00C246C0"/>
    <w:rsid w:val="00C2511A"/>
    <w:rsid w:val="00C27CA6"/>
    <w:rsid w:val="00C3065C"/>
    <w:rsid w:val="00C31808"/>
    <w:rsid w:val="00C32880"/>
    <w:rsid w:val="00C33F5C"/>
    <w:rsid w:val="00C35166"/>
    <w:rsid w:val="00C3751D"/>
    <w:rsid w:val="00C37AB4"/>
    <w:rsid w:val="00C40B78"/>
    <w:rsid w:val="00C42B8F"/>
    <w:rsid w:val="00C50E6C"/>
    <w:rsid w:val="00C51917"/>
    <w:rsid w:val="00C52FF2"/>
    <w:rsid w:val="00C53B62"/>
    <w:rsid w:val="00C54346"/>
    <w:rsid w:val="00C6018D"/>
    <w:rsid w:val="00C610B0"/>
    <w:rsid w:val="00C61788"/>
    <w:rsid w:val="00C650F6"/>
    <w:rsid w:val="00C665F7"/>
    <w:rsid w:val="00C70DC7"/>
    <w:rsid w:val="00C72003"/>
    <w:rsid w:val="00C725D3"/>
    <w:rsid w:val="00C72B08"/>
    <w:rsid w:val="00C73FA2"/>
    <w:rsid w:val="00C75F1A"/>
    <w:rsid w:val="00C803ED"/>
    <w:rsid w:val="00C8416C"/>
    <w:rsid w:val="00C855CF"/>
    <w:rsid w:val="00C8780E"/>
    <w:rsid w:val="00C967AA"/>
    <w:rsid w:val="00C97E18"/>
    <w:rsid w:val="00CA1608"/>
    <w:rsid w:val="00CA3D5F"/>
    <w:rsid w:val="00CA5132"/>
    <w:rsid w:val="00CA51C3"/>
    <w:rsid w:val="00CA5BA9"/>
    <w:rsid w:val="00CA5E4B"/>
    <w:rsid w:val="00CA689D"/>
    <w:rsid w:val="00CB1BAC"/>
    <w:rsid w:val="00CB2B13"/>
    <w:rsid w:val="00CB2CC8"/>
    <w:rsid w:val="00CB464C"/>
    <w:rsid w:val="00CB6C52"/>
    <w:rsid w:val="00CC187F"/>
    <w:rsid w:val="00CC43C1"/>
    <w:rsid w:val="00CD37FB"/>
    <w:rsid w:val="00CD3EA4"/>
    <w:rsid w:val="00CD44C7"/>
    <w:rsid w:val="00CD477B"/>
    <w:rsid w:val="00CD660C"/>
    <w:rsid w:val="00CF2173"/>
    <w:rsid w:val="00CF23FB"/>
    <w:rsid w:val="00CF34E4"/>
    <w:rsid w:val="00CF53C1"/>
    <w:rsid w:val="00CF5DF3"/>
    <w:rsid w:val="00D0111B"/>
    <w:rsid w:val="00D01F1E"/>
    <w:rsid w:val="00D023BE"/>
    <w:rsid w:val="00D04417"/>
    <w:rsid w:val="00D04AD2"/>
    <w:rsid w:val="00D067E6"/>
    <w:rsid w:val="00D07A0B"/>
    <w:rsid w:val="00D13278"/>
    <w:rsid w:val="00D17D8C"/>
    <w:rsid w:val="00D23000"/>
    <w:rsid w:val="00D2482D"/>
    <w:rsid w:val="00D25D69"/>
    <w:rsid w:val="00D279BE"/>
    <w:rsid w:val="00D3139D"/>
    <w:rsid w:val="00D34599"/>
    <w:rsid w:val="00D34834"/>
    <w:rsid w:val="00D36008"/>
    <w:rsid w:val="00D42517"/>
    <w:rsid w:val="00D509FA"/>
    <w:rsid w:val="00D5177F"/>
    <w:rsid w:val="00D519BC"/>
    <w:rsid w:val="00D52F6F"/>
    <w:rsid w:val="00D55A84"/>
    <w:rsid w:val="00D6172C"/>
    <w:rsid w:val="00D633E8"/>
    <w:rsid w:val="00D6395B"/>
    <w:rsid w:val="00D64F0B"/>
    <w:rsid w:val="00D67910"/>
    <w:rsid w:val="00D67F3E"/>
    <w:rsid w:val="00D71C6F"/>
    <w:rsid w:val="00D720A8"/>
    <w:rsid w:val="00D738E7"/>
    <w:rsid w:val="00D77747"/>
    <w:rsid w:val="00D82E7F"/>
    <w:rsid w:val="00D83AB1"/>
    <w:rsid w:val="00D859F1"/>
    <w:rsid w:val="00D85C2B"/>
    <w:rsid w:val="00D85CE4"/>
    <w:rsid w:val="00D86B1C"/>
    <w:rsid w:val="00D93446"/>
    <w:rsid w:val="00D97E39"/>
    <w:rsid w:val="00DA0F21"/>
    <w:rsid w:val="00DA1833"/>
    <w:rsid w:val="00DA6222"/>
    <w:rsid w:val="00DA6626"/>
    <w:rsid w:val="00DB01D5"/>
    <w:rsid w:val="00DB5616"/>
    <w:rsid w:val="00DB64D8"/>
    <w:rsid w:val="00DB751C"/>
    <w:rsid w:val="00DB7C9E"/>
    <w:rsid w:val="00DC5626"/>
    <w:rsid w:val="00DC7ECC"/>
    <w:rsid w:val="00DD0428"/>
    <w:rsid w:val="00DD353B"/>
    <w:rsid w:val="00DD538B"/>
    <w:rsid w:val="00DD5878"/>
    <w:rsid w:val="00DD7522"/>
    <w:rsid w:val="00DE57E9"/>
    <w:rsid w:val="00DE7DB7"/>
    <w:rsid w:val="00DF071E"/>
    <w:rsid w:val="00DF0A58"/>
    <w:rsid w:val="00DF11DB"/>
    <w:rsid w:val="00DF1DFC"/>
    <w:rsid w:val="00DF2E9F"/>
    <w:rsid w:val="00DF4052"/>
    <w:rsid w:val="00DF5085"/>
    <w:rsid w:val="00DF73C2"/>
    <w:rsid w:val="00E00AC7"/>
    <w:rsid w:val="00E06338"/>
    <w:rsid w:val="00E06DD1"/>
    <w:rsid w:val="00E104A5"/>
    <w:rsid w:val="00E112EE"/>
    <w:rsid w:val="00E165A9"/>
    <w:rsid w:val="00E1677F"/>
    <w:rsid w:val="00E178D1"/>
    <w:rsid w:val="00E21CDB"/>
    <w:rsid w:val="00E21F00"/>
    <w:rsid w:val="00E265C7"/>
    <w:rsid w:val="00E3242A"/>
    <w:rsid w:val="00E34DF0"/>
    <w:rsid w:val="00E35D68"/>
    <w:rsid w:val="00E360D2"/>
    <w:rsid w:val="00E3652B"/>
    <w:rsid w:val="00E40438"/>
    <w:rsid w:val="00E426D8"/>
    <w:rsid w:val="00E42732"/>
    <w:rsid w:val="00E56323"/>
    <w:rsid w:val="00E57B74"/>
    <w:rsid w:val="00E62029"/>
    <w:rsid w:val="00E63326"/>
    <w:rsid w:val="00E63DD8"/>
    <w:rsid w:val="00E65FB0"/>
    <w:rsid w:val="00E6775B"/>
    <w:rsid w:val="00E72B98"/>
    <w:rsid w:val="00E749B5"/>
    <w:rsid w:val="00E754C6"/>
    <w:rsid w:val="00E766BA"/>
    <w:rsid w:val="00E77E07"/>
    <w:rsid w:val="00E804F4"/>
    <w:rsid w:val="00E81891"/>
    <w:rsid w:val="00E8332A"/>
    <w:rsid w:val="00E84494"/>
    <w:rsid w:val="00E84E33"/>
    <w:rsid w:val="00E85181"/>
    <w:rsid w:val="00E857EF"/>
    <w:rsid w:val="00E85842"/>
    <w:rsid w:val="00E90C71"/>
    <w:rsid w:val="00E970C4"/>
    <w:rsid w:val="00E97C1B"/>
    <w:rsid w:val="00EA1CFC"/>
    <w:rsid w:val="00EB3C14"/>
    <w:rsid w:val="00EB3E05"/>
    <w:rsid w:val="00EB4162"/>
    <w:rsid w:val="00EB5E11"/>
    <w:rsid w:val="00EC0172"/>
    <w:rsid w:val="00EC1F13"/>
    <w:rsid w:val="00EC402A"/>
    <w:rsid w:val="00EC752F"/>
    <w:rsid w:val="00EC7A6A"/>
    <w:rsid w:val="00ED21AE"/>
    <w:rsid w:val="00ED22B3"/>
    <w:rsid w:val="00ED2B2D"/>
    <w:rsid w:val="00ED2E66"/>
    <w:rsid w:val="00ED3E75"/>
    <w:rsid w:val="00EE2F0E"/>
    <w:rsid w:val="00EE6594"/>
    <w:rsid w:val="00EF01E4"/>
    <w:rsid w:val="00EF2764"/>
    <w:rsid w:val="00EF50A5"/>
    <w:rsid w:val="00EF515C"/>
    <w:rsid w:val="00EF5982"/>
    <w:rsid w:val="00F02400"/>
    <w:rsid w:val="00F028DB"/>
    <w:rsid w:val="00F02F35"/>
    <w:rsid w:val="00F030BC"/>
    <w:rsid w:val="00F03871"/>
    <w:rsid w:val="00F03B1C"/>
    <w:rsid w:val="00F06600"/>
    <w:rsid w:val="00F078A0"/>
    <w:rsid w:val="00F1107E"/>
    <w:rsid w:val="00F118A3"/>
    <w:rsid w:val="00F11D1B"/>
    <w:rsid w:val="00F12923"/>
    <w:rsid w:val="00F12AD7"/>
    <w:rsid w:val="00F1351B"/>
    <w:rsid w:val="00F25BB9"/>
    <w:rsid w:val="00F2676F"/>
    <w:rsid w:val="00F26FF1"/>
    <w:rsid w:val="00F3007B"/>
    <w:rsid w:val="00F31A82"/>
    <w:rsid w:val="00F31B01"/>
    <w:rsid w:val="00F31B5E"/>
    <w:rsid w:val="00F31C66"/>
    <w:rsid w:val="00F32843"/>
    <w:rsid w:val="00F350D8"/>
    <w:rsid w:val="00F3552E"/>
    <w:rsid w:val="00F3664D"/>
    <w:rsid w:val="00F37EA0"/>
    <w:rsid w:val="00F40F14"/>
    <w:rsid w:val="00F41688"/>
    <w:rsid w:val="00F43C34"/>
    <w:rsid w:val="00F47074"/>
    <w:rsid w:val="00F5265A"/>
    <w:rsid w:val="00F561E2"/>
    <w:rsid w:val="00F6227A"/>
    <w:rsid w:val="00F65877"/>
    <w:rsid w:val="00F66A2D"/>
    <w:rsid w:val="00F66FFC"/>
    <w:rsid w:val="00F670CF"/>
    <w:rsid w:val="00F67703"/>
    <w:rsid w:val="00F701AA"/>
    <w:rsid w:val="00F73EC7"/>
    <w:rsid w:val="00F84272"/>
    <w:rsid w:val="00F84F9E"/>
    <w:rsid w:val="00F85309"/>
    <w:rsid w:val="00F85958"/>
    <w:rsid w:val="00F859B3"/>
    <w:rsid w:val="00F87299"/>
    <w:rsid w:val="00F877D7"/>
    <w:rsid w:val="00F91D15"/>
    <w:rsid w:val="00F92108"/>
    <w:rsid w:val="00F92E4B"/>
    <w:rsid w:val="00FA22DB"/>
    <w:rsid w:val="00FA236E"/>
    <w:rsid w:val="00FA3AB9"/>
    <w:rsid w:val="00FA4233"/>
    <w:rsid w:val="00FB35A6"/>
    <w:rsid w:val="00FB3F49"/>
    <w:rsid w:val="00FB47D5"/>
    <w:rsid w:val="00FB7802"/>
    <w:rsid w:val="00FC0BCE"/>
    <w:rsid w:val="00FC1C88"/>
    <w:rsid w:val="00FC3AC6"/>
    <w:rsid w:val="00FC4BFD"/>
    <w:rsid w:val="00FC7365"/>
    <w:rsid w:val="00FD1169"/>
    <w:rsid w:val="00FD16B1"/>
    <w:rsid w:val="00FD2E2B"/>
    <w:rsid w:val="00FD3D0C"/>
    <w:rsid w:val="00FD45D8"/>
    <w:rsid w:val="00FD4C83"/>
    <w:rsid w:val="00FD60D0"/>
    <w:rsid w:val="00FD7A89"/>
    <w:rsid w:val="00FE0408"/>
    <w:rsid w:val="00FE5A3E"/>
    <w:rsid w:val="00FF0AB4"/>
    <w:rsid w:val="00FF364B"/>
    <w:rsid w:val="00FF3DBB"/>
    <w:rsid w:val="00FF4D7B"/>
    <w:rsid w:val="00FF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C29B98-8E21-4312-99EC-85EC9880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FD8"/>
    <w:rPr>
      <w:sz w:val="24"/>
      <w:szCs w:val="24"/>
    </w:rPr>
  </w:style>
  <w:style w:type="paragraph" w:styleId="1">
    <w:name w:val="heading 1"/>
    <w:basedOn w:val="a"/>
    <w:next w:val="a"/>
    <w:link w:val="10"/>
    <w:uiPriority w:val="99"/>
    <w:qFormat/>
    <w:rsid w:val="00566C3C"/>
    <w:pPr>
      <w:keepNext/>
      <w:spacing w:before="240" w:after="60"/>
      <w:outlineLvl w:val="0"/>
    </w:pPr>
    <w:rPr>
      <w:rFonts w:ascii="Arial" w:hAnsi="Arial"/>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6C3C"/>
    <w:rPr>
      <w:rFonts w:ascii="Arial" w:hAnsi="Arial" w:cs="Times New Roman"/>
      <w:b/>
      <w:kern w:val="32"/>
      <w:sz w:val="32"/>
    </w:rPr>
  </w:style>
  <w:style w:type="paragraph" w:customStyle="1" w:styleId="ConsNonformat">
    <w:name w:val="ConsNonformat"/>
    <w:uiPriority w:val="99"/>
    <w:rsid w:val="001F1FD8"/>
    <w:pPr>
      <w:widowControl w:val="0"/>
      <w:suppressAutoHyphens/>
      <w:autoSpaceDE w:val="0"/>
      <w:ind w:right="19772"/>
    </w:pPr>
    <w:rPr>
      <w:rFonts w:ascii="Courier New" w:hAnsi="Courier New" w:cs="Courier New"/>
      <w:kern w:val="1"/>
      <w:lang w:eastAsia="ar-SA"/>
    </w:rPr>
  </w:style>
  <w:style w:type="paragraph" w:customStyle="1" w:styleId="ConsPlusNormal">
    <w:name w:val="ConsPlusNormal"/>
    <w:uiPriority w:val="99"/>
    <w:rsid w:val="001F1FD8"/>
    <w:pPr>
      <w:autoSpaceDE w:val="0"/>
      <w:autoSpaceDN w:val="0"/>
      <w:adjustRightInd w:val="0"/>
    </w:pPr>
    <w:rPr>
      <w:rFonts w:ascii="Arial" w:hAnsi="Arial" w:cs="Arial"/>
    </w:rPr>
  </w:style>
  <w:style w:type="paragraph" w:styleId="3">
    <w:name w:val="Body Text Indent 3"/>
    <w:basedOn w:val="a"/>
    <w:link w:val="30"/>
    <w:uiPriority w:val="99"/>
    <w:rsid w:val="007C4ABD"/>
    <w:pPr>
      <w:spacing w:after="120"/>
      <w:ind w:left="283"/>
    </w:pPr>
    <w:rPr>
      <w:sz w:val="16"/>
      <w:szCs w:val="16"/>
    </w:rPr>
  </w:style>
  <w:style w:type="character" w:customStyle="1" w:styleId="30">
    <w:name w:val="Основной текст с отступом 3 Знак"/>
    <w:link w:val="3"/>
    <w:uiPriority w:val="99"/>
    <w:locked/>
    <w:rsid w:val="00BF5913"/>
    <w:rPr>
      <w:rFonts w:cs="Times New Roman"/>
      <w:sz w:val="16"/>
    </w:rPr>
  </w:style>
  <w:style w:type="paragraph" w:styleId="a3">
    <w:name w:val="Balloon Text"/>
    <w:basedOn w:val="a"/>
    <w:link w:val="a4"/>
    <w:uiPriority w:val="99"/>
    <w:rsid w:val="00CD477B"/>
    <w:rPr>
      <w:rFonts w:ascii="Tahoma" w:hAnsi="Tahoma"/>
      <w:sz w:val="16"/>
      <w:szCs w:val="20"/>
    </w:rPr>
  </w:style>
  <w:style w:type="character" w:customStyle="1" w:styleId="a4">
    <w:name w:val="Текст выноски Знак"/>
    <w:link w:val="a3"/>
    <w:uiPriority w:val="99"/>
    <w:locked/>
    <w:rsid w:val="00CD477B"/>
    <w:rPr>
      <w:rFonts w:ascii="Tahoma" w:hAnsi="Tahoma" w:cs="Times New Roman"/>
      <w:sz w:val="16"/>
    </w:rPr>
  </w:style>
  <w:style w:type="paragraph" w:customStyle="1" w:styleId="ConsPlusCell">
    <w:name w:val="ConsPlusCell"/>
    <w:uiPriority w:val="99"/>
    <w:rsid w:val="0028450C"/>
    <w:pPr>
      <w:widowControl w:val="0"/>
      <w:autoSpaceDE w:val="0"/>
      <w:autoSpaceDN w:val="0"/>
      <w:adjustRightInd w:val="0"/>
    </w:pPr>
    <w:rPr>
      <w:rFonts w:ascii="Arial" w:hAnsi="Arial" w:cs="Arial"/>
    </w:rPr>
  </w:style>
  <w:style w:type="paragraph" w:styleId="a5">
    <w:name w:val="header"/>
    <w:basedOn w:val="a"/>
    <w:link w:val="a6"/>
    <w:uiPriority w:val="99"/>
    <w:rsid w:val="00566C3C"/>
    <w:pPr>
      <w:tabs>
        <w:tab w:val="center" w:pos="4677"/>
        <w:tab w:val="right" w:pos="9355"/>
      </w:tabs>
    </w:pPr>
    <w:rPr>
      <w:szCs w:val="20"/>
    </w:rPr>
  </w:style>
  <w:style w:type="character" w:customStyle="1" w:styleId="a6">
    <w:name w:val="Верхний колонтитул Знак"/>
    <w:link w:val="a5"/>
    <w:uiPriority w:val="99"/>
    <w:locked/>
    <w:rsid w:val="00566C3C"/>
    <w:rPr>
      <w:rFonts w:cs="Times New Roman"/>
      <w:sz w:val="24"/>
    </w:rPr>
  </w:style>
  <w:style w:type="paragraph" w:styleId="a7">
    <w:name w:val="Body Text Indent"/>
    <w:basedOn w:val="a"/>
    <w:link w:val="a8"/>
    <w:uiPriority w:val="99"/>
    <w:rsid w:val="00566C3C"/>
    <w:pPr>
      <w:autoSpaceDE w:val="0"/>
      <w:autoSpaceDN w:val="0"/>
      <w:adjustRightInd w:val="0"/>
      <w:spacing w:line="360" w:lineRule="auto"/>
      <w:ind w:firstLine="709"/>
      <w:jc w:val="both"/>
    </w:pPr>
    <w:rPr>
      <w:sz w:val="28"/>
      <w:szCs w:val="20"/>
    </w:rPr>
  </w:style>
  <w:style w:type="character" w:customStyle="1" w:styleId="a8">
    <w:name w:val="Основной текст с отступом Знак"/>
    <w:link w:val="a7"/>
    <w:uiPriority w:val="99"/>
    <w:locked/>
    <w:rsid w:val="00566C3C"/>
    <w:rPr>
      <w:rFonts w:cs="Times New Roman"/>
      <w:sz w:val="28"/>
    </w:rPr>
  </w:style>
  <w:style w:type="paragraph" w:styleId="a9">
    <w:name w:val="footnote text"/>
    <w:basedOn w:val="a"/>
    <w:link w:val="aa"/>
    <w:uiPriority w:val="99"/>
    <w:rsid w:val="00566C3C"/>
    <w:rPr>
      <w:sz w:val="20"/>
      <w:szCs w:val="20"/>
    </w:rPr>
  </w:style>
  <w:style w:type="character" w:customStyle="1" w:styleId="aa">
    <w:name w:val="Текст сноски Знак"/>
    <w:link w:val="a9"/>
    <w:uiPriority w:val="99"/>
    <w:locked/>
    <w:rsid w:val="00566C3C"/>
    <w:rPr>
      <w:rFonts w:cs="Times New Roman"/>
    </w:rPr>
  </w:style>
  <w:style w:type="character" w:styleId="ab">
    <w:name w:val="footnote reference"/>
    <w:uiPriority w:val="99"/>
    <w:rsid w:val="00566C3C"/>
    <w:rPr>
      <w:rFonts w:cs="Times New Roman"/>
      <w:vertAlign w:val="superscript"/>
    </w:rPr>
  </w:style>
  <w:style w:type="paragraph" w:styleId="2">
    <w:name w:val="Body Text Indent 2"/>
    <w:basedOn w:val="a"/>
    <w:link w:val="20"/>
    <w:uiPriority w:val="99"/>
    <w:rsid w:val="00566C3C"/>
    <w:pPr>
      <w:ind w:right="4" w:firstLine="708"/>
      <w:jc w:val="both"/>
    </w:pPr>
    <w:rPr>
      <w:szCs w:val="20"/>
    </w:rPr>
  </w:style>
  <w:style w:type="character" w:customStyle="1" w:styleId="20">
    <w:name w:val="Основной текст с отступом 2 Знак"/>
    <w:link w:val="2"/>
    <w:uiPriority w:val="99"/>
    <w:locked/>
    <w:rsid w:val="00566C3C"/>
    <w:rPr>
      <w:rFonts w:cs="Times New Roman"/>
      <w:sz w:val="24"/>
    </w:rPr>
  </w:style>
  <w:style w:type="paragraph" w:customStyle="1" w:styleId="ac">
    <w:name w:val="Знак"/>
    <w:basedOn w:val="a"/>
    <w:uiPriority w:val="99"/>
    <w:rsid w:val="00566C3C"/>
    <w:pPr>
      <w:spacing w:after="160" w:line="240" w:lineRule="exact"/>
    </w:pPr>
    <w:rPr>
      <w:rFonts w:ascii="Verdana" w:hAnsi="Verdana"/>
      <w:sz w:val="20"/>
      <w:szCs w:val="20"/>
      <w:lang w:val="en-US" w:eastAsia="en-US"/>
    </w:rPr>
  </w:style>
  <w:style w:type="table" w:styleId="ad">
    <w:name w:val="Table Grid"/>
    <w:basedOn w:val="a1"/>
    <w:uiPriority w:val="59"/>
    <w:rsid w:val="0056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99"/>
    <w:qFormat/>
    <w:rsid w:val="00566C3C"/>
    <w:pPr>
      <w:autoSpaceDE w:val="0"/>
      <w:autoSpaceDN w:val="0"/>
      <w:adjustRightInd w:val="0"/>
      <w:spacing w:line="360" w:lineRule="auto"/>
      <w:ind w:firstLine="540"/>
      <w:jc w:val="both"/>
    </w:pPr>
    <w:rPr>
      <w:sz w:val="28"/>
      <w:szCs w:val="28"/>
    </w:rPr>
  </w:style>
  <w:style w:type="paragraph" w:customStyle="1" w:styleId="ConsPlusTitle">
    <w:name w:val="ConsPlusTitle"/>
    <w:uiPriority w:val="99"/>
    <w:rsid w:val="00566C3C"/>
    <w:pPr>
      <w:autoSpaceDE w:val="0"/>
      <w:autoSpaceDN w:val="0"/>
      <w:adjustRightInd w:val="0"/>
    </w:pPr>
    <w:rPr>
      <w:b/>
      <w:bCs/>
      <w:sz w:val="28"/>
      <w:szCs w:val="28"/>
    </w:rPr>
  </w:style>
  <w:style w:type="character" w:styleId="af">
    <w:name w:val="page number"/>
    <w:uiPriority w:val="99"/>
    <w:rsid w:val="00566C3C"/>
    <w:rPr>
      <w:rFonts w:cs="Times New Roman"/>
    </w:rPr>
  </w:style>
  <w:style w:type="paragraph" w:styleId="af0">
    <w:name w:val="Normal (Web)"/>
    <w:basedOn w:val="a"/>
    <w:uiPriority w:val="99"/>
    <w:rsid w:val="00566C3C"/>
    <w:pPr>
      <w:spacing w:before="100" w:beforeAutospacing="1" w:after="100" w:afterAutospacing="1"/>
    </w:pPr>
  </w:style>
  <w:style w:type="character" w:styleId="af1">
    <w:name w:val="Strong"/>
    <w:uiPriority w:val="99"/>
    <w:qFormat/>
    <w:rsid w:val="00566C3C"/>
    <w:rPr>
      <w:rFonts w:cs="Times New Roman"/>
      <w:b/>
    </w:rPr>
  </w:style>
  <w:style w:type="character" w:styleId="af2">
    <w:name w:val="Emphasis"/>
    <w:uiPriority w:val="99"/>
    <w:qFormat/>
    <w:rsid w:val="00566C3C"/>
    <w:rPr>
      <w:rFonts w:cs="Times New Roman"/>
      <w:i/>
    </w:rPr>
  </w:style>
  <w:style w:type="paragraph" w:styleId="af3">
    <w:name w:val="Document Map"/>
    <w:basedOn w:val="a"/>
    <w:link w:val="af4"/>
    <w:uiPriority w:val="99"/>
    <w:rsid w:val="00566C3C"/>
    <w:rPr>
      <w:rFonts w:ascii="Tahoma" w:hAnsi="Tahoma"/>
      <w:sz w:val="16"/>
      <w:szCs w:val="20"/>
    </w:rPr>
  </w:style>
  <w:style w:type="character" w:customStyle="1" w:styleId="af4">
    <w:name w:val="Схема документа Знак"/>
    <w:link w:val="af3"/>
    <w:uiPriority w:val="99"/>
    <w:locked/>
    <w:rsid w:val="00566C3C"/>
    <w:rPr>
      <w:rFonts w:ascii="Tahoma" w:hAnsi="Tahoma" w:cs="Times New Roman"/>
      <w:sz w:val="16"/>
    </w:rPr>
  </w:style>
  <w:style w:type="paragraph" w:styleId="af5">
    <w:name w:val="Body Text"/>
    <w:basedOn w:val="a"/>
    <w:link w:val="af6"/>
    <w:uiPriority w:val="99"/>
    <w:rsid w:val="00566C3C"/>
    <w:pPr>
      <w:spacing w:after="120"/>
    </w:pPr>
    <w:rPr>
      <w:szCs w:val="20"/>
    </w:rPr>
  </w:style>
  <w:style w:type="character" w:customStyle="1" w:styleId="af6">
    <w:name w:val="Основной текст Знак"/>
    <w:link w:val="af5"/>
    <w:uiPriority w:val="99"/>
    <w:locked/>
    <w:rsid w:val="00566C3C"/>
    <w:rPr>
      <w:rFonts w:cs="Times New Roman"/>
      <w:sz w:val="24"/>
    </w:rPr>
  </w:style>
  <w:style w:type="paragraph" w:customStyle="1" w:styleId="ConsPlusNonformat">
    <w:name w:val="ConsPlusNonformat"/>
    <w:uiPriority w:val="99"/>
    <w:rsid w:val="00566C3C"/>
    <w:pPr>
      <w:widowControl w:val="0"/>
      <w:autoSpaceDE w:val="0"/>
      <w:autoSpaceDN w:val="0"/>
      <w:adjustRightInd w:val="0"/>
    </w:pPr>
    <w:rPr>
      <w:rFonts w:ascii="Courier New" w:hAnsi="Courier New" w:cs="Courier New"/>
    </w:rPr>
  </w:style>
  <w:style w:type="paragraph" w:styleId="af7">
    <w:name w:val="List Paragraph"/>
    <w:basedOn w:val="a"/>
    <w:uiPriority w:val="99"/>
    <w:qFormat/>
    <w:rsid w:val="00566C3C"/>
    <w:pPr>
      <w:ind w:left="720"/>
      <w:contextualSpacing/>
    </w:pPr>
  </w:style>
  <w:style w:type="paragraph" w:styleId="af8">
    <w:name w:val="Block Text"/>
    <w:basedOn w:val="a"/>
    <w:uiPriority w:val="99"/>
    <w:rsid w:val="00566C3C"/>
    <w:pPr>
      <w:ind w:left="-142" w:right="-143"/>
    </w:pPr>
  </w:style>
  <w:style w:type="paragraph" w:styleId="af9">
    <w:name w:val="footer"/>
    <w:basedOn w:val="a"/>
    <w:link w:val="afa"/>
    <w:uiPriority w:val="99"/>
    <w:rsid w:val="00566C3C"/>
    <w:pPr>
      <w:tabs>
        <w:tab w:val="center" w:pos="4677"/>
        <w:tab w:val="right" w:pos="9355"/>
      </w:tabs>
    </w:pPr>
    <w:rPr>
      <w:szCs w:val="20"/>
    </w:rPr>
  </w:style>
  <w:style w:type="character" w:customStyle="1" w:styleId="afa">
    <w:name w:val="Нижний колонтитул Знак"/>
    <w:link w:val="af9"/>
    <w:uiPriority w:val="99"/>
    <w:locked/>
    <w:rsid w:val="00566C3C"/>
    <w:rPr>
      <w:rFonts w:cs="Times New Roman"/>
      <w:sz w:val="24"/>
    </w:rPr>
  </w:style>
  <w:style w:type="paragraph" w:customStyle="1" w:styleId="Heading">
    <w:name w:val="Heading"/>
    <w:uiPriority w:val="99"/>
    <w:rsid w:val="00566C3C"/>
    <w:pPr>
      <w:widowControl w:val="0"/>
    </w:pPr>
    <w:rPr>
      <w:rFonts w:ascii="Arial" w:hAnsi="Arial"/>
      <w:b/>
      <w:sz w:val="22"/>
    </w:rPr>
  </w:style>
  <w:style w:type="paragraph" w:styleId="afb">
    <w:name w:val="endnote text"/>
    <w:basedOn w:val="a"/>
    <w:link w:val="afc"/>
    <w:uiPriority w:val="99"/>
    <w:rsid w:val="00566C3C"/>
    <w:rPr>
      <w:sz w:val="20"/>
      <w:szCs w:val="20"/>
    </w:rPr>
  </w:style>
  <w:style w:type="character" w:customStyle="1" w:styleId="afc">
    <w:name w:val="Текст концевой сноски Знак"/>
    <w:link w:val="afb"/>
    <w:uiPriority w:val="99"/>
    <w:locked/>
    <w:rsid w:val="00566C3C"/>
    <w:rPr>
      <w:rFonts w:cs="Times New Roman"/>
    </w:rPr>
  </w:style>
  <w:style w:type="character" w:styleId="afd">
    <w:name w:val="endnote reference"/>
    <w:uiPriority w:val="99"/>
    <w:rsid w:val="00566C3C"/>
    <w:rPr>
      <w:rFonts w:cs="Times New Roman"/>
      <w:vertAlign w:val="superscript"/>
    </w:rPr>
  </w:style>
  <w:style w:type="paragraph" w:customStyle="1" w:styleId="1TimesNewRoman">
    <w:name w:val="Заголовок 1 + Times New Roman"/>
    <w:aliases w:val="12 пт,По центру,Перед:  0 пт,После:  0 пт"/>
    <w:basedOn w:val="1"/>
    <w:uiPriority w:val="99"/>
    <w:rsid w:val="00566C3C"/>
    <w:pPr>
      <w:spacing w:before="0" w:after="0"/>
      <w:jc w:val="center"/>
    </w:pPr>
    <w:rPr>
      <w:rFonts w:ascii="Times New Roman" w:hAnsi="Times New Roman"/>
      <w:sz w:val="24"/>
      <w:szCs w:val="24"/>
      <w:lang w:val="en-US"/>
    </w:rPr>
  </w:style>
  <w:style w:type="paragraph" w:customStyle="1" w:styleId="hp">
    <w:name w:val="hp"/>
    <w:basedOn w:val="a"/>
    <w:uiPriority w:val="99"/>
    <w:rsid w:val="00566C3C"/>
    <w:pPr>
      <w:spacing w:after="300"/>
    </w:pPr>
  </w:style>
  <w:style w:type="paragraph" w:customStyle="1" w:styleId="ConsPlusDocList">
    <w:name w:val="ConsPlusDocList"/>
    <w:uiPriority w:val="99"/>
    <w:rsid w:val="00456D86"/>
    <w:pPr>
      <w:widowControl w:val="0"/>
      <w:autoSpaceDE w:val="0"/>
      <w:autoSpaceDN w:val="0"/>
    </w:pPr>
    <w:rPr>
      <w:rFonts w:ascii="Courier New" w:hAnsi="Courier New" w:cs="Courier New"/>
    </w:rPr>
  </w:style>
  <w:style w:type="paragraph" w:customStyle="1" w:styleId="ConsPlusTitlePage">
    <w:name w:val="ConsPlusTitlePage"/>
    <w:uiPriority w:val="99"/>
    <w:rsid w:val="00456D86"/>
    <w:pPr>
      <w:widowControl w:val="0"/>
      <w:autoSpaceDE w:val="0"/>
      <w:autoSpaceDN w:val="0"/>
    </w:pPr>
    <w:rPr>
      <w:rFonts w:ascii="Tahoma" w:hAnsi="Tahoma" w:cs="Tahoma"/>
    </w:rPr>
  </w:style>
  <w:style w:type="paragraph" w:customStyle="1" w:styleId="ConsPlusJurTerm">
    <w:name w:val="ConsPlusJurTerm"/>
    <w:uiPriority w:val="99"/>
    <w:rsid w:val="00456D86"/>
    <w:pPr>
      <w:widowControl w:val="0"/>
      <w:autoSpaceDE w:val="0"/>
      <w:autoSpaceDN w:val="0"/>
    </w:pPr>
    <w:rPr>
      <w:rFonts w:ascii="Tahoma" w:hAnsi="Tahoma" w:cs="Tahoma"/>
      <w:sz w:val="26"/>
    </w:rPr>
  </w:style>
  <w:style w:type="paragraph" w:customStyle="1" w:styleId="ConsPlusTextList">
    <w:name w:val="ConsPlusTextList"/>
    <w:uiPriority w:val="99"/>
    <w:rsid w:val="00456D86"/>
    <w:pPr>
      <w:widowControl w:val="0"/>
      <w:autoSpaceDE w:val="0"/>
      <w:autoSpaceDN w:val="0"/>
    </w:pPr>
    <w:rPr>
      <w:rFonts w:ascii="Arial" w:hAnsi="Arial" w:cs="Arial"/>
    </w:rPr>
  </w:style>
  <w:style w:type="character" w:customStyle="1" w:styleId="EmailStyle59">
    <w:name w:val="EmailStyle59"/>
    <w:uiPriority w:val="99"/>
    <w:semiHidden/>
    <w:rsid w:val="00AC1657"/>
    <w:rPr>
      <w:rFonts w:ascii="Arial" w:hAnsi="Arial" w:cs="Arial"/>
      <w:color w:val="auto"/>
      <w:sz w:val="20"/>
      <w:szCs w:val="20"/>
    </w:rPr>
  </w:style>
  <w:style w:type="numbering" w:styleId="1ai">
    <w:name w:val="Outline List 1"/>
    <w:basedOn w:val="a2"/>
    <w:uiPriority w:val="99"/>
    <w:semiHidden/>
    <w:unhideWhenUsed/>
    <w:rsid w:val="002A0971"/>
    <w:pPr>
      <w:numPr>
        <w:numId w:val="2"/>
      </w:numPr>
    </w:pPr>
  </w:style>
  <w:style w:type="paragraph" w:styleId="afe">
    <w:name w:val="No Spacing"/>
    <w:uiPriority w:val="1"/>
    <w:qFormat/>
    <w:rsid w:val="00B56540"/>
    <w:rPr>
      <w:sz w:val="24"/>
      <w:szCs w:val="24"/>
    </w:rPr>
  </w:style>
  <w:style w:type="character" w:styleId="aff">
    <w:name w:val="Hyperlink"/>
    <w:uiPriority w:val="99"/>
    <w:unhideWhenUsed/>
    <w:rsid w:val="004B5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7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CBC7DF046BF4F7E72F4F877B04948C923AF021A1F1358BA40EBCB789B03FB33652C6F52D7ED3B7Ai9q6H" TargetMode="External"/><Relationship Id="rId18" Type="http://schemas.openxmlformats.org/officeDocument/2006/relationships/hyperlink" Target="consultantplus://offline/ref=6CBC7DF046BF4F7E72F4F877B04948C920AC0A151D1258BA40EBCB789B03FB33652C6F52D7EC3F7Ai9qEH" TargetMode="External"/><Relationship Id="rId26" Type="http://schemas.openxmlformats.org/officeDocument/2006/relationships/hyperlink" Target="consultantplus://offline/ref=6CBC7DF046BF4F7E72F4F877B04948C920AC0A151D1258BA40EBCB789B03FB33652C6F56iDq1H" TargetMode="External"/><Relationship Id="rId3" Type="http://schemas.openxmlformats.org/officeDocument/2006/relationships/styles" Target="styles.xml"/><Relationship Id="rId21" Type="http://schemas.openxmlformats.org/officeDocument/2006/relationships/hyperlink" Target="consultantplus://offline/ref=6CBC7DF046BF4F7E72F4F877B04948C920AC0A151D1258BA40EBCB789B03FB33652C6F54D7iEq4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CF4F24C734FBF2BEB825D98C68D90D8BDB659196386EC674E4C01F864F0E2236EEBD59DA3A3Bz7N6F" TargetMode="External"/><Relationship Id="rId17" Type="http://schemas.openxmlformats.org/officeDocument/2006/relationships/hyperlink" Target="consultantplus://offline/ref=6CBC7DF046BF4F7E72F4F877B04948C920AC0A151D1258BA40EBCB789B03FB33652C6F54D7iEqAH" TargetMode="External"/><Relationship Id="rId25" Type="http://schemas.openxmlformats.org/officeDocument/2006/relationships/hyperlink" Target="consultantplus://offline/ref=6CBC7DF046BF4F7E72F4F877B04948C920AC0A151D1258BA40EBCB789B03FB33652C6F52D7EC377Bi9q2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CBC7DF046BF4F7E72F4F877B04948C923A70C17121358BA40EBCB789Bi0q3H" TargetMode="External"/><Relationship Id="rId20" Type="http://schemas.openxmlformats.org/officeDocument/2006/relationships/hyperlink" Target="consultantplus://offline/ref=6CBC7DF046BF4F7E72F4F877B04948C920AC0A151D1258BA40EBCB789B03FB33652C6F56iDq1H" TargetMode="External"/><Relationship Id="rId29" Type="http://schemas.openxmlformats.org/officeDocument/2006/relationships/hyperlink" Target="consultantplus://offline/ref=6CBC7DF046BF4F7E72F4F877B04948C920AE03141D1658BA40EBCB789B03FB33652C6F52D7ED3F7Bi9q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F4F24C734FBF2BEB83BD49A048E028AD13E9C9034389226E29740D6495B62z7N6F" TargetMode="External"/><Relationship Id="rId24" Type="http://schemas.openxmlformats.org/officeDocument/2006/relationships/hyperlink" Target="consultantplus://offline/ref=6CBC7DF046BF4F7E72F4F877B04948C920AC0A151D1258BA40EBCB789B03FB33652C6F52D7EC3F7Ai9qEH" TargetMode="External"/><Relationship Id="rId32" Type="http://schemas.openxmlformats.org/officeDocument/2006/relationships/hyperlink" Target="consultantplus://offline/ref=6CBC7DF046BF4F7E72F4F877B04948C923AC02101F1358BA40EBCB789Bi0q3H" TargetMode="External"/><Relationship Id="rId5" Type="http://schemas.openxmlformats.org/officeDocument/2006/relationships/webSettings" Target="webSettings.xml"/><Relationship Id="rId15" Type="http://schemas.openxmlformats.org/officeDocument/2006/relationships/hyperlink" Target="consultantplus://offline/ref=6CBC7DF046BF4F7E72F4F877B04948C920AC0A151D1258BA40EBCB789B03FB33652C6F52D7EF3A78i9q1H" TargetMode="External"/><Relationship Id="rId23" Type="http://schemas.openxmlformats.org/officeDocument/2006/relationships/hyperlink" Target="consultantplus://offline/ref=6CBC7DF046BF4F7E72F4F877B04948C920AC0A151D1258BA40EBCB789B03FB33652C6F54D6iEq8H" TargetMode="External"/><Relationship Id="rId28" Type="http://schemas.openxmlformats.org/officeDocument/2006/relationships/hyperlink" Target="consultantplus://offline/ref=6CBC7DF046BF4F7E72F4F877B04948C920AC0A151D1258BA40EBCB789Bi0q3H" TargetMode="External"/><Relationship Id="rId10" Type="http://schemas.openxmlformats.org/officeDocument/2006/relationships/hyperlink" Target="consultantplus://offline/ref=B6CF4F24C734FBF2BEB83BD49A048E028AD13E9C9037389323EECA4ADE10576071zEN7F" TargetMode="External"/><Relationship Id="rId19" Type="http://schemas.openxmlformats.org/officeDocument/2006/relationships/hyperlink" Target="consultantplus://offline/ref=6CBC7DF046BF4F7E72F4F877B04948C920AC0A151D1258BA40EBCB789B03FB33652C6F52D7EC377Bi9q2H" TargetMode="External"/><Relationship Id="rId31" Type="http://schemas.openxmlformats.org/officeDocument/2006/relationships/hyperlink" Target="consultantplus://offline/ref=6CBC7DF046BF4F7E72F4F877B04948C923AA0E131C1E58BA40EBCB789B03FB33652C6F52D7ED3F7Bi9q6H" TargetMode="External"/><Relationship Id="rId4" Type="http://schemas.openxmlformats.org/officeDocument/2006/relationships/settings" Target="settings.xml"/><Relationship Id="rId9" Type="http://schemas.openxmlformats.org/officeDocument/2006/relationships/hyperlink" Target="consultantplus://offline/ref=B6CF4F24C734FBF2BEB825D98C68D90D8EDA6191963A33CC7CBDCC1D81z4N0F" TargetMode="External"/><Relationship Id="rId14" Type="http://schemas.openxmlformats.org/officeDocument/2006/relationships/hyperlink" Target="consultantplus://offline/ref=6CBC7DF046BF4F7E72F4F877B04948C923AB02121B1458BA40EBCB789Bi0q3H" TargetMode="External"/><Relationship Id="rId22" Type="http://schemas.openxmlformats.org/officeDocument/2006/relationships/hyperlink" Target="consultantplus://offline/ref=6CBC7DF046BF4F7E72F4F877B04948C920AC0A151D1258BA40EBCB789B03FB33652C6F54D6iEqFH" TargetMode="External"/><Relationship Id="rId27" Type="http://schemas.openxmlformats.org/officeDocument/2006/relationships/hyperlink" Target="consultantplus://offline/ref=6CBC7DF046BF4F7E72F4F877B04948C920AC0A151D1258BA40EBCB789Bi0q3H" TargetMode="External"/><Relationship Id="rId30" Type="http://schemas.openxmlformats.org/officeDocument/2006/relationships/hyperlink" Target="consultantplus://offline/ref=6CBC7DF046BF4F7E72F4F877B04948C920AC0A151D1258BA40EBCB789B03FB33652C6F51D5E9i3q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AF684-EAC2-4FAF-BCAF-3EFE72C0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18</Pages>
  <Words>6829</Words>
  <Characters>38931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Лопатина, Александра Юрьевна</cp:lastModifiedBy>
  <cp:revision>113</cp:revision>
  <cp:lastPrinted>2019-04-24T11:39:00Z</cp:lastPrinted>
  <dcterms:created xsi:type="dcterms:W3CDTF">2018-01-25T11:25:00Z</dcterms:created>
  <dcterms:modified xsi:type="dcterms:W3CDTF">2019-05-14T09:13:00Z</dcterms:modified>
</cp:coreProperties>
</file>