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236"/>
        <w:gridCol w:w="610"/>
        <w:gridCol w:w="236"/>
        <w:gridCol w:w="1493"/>
        <w:gridCol w:w="348"/>
        <w:gridCol w:w="268"/>
        <w:gridCol w:w="257"/>
        <w:gridCol w:w="3904"/>
        <w:gridCol w:w="446"/>
        <w:gridCol w:w="2210"/>
      </w:tblGrid>
      <w:tr w:rsidR="00EF16CF" w:rsidRPr="00496C28" w:rsidTr="00AB293B">
        <w:trPr>
          <w:trHeight w:val="1079"/>
        </w:trPr>
        <w:tc>
          <w:tcPr>
            <w:tcW w:w="10008" w:type="dxa"/>
            <w:gridSpan w:val="10"/>
          </w:tcPr>
          <w:p w:rsidR="00EF16CF" w:rsidRPr="00496C28" w:rsidRDefault="00EF16CF" w:rsidP="00AB293B">
            <w:pPr>
              <w:spacing w:after="0"/>
              <w:jc w:val="center"/>
              <w:rPr>
                <w:rFonts w:ascii="Times New Roman" w:hAnsi="Times New Roman"/>
                <w:b/>
                <w:sz w:val="24"/>
                <w:szCs w:val="24"/>
              </w:rPr>
            </w:pPr>
            <w:r w:rsidRPr="00496C2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1вид" style="width:42pt;height:54pt;visibility:visible">
                  <v:imagedata r:id="rId7" o:title=""/>
                </v:shape>
              </w:pict>
            </w:r>
          </w:p>
        </w:tc>
      </w:tr>
      <w:tr w:rsidR="00EF16CF" w:rsidRPr="00496C28" w:rsidTr="00AB293B">
        <w:trPr>
          <w:trHeight w:val="1134"/>
        </w:trPr>
        <w:tc>
          <w:tcPr>
            <w:tcW w:w="10008" w:type="dxa"/>
            <w:gridSpan w:val="10"/>
          </w:tcPr>
          <w:p w:rsidR="00EF16CF" w:rsidRPr="00496C28" w:rsidRDefault="00EF16CF" w:rsidP="00AB293B">
            <w:pPr>
              <w:spacing w:after="0"/>
              <w:jc w:val="center"/>
              <w:rPr>
                <w:rFonts w:ascii="Times New Roman" w:hAnsi="Times New Roman"/>
                <w:b/>
                <w:sz w:val="24"/>
                <w:szCs w:val="24"/>
              </w:rPr>
            </w:pPr>
            <w:r w:rsidRPr="00496C28">
              <w:rPr>
                <w:rFonts w:ascii="Times New Roman" w:hAnsi="Times New Roman"/>
                <w:b/>
                <w:sz w:val="24"/>
                <w:szCs w:val="24"/>
              </w:rPr>
              <w:t>АДМИНИСТРАЦИЯ   ГОРОДСКОГО   ПОСЕЛЕНИЯ   ПРИОБЬЕ</w:t>
            </w:r>
          </w:p>
          <w:p w:rsidR="00EF16CF" w:rsidRPr="00496C28" w:rsidRDefault="00EF16CF" w:rsidP="00AB293B">
            <w:pPr>
              <w:spacing w:after="0"/>
              <w:jc w:val="center"/>
              <w:rPr>
                <w:rFonts w:ascii="Times New Roman" w:hAnsi="Times New Roman"/>
                <w:b/>
                <w:sz w:val="24"/>
                <w:szCs w:val="24"/>
              </w:rPr>
            </w:pPr>
            <w:r w:rsidRPr="00496C28">
              <w:rPr>
                <w:rFonts w:ascii="Times New Roman" w:hAnsi="Times New Roman"/>
                <w:b/>
                <w:sz w:val="24"/>
                <w:szCs w:val="24"/>
              </w:rPr>
              <w:t>Октябрьского района</w:t>
            </w:r>
          </w:p>
          <w:p w:rsidR="00EF16CF" w:rsidRPr="00496C28" w:rsidRDefault="00EF16CF" w:rsidP="00AB293B">
            <w:pPr>
              <w:spacing w:after="0"/>
              <w:jc w:val="center"/>
              <w:rPr>
                <w:rFonts w:ascii="Times New Roman" w:hAnsi="Times New Roman"/>
                <w:b/>
                <w:sz w:val="24"/>
                <w:szCs w:val="24"/>
              </w:rPr>
            </w:pPr>
            <w:r w:rsidRPr="00496C28">
              <w:rPr>
                <w:rFonts w:ascii="Times New Roman" w:hAnsi="Times New Roman"/>
                <w:b/>
                <w:sz w:val="24"/>
                <w:szCs w:val="24"/>
              </w:rPr>
              <w:t>Ханты-Мансийского автономного округа-Югры</w:t>
            </w:r>
          </w:p>
          <w:p w:rsidR="00EF16CF" w:rsidRPr="00496C28" w:rsidRDefault="00EF16CF" w:rsidP="00AB293B">
            <w:pPr>
              <w:spacing w:after="0"/>
              <w:jc w:val="center"/>
              <w:rPr>
                <w:rFonts w:ascii="Times New Roman" w:hAnsi="Times New Roman"/>
                <w:sz w:val="24"/>
                <w:szCs w:val="24"/>
              </w:rPr>
            </w:pPr>
          </w:p>
          <w:p w:rsidR="00EF16CF" w:rsidRPr="00496C28" w:rsidRDefault="00EF16CF" w:rsidP="00AB293B">
            <w:pPr>
              <w:spacing w:after="0"/>
              <w:jc w:val="center"/>
              <w:rPr>
                <w:rFonts w:ascii="Times New Roman" w:hAnsi="Times New Roman"/>
                <w:b/>
                <w:spacing w:val="20"/>
                <w:sz w:val="24"/>
                <w:szCs w:val="24"/>
              </w:rPr>
            </w:pPr>
            <w:r w:rsidRPr="00496C28">
              <w:rPr>
                <w:rFonts w:ascii="Times New Roman" w:hAnsi="Times New Roman"/>
                <w:b/>
                <w:spacing w:val="20"/>
                <w:sz w:val="24"/>
                <w:szCs w:val="24"/>
              </w:rPr>
              <w:t>ПОСТАНОВЛЕНИЕ</w:t>
            </w:r>
            <w:r w:rsidRPr="00496C28">
              <w:rPr>
                <w:rFonts w:ascii="Times New Roman" w:hAnsi="Times New Roman"/>
                <w:b/>
                <w:sz w:val="24"/>
                <w:szCs w:val="24"/>
              </w:rPr>
              <w:t xml:space="preserve">  </w:t>
            </w:r>
          </w:p>
        </w:tc>
      </w:tr>
      <w:tr w:rsidR="00EF16CF" w:rsidRPr="00496C28" w:rsidTr="00AB293B">
        <w:trPr>
          <w:trHeight w:val="397"/>
        </w:trPr>
        <w:tc>
          <w:tcPr>
            <w:tcW w:w="236" w:type="dxa"/>
            <w:vAlign w:val="bottom"/>
          </w:tcPr>
          <w:p w:rsidR="00EF16CF" w:rsidRPr="00496C28" w:rsidRDefault="00EF16CF" w:rsidP="00AB293B">
            <w:pPr>
              <w:spacing w:after="0"/>
              <w:jc w:val="right"/>
              <w:rPr>
                <w:rFonts w:ascii="Times New Roman" w:hAnsi="Times New Roman"/>
                <w:sz w:val="24"/>
                <w:szCs w:val="24"/>
              </w:rPr>
            </w:pPr>
            <w:r w:rsidRPr="00496C28">
              <w:rPr>
                <w:rFonts w:ascii="Times New Roman" w:hAnsi="Times New Roman"/>
                <w:sz w:val="24"/>
                <w:szCs w:val="24"/>
              </w:rPr>
              <w:t>«</w:t>
            </w:r>
          </w:p>
        </w:tc>
        <w:tc>
          <w:tcPr>
            <w:tcW w:w="610" w:type="dxa"/>
            <w:tcBorders>
              <w:top w:val="nil"/>
              <w:left w:val="nil"/>
              <w:bottom w:val="single" w:sz="4" w:space="0" w:color="auto"/>
              <w:right w:val="nil"/>
            </w:tcBorders>
            <w:vAlign w:val="bottom"/>
          </w:tcPr>
          <w:p w:rsidR="00EF16CF" w:rsidRPr="00496C28" w:rsidRDefault="00EF16CF" w:rsidP="00AB293B">
            <w:pPr>
              <w:spacing w:after="0"/>
              <w:rPr>
                <w:rFonts w:ascii="Times New Roman" w:hAnsi="Times New Roman"/>
                <w:sz w:val="24"/>
                <w:szCs w:val="24"/>
              </w:rPr>
            </w:pPr>
          </w:p>
          <w:p w:rsidR="00EF16CF" w:rsidRPr="00496C28" w:rsidRDefault="00EF16CF" w:rsidP="00AB293B">
            <w:pPr>
              <w:spacing w:after="0"/>
              <w:rPr>
                <w:rFonts w:ascii="Times New Roman" w:hAnsi="Times New Roman"/>
                <w:sz w:val="24"/>
                <w:szCs w:val="24"/>
              </w:rPr>
            </w:pPr>
            <w:r>
              <w:rPr>
                <w:rFonts w:ascii="Times New Roman" w:hAnsi="Times New Roman"/>
                <w:sz w:val="24"/>
                <w:szCs w:val="24"/>
              </w:rPr>
              <w:t>25</w:t>
            </w:r>
          </w:p>
        </w:tc>
        <w:tc>
          <w:tcPr>
            <w:tcW w:w="236" w:type="dxa"/>
            <w:vAlign w:val="bottom"/>
          </w:tcPr>
          <w:p w:rsidR="00EF16CF" w:rsidRPr="00496C28" w:rsidRDefault="00EF16CF" w:rsidP="00AB293B">
            <w:pPr>
              <w:spacing w:after="0"/>
              <w:rPr>
                <w:rFonts w:ascii="Times New Roman" w:hAnsi="Times New Roman"/>
                <w:sz w:val="24"/>
                <w:szCs w:val="24"/>
              </w:rPr>
            </w:pPr>
            <w:r w:rsidRPr="00496C28">
              <w:rPr>
                <w:rFonts w:ascii="Times New Roman" w:hAnsi="Times New Roman"/>
                <w:sz w:val="24"/>
                <w:szCs w:val="24"/>
              </w:rPr>
              <w:t>»</w:t>
            </w:r>
          </w:p>
        </w:tc>
        <w:tc>
          <w:tcPr>
            <w:tcW w:w="1493" w:type="dxa"/>
            <w:tcBorders>
              <w:top w:val="nil"/>
              <w:left w:val="nil"/>
              <w:bottom w:val="single" w:sz="4" w:space="0" w:color="auto"/>
              <w:right w:val="nil"/>
            </w:tcBorders>
            <w:vAlign w:val="bottom"/>
          </w:tcPr>
          <w:p w:rsidR="00EF16CF" w:rsidRPr="00496C28" w:rsidRDefault="00EF16CF" w:rsidP="00AB293B">
            <w:pPr>
              <w:spacing w:after="0"/>
              <w:jc w:val="center"/>
              <w:rPr>
                <w:rFonts w:ascii="Times New Roman" w:hAnsi="Times New Roman"/>
                <w:sz w:val="24"/>
                <w:szCs w:val="24"/>
              </w:rPr>
            </w:pPr>
            <w:r>
              <w:rPr>
                <w:rFonts w:ascii="Times New Roman" w:hAnsi="Times New Roman"/>
                <w:sz w:val="24"/>
                <w:szCs w:val="24"/>
              </w:rPr>
              <w:t>февраля</w:t>
            </w:r>
          </w:p>
        </w:tc>
        <w:tc>
          <w:tcPr>
            <w:tcW w:w="348" w:type="dxa"/>
            <w:vAlign w:val="bottom"/>
          </w:tcPr>
          <w:p w:rsidR="00EF16CF" w:rsidRPr="00496C28" w:rsidRDefault="00EF16CF" w:rsidP="00AB293B">
            <w:pPr>
              <w:spacing w:after="0"/>
              <w:ind w:right="-108"/>
              <w:jc w:val="right"/>
              <w:rPr>
                <w:rFonts w:ascii="Times New Roman" w:hAnsi="Times New Roman"/>
                <w:sz w:val="24"/>
                <w:szCs w:val="24"/>
              </w:rPr>
            </w:pPr>
            <w:r w:rsidRPr="00496C28">
              <w:rPr>
                <w:rFonts w:ascii="Times New Roman" w:hAnsi="Times New Roman"/>
                <w:sz w:val="24"/>
                <w:szCs w:val="24"/>
              </w:rPr>
              <w:t>20</w:t>
            </w:r>
          </w:p>
        </w:tc>
        <w:tc>
          <w:tcPr>
            <w:tcW w:w="268" w:type="dxa"/>
            <w:tcMar>
              <w:top w:w="0" w:type="dxa"/>
              <w:left w:w="0" w:type="dxa"/>
              <w:bottom w:w="0" w:type="dxa"/>
              <w:right w:w="0" w:type="dxa"/>
            </w:tcMar>
            <w:vAlign w:val="bottom"/>
          </w:tcPr>
          <w:p w:rsidR="00EF16CF" w:rsidRPr="00496C28" w:rsidRDefault="00EF16CF" w:rsidP="00AB293B">
            <w:pPr>
              <w:spacing w:after="0"/>
              <w:rPr>
                <w:rFonts w:ascii="Times New Roman" w:hAnsi="Times New Roman"/>
                <w:sz w:val="24"/>
                <w:szCs w:val="24"/>
              </w:rPr>
            </w:pPr>
            <w:r>
              <w:rPr>
                <w:rFonts w:ascii="Times New Roman" w:hAnsi="Times New Roman"/>
                <w:sz w:val="24"/>
                <w:szCs w:val="24"/>
              </w:rPr>
              <w:t>13</w:t>
            </w:r>
          </w:p>
        </w:tc>
        <w:tc>
          <w:tcPr>
            <w:tcW w:w="257" w:type="dxa"/>
            <w:tcMar>
              <w:top w:w="0" w:type="dxa"/>
              <w:left w:w="0" w:type="dxa"/>
              <w:bottom w:w="0" w:type="dxa"/>
              <w:right w:w="0" w:type="dxa"/>
            </w:tcMar>
            <w:vAlign w:val="bottom"/>
          </w:tcPr>
          <w:p w:rsidR="00EF16CF" w:rsidRPr="00496C28" w:rsidRDefault="00EF16CF" w:rsidP="00AB293B">
            <w:pPr>
              <w:spacing w:after="0"/>
              <w:rPr>
                <w:rFonts w:ascii="Times New Roman" w:hAnsi="Times New Roman"/>
                <w:sz w:val="24"/>
                <w:szCs w:val="24"/>
              </w:rPr>
            </w:pPr>
            <w:r w:rsidRPr="00496C28">
              <w:rPr>
                <w:rFonts w:ascii="Times New Roman" w:hAnsi="Times New Roman"/>
                <w:sz w:val="24"/>
                <w:szCs w:val="24"/>
              </w:rPr>
              <w:t>г.</w:t>
            </w:r>
          </w:p>
        </w:tc>
        <w:tc>
          <w:tcPr>
            <w:tcW w:w="3904" w:type="dxa"/>
            <w:vAlign w:val="bottom"/>
          </w:tcPr>
          <w:p w:rsidR="00EF16CF" w:rsidRPr="00496C28" w:rsidRDefault="00EF16CF" w:rsidP="00AB293B">
            <w:pPr>
              <w:spacing w:after="0"/>
              <w:rPr>
                <w:rFonts w:ascii="Times New Roman" w:hAnsi="Times New Roman"/>
                <w:sz w:val="24"/>
                <w:szCs w:val="24"/>
              </w:rPr>
            </w:pPr>
          </w:p>
        </w:tc>
        <w:tc>
          <w:tcPr>
            <w:tcW w:w="446" w:type="dxa"/>
            <w:vAlign w:val="bottom"/>
          </w:tcPr>
          <w:p w:rsidR="00EF16CF" w:rsidRPr="00496C28" w:rsidRDefault="00EF16CF" w:rsidP="00AB293B">
            <w:pPr>
              <w:spacing w:after="0"/>
              <w:jc w:val="center"/>
              <w:rPr>
                <w:rFonts w:ascii="Times New Roman" w:hAnsi="Times New Roman"/>
                <w:sz w:val="24"/>
                <w:szCs w:val="24"/>
              </w:rPr>
            </w:pPr>
            <w:r w:rsidRPr="00496C28">
              <w:rPr>
                <w:rFonts w:ascii="Times New Roman" w:hAnsi="Times New Roman"/>
                <w:sz w:val="24"/>
                <w:szCs w:val="24"/>
              </w:rPr>
              <w:t>№</w:t>
            </w:r>
          </w:p>
        </w:tc>
        <w:tc>
          <w:tcPr>
            <w:tcW w:w="2210" w:type="dxa"/>
            <w:tcBorders>
              <w:top w:val="nil"/>
              <w:left w:val="nil"/>
              <w:bottom w:val="single" w:sz="4" w:space="0" w:color="auto"/>
              <w:right w:val="nil"/>
            </w:tcBorders>
            <w:vAlign w:val="bottom"/>
          </w:tcPr>
          <w:p w:rsidR="00EF16CF" w:rsidRPr="00496C28" w:rsidRDefault="00EF16CF" w:rsidP="00AB293B">
            <w:pPr>
              <w:spacing w:after="0"/>
              <w:jc w:val="center"/>
              <w:rPr>
                <w:rFonts w:ascii="Times New Roman" w:hAnsi="Times New Roman"/>
                <w:sz w:val="24"/>
                <w:szCs w:val="24"/>
              </w:rPr>
            </w:pPr>
            <w:r>
              <w:rPr>
                <w:rFonts w:ascii="Times New Roman" w:hAnsi="Times New Roman"/>
                <w:sz w:val="24"/>
                <w:szCs w:val="24"/>
              </w:rPr>
              <w:t>51</w:t>
            </w:r>
          </w:p>
        </w:tc>
      </w:tr>
      <w:tr w:rsidR="00EF16CF" w:rsidRPr="00496C28" w:rsidTr="00AB293B">
        <w:trPr>
          <w:trHeight w:val="304"/>
        </w:trPr>
        <w:tc>
          <w:tcPr>
            <w:tcW w:w="10008" w:type="dxa"/>
            <w:gridSpan w:val="10"/>
            <w:tcMar>
              <w:top w:w="227" w:type="dxa"/>
              <w:left w:w="108" w:type="dxa"/>
              <w:bottom w:w="0" w:type="dxa"/>
              <w:right w:w="108" w:type="dxa"/>
            </w:tcMar>
          </w:tcPr>
          <w:p w:rsidR="00EF16CF" w:rsidRPr="00496C28" w:rsidRDefault="00EF16CF" w:rsidP="00AB293B">
            <w:pPr>
              <w:spacing w:after="0"/>
              <w:jc w:val="center"/>
              <w:rPr>
                <w:rFonts w:ascii="Times New Roman" w:hAnsi="Times New Roman"/>
                <w:sz w:val="24"/>
                <w:szCs w:val="24"/>
              </w:rPr>
            </w:pPr>
            <w:r w:rsidRPr="00496C28">
              <w:rPr>
                <w:rFonts w:ascii="Times New Roman" w:hAnsi="Times New Roman"/>
                <w:sz w:val="24"/>
                <w:szCs w:val="24"/>
              </w:rPr>
              <w:t>п.г.т. Приобье</w:t>
            </w:r>
          </w:p>
        </w:tc>
      </w:tr>
    </w:tbl>
    <w:p w:rsidR="00EF16CF" w:rsidRPr="00221A4F" w:rsidRDefault="00EF16CF" w:rsidP="00221A4F">
      <w:pPr>
        <w:spacing w:after="0" w:line="240" w:lineRule="auto"/>
        <w:jc w:val="both"/>
        <w:rPr>
          <w:rFonts w:ascii="Times New Roman" w:hAnsi="Times New Roman"/>
          <w:sz w:val="24"/>
          <w:szCs w:val="24"/>
        </w:rPr>
      </w:pPr>
    </w:p>
    <w:p w:rsidR="00EF16CF" w:rsidRDefault="00EF16CF" w:rsidP="00221A4F">
      <w:pPr>
        <w:spacing w:after="0" w:line="240" w:lineRule="auto"/>
        <w:jc w:val="both"/>
        <w:rPr>
          <w:rFonts w:ascii="Times New Roman" w:hAnsi="Times New Roman"/>
          <w:sz w:val="24"/>
          <w:szCs w:val="24"/>
        </w:rPr>
      </w:pPr>
    </w:p>
    <w:p w:rsidR="00EF16CF" w:rsidRPr="00221A4F" w:rsidRDefault="00EF16CF" w:rsidP="00221A4F">
      <w:pPr>
        <w:spacing w:after="0" w:line="240" w:lineRule="auto"/>
        <w:jc w:val="both"/>
        <w:rPr>
          <w:rFonts w:ascii="Times New Roman" w:hAnsi="Times New Roman"/>
          <w:sz w:val="24"/>
          <w:szCs w:val="24"/>
        </w:rPr>
      </w:pPr>
      <w:r w:rsidRPr="00221A4F">
        <w:rPr>
          <w:rFonts w:ascii="Times New Roman" w:hAnsi="Times New Roman"/>
          <w:sz w:val="24"/>
          <w:szCs w:val="24"/>
        </w:rPr>
        <w:t>Об утверждении</w:t>
      </w:r>
    </w:p>
    <w:p w:rsidR="00EF16CF" w:rsidRPr="00221A4F" w:rsidRDefault="00EF16CF" w:rsidP="00221A4F">
      <w:pPr>
        <w:spacing w:after="0" w:line="240" w:lineRule="auto"/>
        <w:jc w:val="both"/>
        <w:rPr>
          <w:rFonts w:ascii="Times New Roman" w:hAnsi="Times New Roman"/>
          <w:sz w:val="24"/>
          <w:szCs w:val="24"/>
        </w:rPr>
      </w:pPr>
      <w:r w:rsidRPr="00221A4F">
        <w:rPr>
          <w:rFonts w:ascii="Times New Roman" w:hAnsi="Times New Roman"/>
          <w:sz w:val="24"/>
          <w:szCs w:val="24"/>
        </w:rPr>
        <w:t>муниципального задания</w:t>
      </w:r>
    </w:p>
    <w:p w:rsidR="00EF16CF" w:rsidRPr="00221A4F" w:rsidRDefault="00EF16CF" w:rsidP="00221A4F">
      <w:pPr>
        <w:spacing w:after="0" w:line="240" w:lineRule="auto"/>
        <w:jc w:val="both"/>
        <w:rPr>
          <w:rFonts w:ascii="Times New Roman" w:hAnsi="Times New Roman"/>
          <w:sz w:val="24"/>
          <w:szCs w:val="24"/>
        </w:rPr>
      </w:pPr>
    </w:p>
    <w:p w:rsidR="00EF16CF" w:rsidRPr="00221A4F" w:rsidRDefault="00EF16CF" w:rsidP="00221A4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Б</w:t>
      </w:r>
      <w:r w:rsidRPr="00221A4F">
        <w:rPr>
          <w:rFonts w:ascii="Times New Roman" w:hAnsi="Times New Roman" w:cs="Times New Roman"/>
          <w:sz w:val="24"/>
          <w:szCs w:val="24"/>
        </w:rPr>
        <w:t xml:space="preserve">юджетным </w:t>
      </w:r>
      <w:r>
        <w:rPr>
          <w:rFonts w:ascii="Times New Roman" w:hAnsi="Times New Roman" w:cs="Times New Roman"/>
          <w:sz w:val="24"/>
          <w:szCs w:val="24"/>
        </w:rPr>
        <w:t>кодексом Российской Федерации, П</w:t>
      </w:r>
      <w:r w:rsidRPr="00221A4F">
        <w:rPr>
          <w:rFonts w:ascii="Times New Roman" w:hAnsi="Times New Roman" w:cs="Times New Roman"/>
          <w:sz w:val="24"/>
          <w:szCs w:val="24"/>
        </w:rPr>
        <w:t xml:space="preserve">остановлением </w:t>
      </w:r>
      <w:r>
        <w:rPr>
          <w:rFonts w:ascii="Times New Roman" w:hAnsi="Times New Roman" w:cs="Times New Roman"/>
          <w:sz w:val="24"/>
          <w:szCs w:val="24"/>
        </w:rPr>
        <w:t>администрации городского поселения Приобье</w:t>
      </w:r>
      <w:r w:rsidRPr="00221A4F">
        <w:rPr>
          <w:rFonts w:ascii="Times New Roman" w:hAnsi="Times New Roman" w:cs="Times New Roman"/>
          <w:sz w:val="24"/>
          <w:szCs w:val="24"/>
        </w:rPr>
        <w:t xml:space="preserve"> «О порядке формирования и финансовом обеспечении муниципального задания на оказание (выполнение) муниципальных услуг (работ)» № 85 от 03 марта 2010 года</w:t>
      </w:r>
    </w:p>
    <w:p w:rsidR="00EF16CF" w:rsidRPr="00221A4F" w:rsidRDefault="00EF16CF" w:rsidP="00221A4F">
      <w:pPr>
        <w:pStyle w:val="ConsPlusNormal"/>
        <w:ind w:firstLine="708"/>
        <w:jc w:val="both"/>
        <w:rPr>
          <w:rFonts w:ascii="Times New Roman" w:hAnsi="Times New Roman" w:cs="Times New Roman"/>
          <w:bCs/>
          <w:sz w:val="24"/>
          <w:szCs w:val="24"/>
        </w:rPr>
      </w:pPr>
    </w:p>
    <w:p w:rsidR="00EF16CF" w:rsidRPr="00221A4F" w:rsidRDefault="00EF16CF" w:rsidP="00221A4F">
      <w:pPr>
        <w:pStyle w:val="ConsPlusNormal"/>
        <w:tabs>
          <w:tab w:val="left" w:pos="993"/>
        </w:tabs>
        <w:ind w:firstLine="708"/>
        <w:jc w:val="both"/>
        <w:rPr>
          <w:rFonts w:ascii="Times New Roman" w:hAnsi="Times New Roman" w:cs="Times New Roman"/>
          <w:color w:val="000000"/>
          <w:sz w:val="24"/>
          <w:szCs w:val="24"/>
        </w:rPr>
      </w:pPr>
      <w:r w:rsidRPr="00221A4F">
        <w:rPr>
          <w:rFonts w:ascii="Times New Roman" w:hAnsi="Times New Roman" w:cs="Times New Roman"/>
          <w:color w:val="000000"/>
          <w:sz w:val="24"/>
          <w:szCs w:val="24"/>
        </w:rPr>
        <w:t>1.</w:t>
      </w:r>
      <w:r w:rsidRPr="00221A4F">
        <w:rPr>
          <w:rFonts w:ascii="Times New Roman" w:hAnsi="Times New Roman" w:cs="Times New Roman"/>
          <w:color w:val="000000"/>
          <w:sz w:val="24"/>
          <w:szCs w:val="24"/>
        </w:rPr>
        <w:tab/>
        <w:t>Утвердить муниципальное задание на оказание муниципальной услуги «Организация библиотечного обслуживания населения, комплектование и обеспечение сохранности библиотечных фондов» на 2013 – 2015гг.</w:t>
      </w:r>
    </w:p>
    <w:p w:rsidR="00EF16CF" w:rsidRPr="00221A4F" w:rsidRDefault="00EF16CF" w:rsidP="00221A4F">
      <w:pPr>
        <w:pStyle w:val="ConsPlusNormal"/>
        <w:tabs>
          <w:tab w:val="left" w:pos="993"/>
        </w:tabs>
        <w:ind w:firstLine="708"/>
        <w:jc w:val="both"/>
        <w:rPr>
          <w:rFonts w:ascii="Times New Roman" w:hAnsi="Times New Roman" w:cs="Times New Roman"/>
          <w:color w:val="000000"/>
          <w:sz w:val="24"/>
          <w:szCs w:val="24"/>
        </w:rPr>
      </w:pPr>
      <w:r w:rsidRPr="00221A4F">
        <w:rPr>
          <w:rFonts w:ascii="Times New Roman" w:hAnsi="Times New Roman" w:cs="Times New Roman"/>
          <w:color w:val="000000"/>
          <w:sz w:val="24"/>
          <w:szCs w:val="24"/>
        </w:rPr>
        <w:t xml:space="preserve">2.  </w:t>
      </w:r>
      <w:r w:rsidRPr="00221A4F">
        <w:rPr>
          <w:rFonts w:ascii="Times New Roman" w:hAnsi="Times New Roman" w:cs="Times New Roman"/>
          <w:sz w:val="24"/>
          <w:szCs w:val="24"/>
        </w:rPr>
        <w:t>Настоящее постановление обнародовать путем его размещения на информационном стенде в здании администрации городское поселение Приобье и в помещении МКУ «Приобская библиотека семейного чтения» МО городское поселение Приобье.</w:t>
      </w:r>
    </w:p>
    <w:p w:rsidR="00EF16CF" w:rsidRPr="00221A4F" w:rsidRDefault="00EF16CF" w:rsidP="00221A4F">
      <w:pPr>
        <w:spacing w:after="0" w:line="240" w:lineRule="auto"/>
        <w:jc w:val="both"/>
        <w:rPr>
          <w:rFonts w:ascii="Times New Roman" w:hAnsi="Times New Roman"/>
          <w:sz w:val="24"/>
          <w:szCs w:val="24"/>
        </w:rPr>
      </w:pPr>
      <w:r w:rsidRPr="00221A4F">
        <w:rPr>
          <w:rFonts w:ascii="Times New Roman" w:hAnsi="Times New Roman"/>
          <w:sz w:val="24"/>
          <w:szCs w:val="24"/>
        </w:rPr>
        <w:tab/>
        <w:t>3. Контроль за выполнением настоящего постановления возложить на заместителя главы администрации по финансовым вопросам Л.К.Дмитриеву</w:t>
      </w:r>
    </w:p>
    <w:p w:rsidR="00EF16CF" w:rsidRPr="00221A4F" w:rsidRDefault="00EF16CF" w:rsidP="00221A4F">
      <w:pPr>
        <w:spacing w:after="0" w:line="240" w:lineRule="auto"/>
        <w:jc w:val="both"/>
        <w:rPr>
          <w:rFonts w:ascii="Times New Roman" w:hAnsi="Times New Roman"/>
          <w:sz w:val="24"/>
          <w:szCs w:val="24"/>
        </w:rPr>
      </w:pPr>
    </w:p>
    <w:p w:rsidR="00EF16CF" w:rsidRPr="00221A4F" w:rsidRDefault="00EF16CF" w:rsidP="00221A4F">
      <w:pPr>
        <w:spacing w:after="0" w:line="240" w:lineRule="auto"/>
        <w:jc w:val="both"/>
        <w:rPr>
          <w:rFonts w:ascii="Times New Roman" w:hAnsi="Times New Roman"/>
          <w:sz w:val="24"/>
          <w:szCs w:val="24"/>
        </w:rPr>
      </w:pPr>
    </w:p>
    <w:p w:rsidR="00EF16CF" w:rsidRPr="00221A4F" w:rsidRDefault="00EF16CF" w:rsidP="00221A4F">
      <w:pPr>
        <w:spacing w:after="0" w:line="240" w:lineRule="auto"/>
        <w:jc w:val="both"/>
        <w:rPr>
          <w:rFonts w:ascii="Times New Roman" w:hAnsi="Times New Roman"/>
          <w:sz w:val="24"/>
          <w:szCs w:val="24"/>
        </w:rPr>
      </w:pPr>
      <w:r w:rsidRPr="00221A4F">
        <w:rPr>
          <w:rFonts w:ascii="Times New Roman" w:hAnsi="Times New Roman"/>
          <w:sz w:val="24"/>
          <w:szCs w:val="24"/>
        </w:rPr>
        <w:t>Глава</w:t>
      </w:r>
      <w:r w:rsidRPr="00221A4F">
        <w:rPr>
          <w:rFonts w:ascii="Times New Roman" w:hAnsi="Times New Roman"/>
          <w:sz w:val="24"/>
          <w:szCs w:val="24"/>
        </w:rPr>
        <w:tab/>
      </w:r>
      <w:r w:rsidRPr="00221A4F">
        <w:rPr>
          <w:rFonts w:ascii="Times New Roman" w:hAnsi="Times New Roman"/>
          <w:sz w:val="24"/>
          <w:szCs w:val="24"/>
        </w:rPr>
        <w:tab/>
      </w:r>
      <w:r w:rsidRPr="00221A4F">
        <w:rPr>
          <w:rFonts w:ascii="Times New Roman" w:hAnsi="Times New Roman"/>
          <w:sz w:val="24"/>
          <w:szCs w:val="24"/>
        </w:rPr>
        <w:tab/>
      </w:r>
      <w:r w:rsidRPr="00221A4F">
        <w:rPr>
          <w:rFonts w:ascii="Times New Roman" w:hAnsi="Times New Roman"/>
          <w:sz w:val="24"/>
          <w:szCs w:val="24"/>
        </w:rPr>
        <w:tab/>
      </w:r>
      <w:r w:rsidRPr="00221A4F">
        <w:rPr>
          <w:rFonts w:ascii="Times New Roman" w:hAnsi="Times New Roman"/>
          <w:sz w:val="24"/>
          <w:szCs w:val="24"/>
        </w:rPr>
        <w:tab/>
      </w:r>
      <w:r w:rsidRPr="00221A4F">
        <w:rPr>
          <w:rFonts w:ascii="Times New Roman" w:hAnsi="Times New Roman"/>
          <w:sz w:val="24"/>
          <w:szCs w:val="24"/>
        </w:rPr>
        <w:tab/>
      </w:r>
      <w:r w:rsidRPr="00221A4F">
        <w:rPr>
          <w:rFonts w:ascii="Times New Roman" w:hAnsi="Times New Roman"/>
          <w:sz w:val="24"/>
          <w:szCs w:val="24"/>
        </w:rPr>
        <w:tab/>
      </w:r>
      <w:r w:rsidRPr="00221A4F">
        <w:rPr>
          <w:rFonts w:ascii="Times New Roman" w:hAnsi="Times New Roman"/>
          <w:sz w:val="24"/>
          <w:szCs w:val="24"/>
        </w:rPr>
        <w:tab/>
      </w:r>
      <w:r w:rsidRPr="00221A4F">
        <w:rPr>
          <w:rFonts w:ascii="Times New Roman" w:hAnsi="Times New Roman"/>
          <w:sz w:val="24"/>
          <w:szCs w:val="24"/>
        </w:rPr>
        <w:tab/>
      </w:r>
      <w:r w:rsidRPr="00221A4F">
        <w:rPr>
          <w:rFonts w:ascii="Times New Roman" w:hAnsi="Times New Roman"/>
          <w:sz w:val="24"/>
          <w:szCs w:val="24"/>
        </w:rPr>
        <w:tab/>
        <w:t xml:space="preserve">        </w:t>
      </w:r>
      <w:r w:rsidRPr="00221A4F">
        <w:rPr>
          <w:rFonts w:ascii="Times New Roman" w:hAnsi="Times New Roman"/>
          <w:sz w:val="24"/>
          <w:szCs w:val="24"/>
        </w:rPr>
        <w:tab/>
        <w:t>С.М. Матюнин</w:t>
      </w:r>
    </w:p>
    <w:p w:rsidR="00EF16CF" w:rsidRPr="00221A4F" w:rsidRDefault="00EF16CF" w:rsidP="00221A4F">
      <w:pPr>
        <w:spacing w:after="0" w:line="240" w:lineRule="auto"/>
        <w:jc w:val="both"/>
        <w:rPr>
          <w:rFonts w:ascii="Times New Roman" w:hAnsi="Times New Roman"/>
          <w:sz w:val="24"/>
          <w:szCs w:val="24"/>
        </w:rPr>
      </w:pPr>
    </w:p>
    <w:p w:rsidR="00EF16CF" w:rsidRPr="00221A4F" w:rsidRDefault="00EF16CF" w:rsidP="00221A4F">
      <w:pPr>
        <w:spacing w:after="0" w:line="240" w:lineRule="auto"/>
        <w:jc w:val="both"/>
        <w:rPr>
          <w:rFonts w:ascii="Times New Roman" w:hAnsi="Times New Roman"/>
          <w:sz w:val="24"/>
          <w:szCs w:val="24"/>
        </w:rPr>
      </w:pPr>
    </w:p>
    <w:p w:rsidR="00EF16CF" w:rsidRDefault="00EF16CF" w:rsidP="00221A4F">
      <w:pPr>
        <w:spacing w:after="0"/>
        <w:jc w:val="right"/>
        <w:rPr>
          <w:rFonts w:ascii="Times New Roman" w:hAnsi="Times New Roman"/>
          <w:sz w:val="24"/>
          <w:szCs w:val="24"/>
        </w:rPr>
      </w:pPr>
    </w:p>
    <w:p w:rsidR="00EF16CF" w:rsidRDefault="00EF16CF" w:rsidP="00221A4F">
      <w:pPr>
        <w:spacing w:after="0"/>
        <w:jc w:val="right"/>
        <w:rPr>
          <w:rFonts w:ascii="Times New Roman" w:hAnsi="Times New Roman"/>
          <w:sz w:val="24"/>
          <w:szCs w:val="24"/>
        </w:rPr>
      </w:pPr>
    </w:p>
    <w:p w:rsidR="00EF16CF" w:rsidRDefault="00EF16CF" w:rsidP="00221A4F">
      <w:pPr>
        <w:spacing w:after="0"/>
        <w:jc w:val="right"/>
        <w:rPr>
          <w:rFonts w:ascii="Times New Roman" w:hAnsi="Times New Roman"/>
          <w:sz w:val="24"/>
          <w:szCs w:val="24"/>
        </w:rPr>
      </w:pPr>
    </w:p>
    <w:p w:rsidR="00EF16CF" w:rsidRDefault="00EF16CF" w:rsidP="00221A4F">
      <w:pPr>
        <w:spacing w:after="0"/>
        <w:jc w:val="right"/>
        <w:rPr>
          <w:rFonts w:ascii="Times New Roman" w:hAnsi="Times New Roman"/>
          <w:sz w:val="24"/>
          <w:szCs w:val="24"/>
        </w:rPr>
      </w:pPr>
    </w:p>
    <w:p w:rsidR="00EF16CF" w:rsidRDefault="00EF16CF" w:rsidP="00221A4F">
      <w:pPr>
        <w:spacing w:after="0"/>
        <w:jc w:val="right"/>
        <w:rPr>
          <w:rFonts w:ascii="Times New Roman" w:hAnsi="Times New Roman"/>
          <w:sz w:val="24"/>
          <w:szCs w:val="24"/>
        </w:rPr>
      </w:pPr>
    </w:p>
    <w:p w:rsidR="00EF16CF" w:rsidRDefault="00EF16CF" w:rsidP="00221A4F">
      <w:pPr>
        <w:spacing w:after="0"/>
        <w:jc w:val="right"/>
        <w:rPr>
          <w:rFonts w:ascii="Times New Roman" w:hAnsi="Times New Roman"/>
          <w:sz w:val="24"/>
          <w:szCs w:val="24"/>
        </w:rPr>
      </w:pPr>
    </w:p>
    <w:p w:rsidR="00EF16CF" w:rsidRDefault="00EF16CF" w:rsidP="00221A4F">
      <w:pPr>
        <w:spacing w:after="0"/>
        <w:jc w:val="right"/>
        <w:rPr>
          <w:rFonts w:ascii="Times New Roman" w:hAnsi="Times New Roman"/>
          <w:sz w:val="24"/>
          <w:szCs w:val="24"/>
        </w:rPr>
      </w:pPr>
    </w:p>
    <w:p w:rsidR="00EF16CF" w:rsidRDefault="00EF16CF" w:rsidP="00221A4F">
      <w:pPr>
        <w:spacing w:after="0"/>
        <w:jc w:val="right"/>
        <w:rPr>
          <w:rFonts w:ascii="Times New Roman" w:hAnsi="Times New Roman"/>
          <w:sz w:val="24"/>
          <w:szCs w:val="24"/>
        </w:rPr>
      </w:pPr>
    </w:p>
    <w:p w:rsidR="00EF16CF" w:rsidRDefault="00EF16CF" w:rsidP="00221A4F">
      <w:pPr>
        <w:spacing w:after="0"/>
        <w:jc w:val="right"/>
        <w:rPr>
          <w:rFonts w:ascii="Times New Roman" w:hAnsi="Times New Roman"/>
          <w:sz w:val="24"/>
          <w:szCs w:val="24"/>
        </w:rPr>
      </w:pPr>
    </w:p>
    <w:p w:rsidR="00EF16CF" w:rsidRDefault="00EF16CF" w:rsidP="00221A4F">
      <w:pPr>
        <w:spacing w:after="0"/>
        <w:jc w:val="right"/>
        <w:rPr>
          <w:rFonts w:ascii="Times New Roman" w:hAnsi="Times New Roman"/>
          <w:sz w:val="24"/>
          <w:szCs w:val="24"/>
        </w:rPr>
      </w:pPr>
    </w:p>
    <w:p w:rsidR="00EF16CF" w:rsidRDefault="00EF16CF" w:rsidP="00221A4F">
      <w:pPr>
        <w:spacing w:after="0"/>
        <w:jc w:val="right"/>
        <w:rPr>
          <w:rFonts w:ascii="Times New Roman" w:hAnsi="Times New Roman"/>
          <w:sz w:val="24"/>
          <w:szCs w:val="24"/>
        </w:rPr>
      </w:pPr>
    </w:p>
    <w:p w:rsidR="00EF16CF" w:rsidRDefault="00EF16CF" w:rsidP="00221A4F">
      <w:pPr>
        <w:spacing w:after="0"/>
        <w:jc w:val="right"/>
        <w:rPr>
          <w:rFonts w:ascii="Times New Roman" w:hAnsi="Times New Roman"/>
          <w:sz w:val="24"/>
          <w:szCs w:val="24"/>
        </w:rPr>
      </w:pPr>
    </w:p>
    <w:p w:rsidR="00EF16CF" w:rsidRDefault="00EF16CF" w:rsidP="00221A4F">
      <w:pPr>
        <w:spacing w:after="0"/>
        <w:jc w:val="right"/>
        <w:rPr>
          <w:rFonts w:ascii="Times New Roman" w:hAnsi="Times New Roman"/>
          <w:sz w:val="24"/>
          <w:szCs w:val="24"/>
        </w:rPr>
      </w:pPr>
    </w:p>
    <w:p w:rsidR="00EF16CF" w:rsidRPr="00221A4F" w:rsidRDefault="00EF16CF" w:rsidP="00221A4F">
      <w:pPr>
        <w:spacing w:after="0"/>
        <w:jc w:val="right"/>
        <w:rPr>
          <w:rFonts w:ascii="Times New Roman" w:hAnsi="Times New Roman"/>
          <w:sz w:val="24"/>
          <w:szCs w:val="24"/>
        </w:rPr>
      </w:pPr>
    </w:p>
    <w:p w:rsidR="00EF16CF" w:rsidRPr="00221A4F" w:rsidRDefault="00EF16CF" w:rsidP="00221A4F">
      <w:pPr>
        <w:spacing w:after="0"/>
        <w:jc w:val="right"/>
        <w:rPr>
          <w:rFonts w:ascii="Times New Roman" w:hAnsi="Times New Roman"/>
          <w:sz w:val="24"/>
          <w:szCs w:val="24"/>
        </w:rPr>
      </w:pPr>
    </w:p>
    <w:p w:rsidR="00EF16CF" w:rsidRPr="00221A4F" w:rsidRDefault="00EF16CF" w:rsidP="00221A4F">
      <w:pPr>
        <w:spacing w:after="0"/>
        <w:jc w:val="right"/>
        <w:rPr>
          <w:rFonts w:ascii="Times New Roman" w:hAnsi="Times New Roman"/>
          <w:sz w:val="24"/>
          <w:szCs w:val="24"/>
        </w:rPr>
      </w:pPr>
      <w:r w:rsidRPr="00221A4F">
        <w:rPr>
          <w:rFonts w:ascii="Times New Roman" w:hAnsi="Times New Roman"/>
          <w:sz w:val="24"/>
          <w:szCs w:val="24"/>
        </w:rPr>
        <w:t xml:space="preserve">Приложение </w:t>
      </w:r>
    </w:p>
    <w:p w:rsidR="00EF16CF" w:rsidRPr="00221A4F" w:rsidRDefault="00EF16CF" w:rsidP="00221A4F">
      <w:pPr>
        <w:spacing w:after="0"/>
        <w:jc w:val="right"/>
        <w:rPr>
          <w:rFonts w:ascii="Times New Roman" w:hAnsi="Times New Roman"/>
          <w:sz w:val="24"/>
          <w:szCs w:val="24"/>
        </w:rPr>
      </w:pPr>
      <w:r w:rsidRPr="00221A4F">
        <w:rPr>
          <w:rFonts w:ascii="Times New Roman" w:hAnsi="Times New Roman"/>
          <w:sz w:val="24"/>
          <w:szCs w:val="24"/>
        </w:rPr>
        <w:t xml:space="preserve">к постановлению администрации </w:t>
      </w:r>
    </w:p>
    <w:p w:rsidR="00EF16CF" w:rsidRPr="00221A4F" w:rsidRDefault="00EF16CF" w:rsidP="00221A4F">
      <w:pPr>
        <w:spacing w:after="0"/>
        <w:jc w:val="right"/>
        <w:rPr>
          <w:rFonts w:ascii="Times New Roman" w:hAnsi="Times New Roman"/>
          <w:sz w:val="24"/>
          <w:szCs w:val="24"/>
        </w:rPr>
      </w:pPr>
      <w:r w:rsidRPr="00221A4F">
        <w:rPr>
          <w:rFonts w:ascii="Times New Roman" w:hAnsi="Times New Roman"/>
          <w:sz w:val="24"/>
          <w:szCs w:val="24"/>
        </w:rPr>
        <w:t>городского поселения Приобье</w:t>
      </w:r>
    </w:p>
    <w:p w:rsidR="00EF16CF" w:rsidRPr="00221A4F" w:rsidRDefault="00EF16CF" w:rsidP="00221A4F">
      <w:pPr>
        <w:spacing w:after="0"/>
        <w:jc w:val="right"/>
        <w:rPr>
          <w:rFonts w:ascii="Times New Roman" w:hAnsi="Times New Roman"/>
          <w:sz w:val="24"/>
          <w:szCs w:val="24"/>
        </w:rPr>
      </w:pPr>
      <w:r w:rsidRPr="00221A4F">
        <w:rPr>
          <w:rFonts w:ascii="Times New Roman" w:hAnsi="Times New Roman"/>
          <w:sz w:val="24"/>
          <w:szCs w:val="24"/>
        </w:rPr>
        <w:t>от  «</w:t>
      </w:r>
      <w:r>
        <w:rPr>
          <w:rFonts w:ascii="Times New Roman" w:hAnsi="Times New Roman"/>
          <w:sz w:val="24"/>
          <w:szCs w:val="24"/>
        </w:rPr>
        <w:t>25</w:t>
      </w:r>
      <w:r w:rsidRPr="00221A4F">
        <w:rPr>
          <w:rFonts w:ascii="Times New Roman" w:hAnsi="Times New Roman"/>
          <w:sz w:val="24"/>
          <w:szCs w:val="24"/>
        </w:rPr>
        <w:t>»</w:t>
      </w:r>
      <w:r>
        <w:rPr>
          <w:rFonts w:ascii="Times New Roman" w:hAnsi="Times New Roman"/>
          <w:sz w:val="24"/>
          <w:szCs w:val="24"/>
        </w:rPr>
        <w:t xml:space="preserve">февраля </w:t>
      </w:r>
      <w:r w:rsidRPr="00221A4F">
        <w:rPr>
          <w:rFonts w:ascii="Times New Roman" w:hAnsi="Times New Roman"/>
          <w:sz w:val="24"/>
          <w:szCs w:val="24"/>
        </w:rPr>
        <w:t>20</w:t>
      </w:r>
      <w:r>
        <w:rPr>
          <w:rFonts w:ascii="Times New Roman" w:hAnsi="Times New Roman"/>
          <w:sz w:val="24"/>
          <w:szCs w:val="24"/>
        </w:rPr>
        <w:t>13</w:t>
      </w:r>
      <w:r w:rsidRPr="00221A4F">
        <w:rPr>
          <w:rFonts w:ascii="Times New Roman" w:hAnsi="Times New Roman"/>
          <w:sz w:val="24"/>
          <w:szCs w:val="24"/>
        </w:rPr>
        <w:t xml:space="preserve">г. № </w:t>
      </w:r>
      <w:r>
        <w:rPr>
          <w:rFonts w:ascii="Times New Roman" w:hAnsi="Times New Roman"/>
          <w:sz w:val="24"/>
          <w:szCs w:val="24"/>
        </w:rPr>
        <w:t>51</w:t>
      </w:r>
    </w:p>
    <w:p w:rsidR="00EF16CF" w:rsidRPr="00221A4F" w:rsidRDefault="00EF16CF" w:rsidP="00221A4F">
      <w:pPr>
        <w:spacing w:after="0"/>
        <w:jc w:val="right"/>
        <w:rPr>
          <w:rFonts w:ascii="Times New Roman" w:hAnsi="Times New Roman"/>
          <w:sz w:val="24"/>
          <w:szCs w:val="24"/>
        </w:rPr>
      </w:pPr>
    </w:p>
    <w:p w:rsidR="00EF16CF" w:rsidRPr="00221A4F" w:rsidRDefault="00EF16CF" w:rsidP="00221A4F">
      <w:pPr>
        <w:spacing w:after="0"/>
        <w:jc w:val="center"/>
        <w:rPr>
          <w:rFonts w:ascii="Times New Roman" w:hAnsi="Times New Roman"/>
          <w:b/>
          <w:sz w:val="24"/>
          <w:szCs w:val="24"/>
        </w:rPr>
      </w:pPr>
    </w:p>
    <w:p w:rsidR="00EF16CF" w:rsidRPr="00221A4F" w:rsidRDefault="00EF16CF" w:rsidP="00221A4F">
      <w:pPr>
        <w:spacing w:after="0"/>
        <w:jc w:val="center"/>
        <w:rPr>
          <w:rFonts w:ascii="Times New Roman" w:hAnsi="Times New Roman"/>
          <w:b/>
          <w:sz w:val="24"/>
          <w:szCs w:val="24"/>
        </w:rPr>
      </w:pPr>
      <w:r w:rsidRPr="00221A4F">
        <w:rPr>
          <w:rFonts w:ascii="Times New Roman" w:hAnsi="Times New Roman"/>
          <w:b/>
          <w:sz w:val="24"/>
          <w:szCs w:val="24"/>
        </w:rPr>
        <w:t>Муниципальное задание на оказание муниципальной услуги</w:t>
      </w:r>
    </w:p>
    <w:p w:rsidR="00EF16CF" w:rsidRPr="00221A4F" w:rsidRDefault="00EF16CF" w:rsidP="00221A4F">
      <w:pPr>
        <w:spacing w:after="0"/>
        <w:jc w:val="center"/>
        <w:rPr>
          <w:rFonts w:ascii="Times New Roman" w:hAnsi="Times New Roman"/>
          <w:b/>
          <w:sz w:val="24"/>
          <w:szCs w:val="24"/>
        </w:rPr>
      </w:pPr>
      <w:r w:rsidRPr="00221A4F">
        <w:rPr>
          <w:rFonts w:ascii="Times New Roman" w:hAnsi="Times New Roman"/>
          <w:b/>
          <w:sz w:val="24"/>
          <w:szCs w:val="24"/>
        </w:rPr>
        <w:t>«Организация библиотечного обслуживания населения, комплектование и обеспечение сохранности библиотечных фондов»</w:t>
      </w:r>
    </w:p>
    <w:p w:rsidR="00EF16CF" w:rsidRPr="00221A4F" w:rsidRDefault="00EF16CF" w:rsidP="00221A4F">
      <w:pPr>
        <w:spacing w:after="0"/>
        <w:jc w:val="right"/>
        <w:rPr>
          <w:rFonts w:ascii="Times New Roman" w:hAnsi="Times New Roman"/>
          <w:b/>
          <w:sz w:val="24"/>
          <w:szCs w:val="24"/>
        </w:rPr>
      </w:pPr>
      <w:r w:rsidRPr="00221A4F">
        <w:rPr>
          <w:rFonts w:ascii="Times New Roman" w:hAnsi="Times New Roman"/>
          <w:b/>
          <w:sz w:val="24"/>
          <w:szCs w:val="24"/>
        </w:rPr>
        <w:t>Период выполнения</w:t>
      </w:r>
    </w:p>
    <w:p w:rsidR="00EF16CF" w:rsidRPr="00221A4F" w:rsidRDefault="00EF16CF" w:rsidP="00221A4F">
      <w:pPr>
        <w:spacing w:after="0"/>
        <w:jc w:val="right"/>
        <w:rPr>
          <w:rFonts w:ascii="Times New Roman" w:hAnsi="Times New Roman"/>
          <w:b/>
          <w:sz w:val="24"/>
          <w:szCs w:val="24"/>
        </w:rPr>
      </w:pPr>
      <w:r w:rsidRPr="00221A4F">
        <w:rPr>
          <w:rFonts w:ascii="Times New Roman" w:hAnsi="Times New Roman"/>
          <w:b/>
          <w:sz w:val="24"/>
          <w:szCs w:val="24"/>
        </w:rPr>
        <w:t>2013 – 2015гг.</w:t>
      </w:r>
    </w:p>
    <w:p w:rsidR="00EF16CF" w:rsidRPr="00221A4F" w:rsidRDefault="00EF16CF" w:rsidP="00221A4F">
      <w:pPr>
        <w:spacing w:after="0"/>
        <w:jc w:val="right"/>
        <w:rPr>
          <w:rFonts w:ascii="Times New Roman" w:hAnsi="Times New Roman"/>
          <w:b/>
          <w:sz w:val="24"/>
          <w:szCs w:val="24"/>
        </w:rPr>
      </w:pPr>
    </w:p>
    <w:p w:rsidR="00EF16CF" w:rsidRPr="00221A4F" w:rsidRDefault="00EF16CF" w:rsidP="00221A4F">
      <w:pPr>
        <w:spacing w:after="0"/>
        <w:jc w:val="both"/>
        <w:rPr>
          <w:rFonts w:ascii="Times New Roman" w:hAnsi="Times New Roman"/>
          <w:sz w:val="24"/>
          <w:szCs w:val="24"/>
        </w:rPr>
      </w:pPr>
      <w:r w:rsidRPr="00221A4F">
        <w:rPr>
          <w:rFonts w:ascii="Times New Roman" w:hAnsi="Times New Roman"/>
          <w:sz w:val="24"/>
          <w:szCs w:val="24"/>
        </w:rPr>
        <w:t xml:space="preserve">        1. Заявителями муниципальной услуги являются все граждане независимо от возраста, пола, национальности, образования, социального положения, политических убеждений, отношения к религии (далее – Заявители).   </w:t>
      </w:r>
    </w:p>
    <w:p w:rsidR="00EF16CF" w:rsidRPr="00221A4F" w:rsidRDefault="00EF16CF" w:rsidP="00221A4F">
      <w:pPr>
        <w:spacing w:after="0"/>
        <w:jc w:val="center"/>
        <w:rPr>
          <w:rFonts w:ascii="Times New Roman" w:hAnsi="Times New Roman"/>
          <w:b/>
          <w:sz w:val="24"/>
          <w:szCs w:val="24"/>
        </w:rPr>
      </w:pPr>
    </w:p>
    <w:p w:rsidR="00EF16CF" w:rsidRPr="00221A4F" w:rsidRDefault="00EF16CF" w:rsidP="00221A4F">
      <w:pPr>
        <w:spacing w:after="0"/>
        <w:jc w:val="center"/>
        <w:rPr>
          <w:rFonts w:ascii="Times New Roman" w:hAnsi="Times New Roman"/>
          <w:b/>
          <w:sz w:val="24"/>
          <w:szCs w:val="24"/>
        </w:rPr>
      </w:pPr>
      <w:r w:rsidRPr="00221A4F">
        <w:rPr>
          <w:rFonts w:ascii="Times New Roman" w:hAnsi="Times New Roman"/>
          <w:b/>
          <w:sz w:val="24"/>
          <w:szCs w:val="24"/>
        </w:rPr>
        <w:t>2. Порядок оказания муниципальной услуги</w:t>
      </w:r>
    </w:p>
    <w:p w:rsidR="00EF16CF" w:rsidRPr="00221A4F" w:rsidRDefault="00EF16CF" w:rsidP="00221A4F">
      <w:pPr>
        <w:tabs>
          <w:tab w:val="left" w:pos="1134"/>
        </w:tabs>
        <w:spacing w:after="0"/>
        <w:ind w:firstLine="567"/>
        <w:jc w:val="both"/>
        <w:rPr>
          <w:rFonts w:ascii="Times New Roman" w:hAnsi="Times New Roman"/>
          <w:sz w:val="24"/>
          <w:szCs w:val="24"/>
        </w:rPr>
      </w:pPr>
      <w:bookmarkStart w:id="0" w:name="_GoBack"/>
      <w:r w:rsidRPr="00221A4F">
        <w:rPr>
          <w:rFonts w:ascii="Times New Roman" w:hAnsi="Times New Roman"/>
          <w:sz w:val="24"/>
          <w:szCs w:val="24"/>
        </w:rPr>
        <w:t>1.3.1.</w:t>
      </w:r>
      <w:r w:rsidRPr="00221A4F">
        <w:rPr>
          <w:rFonts w:ascii="Times New Roman" w:hAnsi="Times New Roman"/>
          <w:sz w:val="24"/>
          <w:szCs w:val="24"/>
        </w:rPr>
        <w:tab/>
        <w:t>Информация о муниципальной услуге представляется:</w:t>
      </w:r>
    </w:p>
    <w:p w:rsidR="00EF16CF" w:rsidRPr="00221A4F" w:rsidRDefault="00EF16CF" w:rsidP="00221A4F">
      <w:pPr>
        <w:tabs>
          <w:tab w:val="left" w:pos="851"/>
        </w:tabs>
        <w:spacing w:after="0"/>
        <w:ind w:firstLine="567"/>
        <w:jc w:val="both"/>
        <w:rPr>
          <w:rFonts w:ascii="Times New Roman" w:hAnsi="Times New Roman"/>
          <w:sz w:val="24"/>
          <w:szCs w:val="24"/>
        </w:rPr>
      </w:pPr>
      <w:r w:rsidRPr="00221A4F">
        <w:rPr>
          <w:rFonts w:ascii="Times New Roman" w:hAnsi="Times New Roman"/>
          <w:sz w:val="24"/>
          <w:szCs w:val="24"/>
        </w:rPr>
        <w:t xml:space="preserve">- </w:t>
      </w:r>
      <w:r w:rsidRPr="00221A4F">
        <w:rPr>
          <w:rFonts w:ascii="Times New Roman" w:hAnsi="Times New Roman"/>
          <w:sz w:val="24"/>
          <w:szCs w:val="24"/>
        </w:rPr>
        <w:tab/>
        <w:t>непосредственно на информационных стендах в помещениях  Учреждения.</w:t>
      </w:r>
    </w:p>
    <w:p w:rsidR="00EF16CF" w:rsidRPr="00221A4F" w:rsidRDefault="00EF16CF" w:rsidP="00221A4F">
      <w:pPr>
        <w:tabs>
          <w:tab w:val="left" w:pos="851"/>
        </w:tabs>
        <w:spacing w:after="0"/>
        <w:ind w:firstLine="567"/>
        <w:jc w:val="both"/>
        <w:rPr>
          <w:rFonts w:ascii="Times New Roman" w:hAnsi="Times New Roman"/>
          <w:sz w:val="24"/>
          <w:szCs w:val="24"/>
        </w:rPr>
      </w:pPr>
      <w:r w:rsidRPr="00221A4F">
        <w:rPr>
          <w:rFonts w:ascii="Times New Roman" w:hAnsi="Times New Roman"/>
          <w:sz w:val="24"/>
          <w:szCs w:val="24"/>
        </w:rPr>
        <w:t xml:space="preserve">- </w:t>
      </w:r>
      <w:r w:rsidRPr="00221A4F">
        <w:rPr>
          <w:rFonts w:ascii="Times New Roman" w:hAnsi="Times New Roman"/>
          <w:sz w:val="24"/>
          <w:szCs w:val="24"/>
        </w:rPr>
        <w:tab/>
        <w:t xml:space="preserve">на официальном портале государственных и муниципальных услуг </w:t>
      </w:r>
      <w:hyperlink r:id="rId8" w:history="1">
        <w:r w:rsidRPr="00221A4F">
          <w:rPr>
            <w:rStyle w:val="Hyperlink"/>
            <w:rFonts w:ascii="Times New Roman" w:hAnsi="Times New Roman"/>
            <w:sz w:val="24"/>
            <w:szCs w:val="24"/>
          </w:rPr>
          <w:t>http://pgu.admhmao.ru</w:t>
        </w:r>
      </w:hyperlink>
      <w:r w:rsidRPr="00221A4F">
        <w:rPr>
          <w:rFonts w:ascii="Times New Roman" w:hAnsi="Times New Roman"/>
          <w:sz w:val="24"/>
          <w:szCs w:val="24"/>
        </w:rPr>
        <w:t>.</w:t>
      </w:r>
    </w:p>
    <w:p w:rsidR="00EF16CF" w:rsidRPr="00221A4F" w:rsidRDefault="00EF16CF" w:rsidP="00221A4F">
      <w:pPr>
        <w:tabs>
          <w:tab w:val="left" w:pos="1134"/>
        </w:tabs>
        <w:spacing w:after="0"/>
        <w:ind w:firstLine="567"/>
        <w:jc w:val="both"/>
        <w:rPr>
          <w:rFonts w:ascii="Times New Roman" w:hAnsi="Times New Roman"/>
          <w:sz w:val="24"/>
          <w:szCs w:val="24"/>
        </w:rPr>
      </w:pPr>
      <w:r w:rsidRPr="00221A4F">
        <w:rPr>
          <w:rFonts w:ascii="Times New Roman" w:hAnsi="Times New Roman"/>
          <w:sz w:val="24"/>
          <w:szCs w:val="24"/>
        </w:rPr>
        <w:t>1.3.2.</w:t>
      </w:r>
      <w:r w:rsidRPr="00221A4F">
        <w:rPr>
          <w:rFonts w:ascii="Times New Roman" w:hAnsi="Times New Roman"/>
          <w:sz w:val="24"/>
          <w:szCs w:val="24"/>
        </w:rPr>
        <w:tab/>
        <w:t>Информация об оказываемой муниципальной услуге также может доводиться до Получателей муниципальной услуги в средствах массовой информации, с помощью информационных материалов (плакаты, буклеты, листовки, памятки), размещаемых в помещениях  Учреждения, при личном обращении, в центрах общественного доступа (точках общественного доступа) расположенных в библиотеках;</w:t>
      </w:r>
    </w:p>
    <w:p w:rsidR="00EF16CF" w:rsidRPr="00221A4F" w:rsidRDefault="00EF16CF" w:rsidP="00221A4F">
      <w:pPr>
        <w:shd w:val="clear" w:color="auto" w:fill="FFFFFF"/>
        <w:tabs>
          <w:tab w:val="left" w:pos="1134"/>
        </w:tabs>
        <w:spacing w:after="0"/>
        <w:ind w:firstLine="567"/>
        <w:jc w:val="both"/>
        <w:textAlignment w:val="top"/>
        <w:rPr>
          <w:rFonts w:ascii="Times New Roman" w:hAnsi="Times New Roman"/>
          <w:sz w:val="24"/>
          <w:szCs w:val="24"/>
        </w:rPr>
      </w:pPr>
      <w:r w:rsidRPr="00221A4F">
        <w:rPr>
          <w:rFonts w:ascii="Times New Roman" w:hAnsi="Times New Roman"/>
          <w:sz w:val="24"/>
          <w:szCs w:val="24"/>
        </w:rPr>
        <w:t>- также любым иным способом, предусмотренным законодательством Российской Федерации и обеспечивающим доступность информации для населения.</w:t>
      </w:r>
    </w:p>
    <w:p w:rsidR="00EF16CF" w:rsidRPr="00221A4F" w:rsidRDefault="00EF16CF" w:rsidP="00221A4F">
      <w:pPr>
        <w:tabs>
          <w:tab w:val="left" w:pos="1134"/>
        </w:tabs>
        <w:spacing w:after="0"/>
        <w:ind w:firstLine="567"/>
        <w:jc w:val="both"/>
        <w:rPr>
          <w:rFonts w:ascii="Times New Roman" w:hAnsi="Times New Roman"/>
          <w:sz w:val="24"/>
          <w:szCs w:val="24"/>
        </w:rPr>
      </w:pPr>
      <w:r w:rsidRPr="00221A4F">
        <w:rPr>
          <w:rFonts w:ascii="Times New Roman" w:hAnsi="Times New Roman"/>
          <w:sz w:val="24"/>
          <w:szCs w:val="24"/>
        </w:rPr>
        <w:t>1.3.3.</w:t>
      </w:r>
      <w:r w:rsidRPr="00221A4F">
        <w:rPr>
          <w:rFonts w:ascii="Times New Roman" w:hAnsi="Times New Roman"/>
          <w:sz w:val="24"/>
          <w:szCs w:val="24"/>
        </w:rPr>
        <w:tab/>
        <w:t>Сведения о режиме работы Учреждения размещаются на вывесках при входе в здания Учреждения (приложение № 1).</w:t>
      </w:r>
    </w:p>
    <w:p w:rsidR="00EF16CF" w:rsidRPr="00221A4F" w:rsidRDefault="00EF16CF" w:rsidP="00221A4F">
      <w:pPr>
        <w:tabs>
          <w:tab w:val="left" w:pos="1134"/>
        </w:tabs>
        <w:spacing w:after="0"/>
        <w:ind w:firstLine="567"/>
        <w:jc w:val="both"/>
        <w:rPr>
          <w:rFonts w:ascii="Times New Roman" w:hAnsi="Times New Roman"/>
          <w:sz w:val="24"/>
          <w:szCs w:val="24"/>
        </w:rPr>
      </w:pPr>
      <w:r w:rsidRPr="00221A4F">
        <w:rPr>
          <w:rFonts w:ascii="Times New Roman" w:hAnsi="Times New Roman"/>
          <w:sz w:val="24"/>
          <w:szCs w:val="24"/>
        </w:rPr>
        <w:t>1.3.4.</w:t>
      </w:r>
      <w:r w:rsidRPr="00221A4F">
        <w:rPr>
          <w:rFonts w:ascii="Times New Roman" w:hAnsi="Times New Roman"/>
          <w:sz w:val="24"/>
          <w:szCs w:val="24"/>
        </w:rPr>
        <w:tab/>
        <w:t>На информационных стендах, размещаемых в помещениях Учреждения, содержится следующая информация:</w:t>
      </w:r>
    </w:p>
    <w:p w:rsidR="00EF16CF" w:rsidRPr="00221A4F" w:rsidRDefault="00EF16CF" w:rsidP="00221A4F">
      <w:pPr>
        <w:tabs>
          <w:tab w:val="left" w:pos="851"/>
        </w:tabs>
        <w:spacing w:after="0"/>
        <w:ind w:firstLine="567"/>
        <w:jc w:val="both"/>
        <w:rPr>
          <w:rFonts w:ascii="Times New Roman" w:hAnsi="Times New Roman"/>
          <w:sz w:val="24"/>
          <w:szCs w:val="24"/>
        </w:rPr>
      </w:pPr>
      <w:r w:rsidRPr="00221A4F">
        <w:rPr>
          <w:rFonts w:ascii="Times New Roman" w:hAnsi="Times New Roman"/>
          <w:sz w:val="24"/>
          <w:szCs w:val="24"/>
        </w:rPr>
        <w:t xml:space="preserve">-  </w:t>
      </w:r>
      <w:r w:rsidRPr="00221A4F">
        <w:rPr>
          <w:rFonts w:ascii="Times New Roman" w:hAnsi="Times New Roman"/>
          <w:sz w:val="24"/>
          <w:szCs w:val="24"/>
        </w:rPr>
        <w:tab/>
        <w:t>Устав Учреждения;</w:t>
      </w:r>
    </w:p>
    <w:p w:rsidR="00EF16CF" w:rsidRPr="00221A4F" w:rsidRDefault="00EF16CF" w:rsidP="00221A4F">
      <w:pPr>
        <w:tabs>
          <w:tab w:val="left" w:pos="851"/>
        </w:tabs>
        <w:spacing w:after="0"/>
        <w:ind w:firstLine="567"/>
        <w:jc w:val="both"/>
        <w:rPr>
          <w:rFonts w:ascii="Times New Roman" w:hAnsi="Times New Roman"/>
          <w:sz w:val="24"/>
          <w:szCs w:val="24"/>
        </w:rPr>
      </w:pPr>
      <w:r w:rsidRPr="00221A4F">
        <w:rPr>
          <w:rFonts w:ascii="Times New Roman" w:hAnsi="Times New Roman"/>
          <w:sz w:val="24"/>
          <w:szCs w:val="24"/>
        </w:rPr>
        <w:t>-</w:t>
      </w:r>
      <w:r w:rsidRPr="00221A4F">
        <w:rPr>
          <w:rFonts w:ascii="Times New Roman" w:hAnsi="Times New Roman"/>
          <w:sz w:val="24"/>
          <w:szCs w:val="24"/>
        </w:rPr>
        <w:tab/>
        <w:t>Правила пользования библиотекой МКУ «Приобская библиотека семейного чтения» МО городское поселение Приобье;</w:t>
      </w:r>
    </w:p>
    <w:p w:rsidR="00EF16CF" w:rsidRPr="00221A4F" w:rsidRDefault="00EF16CF" w:rsidP="00221A4F">
      <w:pPr>
        <w:tabs>
          <w:tab w:val="left" w:pos="851"/>
          <w:tab w:val="left" w:pos="1134"/>
        </w:tabs>
        <w:spacing w:after="0"/>
        <w:ind w:firstLine="567"/>
        <w:jc w:val="both"/>
        <w:rPr>
          <w:rFonts w:ascii="Times New Roman" w:hAnsi="Times New Roman"/>
          <w:sz w:val="24"/>
          <w:szCs w:val="24"/>
        </w:rPr>
      </w:pPr>
      <w:r w:rsidRPr="00221A4F">
        <w:rPr>
          <w:rFonts w:ascii="Times New Roman" w:hAnsi="Times New Roman"/>
          <w:sz w:val="24"/>
          <w:szCs w:val="24"/>
        </w:rPr>
        <w:t xml:space="preserve">- </w:t>
      </w:r>
      <w:r w:rsidRPr="00221A4F">
        <w:rPr>
          <w:rFonts w:ascii="Times New Roman" w:hAnsi="Times New Roman"/>
          <w:sz w:val="24"/>
          <w:szCs w:val="24"/>
        </w:rPr>
        <w:tab/>
        <w:t>сведения о перечне исполняемых муниципальных услуг;</w:t>
      </w:r>
    </w:p>
    <w:p w:rsidR="00EF16CF" w:rsidRPr="00221A4F" w:rsidRDefault="00EF16CF" w:rsidP="00221A4F">
      <w:pPr>
        <w:tabs>
          <w:tab w:val="left" w:pos="851"/>
        </w:tabs>
        <w:spacing w:after="0"/>
        <w:ind w:firstLine="567"/>
        <w:jc w:val="both"/>
        <w:rPr>
          <w:rFonts w:ascii="Times New Roman" w:hAnsi="Times New Roman"/>
          <w:sz w:val="24"/>
          <w:szCs w:val="24"/>
        </w:rPr>
      </w:pPr>
      <w:r w:rsidRPr="00221A4F">
        <w:rPr>
          <w:rFonts w:ascii="Times New Roman" w:hAnsi="Times New Roman"/>
          <w:sz w:val="24"/>
          <w:szCs w:val="24"/>
        </w:rPr>
        <w:t xml:space="preserve">-  </w:t>
      </w:r>
      <w:r w:rsidRPr="00221A4F">
        <w:rPr>
          <w:rFonts w:ascii="Times New Roman" w:hAnsi="Times New Roman"/>
          <w:sz w:val="24"/>
          <w:szCs w:val="24"/>
        </w:rPr>
        <w:tab/>
        <w:t xml:space="preserve">извлечения (выписки) из законодательных и иных нормативных  правовых актов, регулирующих  деятельность по исполнению муниципальной функции; </w:t>
      </w:r>
    </w:p>
    <w:p w:rsidR="00EF16CF" w:rsidRPr="00221A4F" w:rsidRDefault="00EF16CF" w:rsidP="00221A4F">
      <w:pPr>
        <w:tabs>
          <w:tab w:val="left" w:pos="851"/>
          <w:tab w:val="left" w:pos="1134"/>
        </w:tabs>
        <w:spacing w:after="0"/>
        <w:ind w:firstLine="567"/>
        <w:jc w:val="both"/>
        <w:rPr>
          <w:rFonts w:ascii="Times New Roman" w:hAnsi="Times New Roman"/>
          <w:sz w:val="24"/>
          <w:szCs w:val="24"/>
        </w:rPr>
      </w:pPr>
      <w:r w:rsidRPr="00221A4F">
        <w:rPr>
          <w:rFonts w:ascii="Times New Roman" w:hAnsi="Times New Roman"/>
          <w:sz w:val="24"/>
          <w:szCs w:val="24"/>
        </w:rPr>
        <w:t xml:space="preserve">- </w:t>
      </w:r>
      <w:r w:rsidRPr="00221A4F">
        <w:rPr>
          <w:rFonts w:ascii="Times New Roman" w:hAnsi="Times New Roman"/>
          <w:sz w:val="24"/>
          <w:szCs w:val="24"/>
        </w:rPr>
        <w:tab/>
        <w:t>порядок обжалования действий (бездействия) и решений, осуществляемых (принятых) в ходе исполнения муниципальной услуги;</w:t>
      </w:r>
    </w:p>
    <w:p w:rsidR="00EF16CF" w:rsidRPr="00221A4F" w:rsidRDefault="00EF16CF" w:rsidP="00221A4F">
      <w:pPr>
        <w:tabs>
          <w:tab w:val="left" w:pos="851"/>
          <w:tab w:val="left" w:pos="1134"/>
        </w:tabs>
        <w:spacing w:after="0"/>
        <w:ind w:firstLine="567"/>
        <w:jc w:val="both"/>
        <w:rPr>
          <w:rFonts w:ascii="Times New Roman" w:hAnsi="Times New Roman"/>
          <w:sz w:val="24"/>
          <w:szCs w:val="24"/>
        </w:rPr>
      </w:pPr>
      <w:r w:rsidRPr="00221A4F">
        <w:rPr>
          <w:rFonts w:ascii="Times New Roman" w:hAnsi="Times New Roman"/>
          <w:sz w:val="24"/>
          <w:szCs w:val="24"/>
        </w:rPr>
        <w:t xml:space="preserve">- </w:t>
      </w:r>
      <w:r w:rsidRPr="00221A4F">
        <w:rPr>
          <w:rFonts w:ascii="Times New Roman" w:hAnsi="Times New Roman"/>
          <w:sz w:val="24"/>
          <w:szCs w:val="24"/>
        </w:rPr>
        <w:tab/>
        <w:t>правила посещения Учреждения;</w:t>
      </w:r>
    </w:p>
    <w:p w:rsidR="00EF16CF" w:rsidRPr="00221A4F" w:rsidRDefault="00EF16CF" w:rsidP="00221A4F">
      <w:pPr>
        <w:tabs>
          <w:tab w:val="left" w:pos="851"/>
          <w:tab w:val="left" w:pos="1134"/>
        </w:tabs>
        <w:spacing w:after="0"/>
        <w:ind w:firstLine="567"/>
        <w:jc w:val="both"/>
        <w:rPr>
          <w:rFonts w:ascii="Times New Roman" w:hAnsi="Times New Roman"/>
          <w:sz w:val="24"/>
          <w:szCs w:val="24"/>
        </w:rPr>
      </w:pPr>
      <w:r w:rsidRPr="00221A4F">
        <w:rPr>
          <w:rFonts w:ascii="Times New Roman" w:hAnsi="Times New Roman"/>
          <w:sz w:val="24"/>
          <w:szCs w:val="24"/>
        </w:rPr>
        <w:t xml:space="preserve">- </w:t>
      </w:r>
      <w:r w:rsidRPr="00221A4F">
        <w:rPr>
          <w:rFonts w:ascii="Times New Roman" w:hAnsi="Times New Roman"/>
          <w:sz w:val="24"/>
          <w:szCs w:val="24"/>
        </w:rPr>
        <w:tab/>
        <w:t>адреса, номера телефонов и факса, график работы, адрес электронной почты сотрудников отвечающих за предоставление муниципальной услуги;</w:t>
      </w:r>
    </w:p>
    <w:p w:rsidR="00EF16CF" w:rsidRPr="00221A4F" w:rsidRDefault="00EF16CF" w:rsidP="00221A4F">
      <w:pPr>
        <w:tabs>
          <w:tab w:val="left" w:pos="851"/>
          <w:tab w:val="left" w:pos="1134"/>
        </w:tabs>
        <w:spacing w:after="0"/>
        <w:ind w:firstLine="567"/>
        <w:jc w:val="both"/>
        <w:rPr>
          <w:rFonts w:ascii="Times New Roman" w:hAnsi="Times New Roman"/>
          <w:sz w:val="24"/>
          <w:szCs w:val="24"/>
        </w:rPr>
      </w:pPr>
      <w:r w:rsidRPr="00221A4F">
        <w:rPr>
          <w:rFonts w:ascii="Times New Roman" w:hAnsi="Times New Roman"/>
          <w:sz w:val="24"/>
          <w:szCs w:val="24"/>
        </w:rPr>
        <w:t xml:space="preserve">- </w:t>
      </w:r>
      <w:r w:rsidRPr="00221A4F">
        <w:rPr>
          <w:rFonts w:ascii="Times New Roman" w:hAnsi="Times New Roman"/>
          <w:sz w:val="24"/>
          <w:szCs w:val="24"/>
        </w:rPr>
        <w:tab/>
        <w:t>блок - схема оказания муниципальной услуги (приложение № 2);</w:t>
      </w:r>
    </w:p>
    <w:p w:rsidR="00EF16CF" w:rsidRPr="00221A4F" w:rsidRDefault="00EF16CF" w:rsidP="00221A4F">
      <w:pPr>
        <w:tabs>
          <w:tab w:val="left" w:pos="851"/>
          <w:tab w:val="left" w:pos="1134"/>
        </w:tabs>
        <w:spacing w:after="0"/>
        <w:ind w:firstLine="567"/>
        <w:jc w:val="both"/>
        <w:rPr>
          <w:rFonts w:ascii="Times New Roman" w:hAnsi="Times New Roman"/>
          <w:sz w:val="24"/>
          <w:szCs w:val="24"/>
        </w:rPr>
      </w:pPr>
      <w:r w:rsidRPr="00221A4F">
        <w:rPr>
          <w:rFonts w:ascii="Times New Roman" w:hAnsi="Times New Roman"/>
          <w:sz w:val="24"/>
          <w:szCs w:val="24"/>
        </w:rPr>
        <w:t xml:space="preserve">- </w:t>
      </w:r>
      <w:r w:rsidRPr="00221A4F">
        <w:rPr>
          <w:rFonts w:ascii="Times New Roman" w:hAnsi="Times New Roman"/>
          <w:sz w:val="24"/>
          <w:szCs w:val="24"/>
        </w:rPr>
        <w:tab/>
        <w:t>перечень оснований для приостановления или отказа в исполнении муниципальной услуги;</w:t>
      </w:r>
    </w:p>
    <w:p w:rsidR="00EF16CF" w:rsidRPr="00221A4F" w:rsidRDefault="00EF16CF" w:rsidP="00221A4F">
      <w:pPr>
        <w:tabs>
          <w:tab w:val="left" w:pos="851"/>
          <w:tab w:val="left" w:pos="1134"/>
        </w:tabs>
        <w:spacing w:after="0"/>
        <w:ind w:firstLine="567"/>
        <w:jc w:val="both"/>
        <w:rPr>
          <w:rFonts w:ascii="Times New Roman" w:hAnsi="Times New Roman"/>
          <w:sz w:val="24"/>
          <w:szCs w:val="24"/>
        </w:rPr>
      </w:pPr>
      <w:r w:rsidRPr="00221A4F">
        <w:rPr>
          <w:rFonts w:ascii="Times New Roman" w:hAnsi="Times New Roman"/>
          <w:sz w:val="24"/>
          <w:szCs w:val="24"/>
        </w:rPr>
        <w:t xml:space="preserve">- </w:t>
      </w:r>
      <w:r w:rsidRPr="00221A4F">
        <w:rPr>
          <w:rFonts w:ascii="Times New Roman" w:hAnsi="Times New Roman"/>
          <w:sz w:val="24"/>
          <w:szCs w:val="24"/>
        </w:rPr>
        <w:tab/>
        <w:t xml:space="preserve">административный регламент </w:t>
      </w:r>
      <w:r w:rsidRPr="00221A4F">
        <w:rPr>
          <w:rFonts w:ascii="Times New Roman" w:hAnsi="Times New Roman"/>
          <w:bCs/>
          <w:sz w:val="24"/>
          <w:szCs w:val="24"/>
        </w:rPr>
        <w:t>предоставления муниципальной  услуги;</w:t>
      </w:r>
    </w:p>
    <w:p w:rsidR="00EF16CF" w:rsidRPr="00221A4F" w:rsidRDefault="00EF16CF" w:rsidP="00221A4F">
      <w:pPr>
        <w:pStyle w:val="ConsPlusNormal"/>
        <w:tabs>
          <w:tab w:val="left" w:pos="851"/>
        </w:tabs>
        <w:ind w:firstLine="567"/>
        <w:jc w:val="both"/>
        <w:rPr>
          <w:rFonts w:ascii="Times New Roman" w:hAnsi="Times New Roman" w:cs="Times New Roman"/>
          <w:sz w:val="24"/>
          <w:szCs w:val="24"/>
        </w:rPr>
      </w:pPr>
      <w:r w:rsidRPr="00221A4F">
        <w:rPr>
          <w:rFonts w:ascii="Times New Roman" w:hAnsi="Times New Roman" w:cs="Times New Roman"/>
          <w:sz w:val="24"/>
          <w:szCs w:val="24"/>
        </w:rPr>
        <w:t xml:space="preserve">- </w:t>
      </w:r>
      <w:r w:rsidRPr="00221A4F">
        <w:rPr>
          <w:rFonts w:ascii="Times New Roman" w:hAnsi="Times New Roman" w:cs="Times New Roman"/>
          <w:sz w:val="24"/>
          <w:szCs w:val="24"/>
        </w:rPr>
        <w:tab/>
        <w:t>необходимая оперативная информация об исполнении муниципальной услу</w:t>
      </w:r>
      <w:r w:rsidRPr="00221A4F">
        <w:rPr>
          <w:rFonts w:ascii="Times New Roman" w:hAnsi="Times New Roman" w:cs="Times New Roman"/>
          <w:sz w:val="24"/>
          <w:szCs w:val="24"/>
        </w:rPr>
        <w:softHyphen/>
        <w:t>ги.</w:t>
      </w:r>
    </w:p>
    <w:p w:rsidR="00EF16CF" w:rsidRPr="00221A4F" w:rsidRDefault="00EF16CF" w:rsidP="00221A4F">
      <w:pPr>
        <w:pStyle w:val="NormalWeb"/>
        <w:tabs>
          <w:tab w:val="left" w:pos="1134"/>
        </w:tabs>
        <w:spacing w:after="0"/>
        <w:ind w:firstLine="567"/>
        <w:jc w:val="both"/>
      </w:pPr>
      <w:r w:rsidRPr="00221A4F">
        <w:t>1.3.5.</w:t>
      </w:r>
      <w:r w:rsidRPr="00221A4F">
        <w:tab/>
        <w:t xml:space="preserve">Информирование пользователя о порядке предоставления муниципальной услуги осуществляется специалистами Учреждения в устной форме: </w:t>
      </w:r>
    </w:p>
    <w:p w:rsidR="00EF16CF" w:rsidRPr="00221A4F" w:rsidRDefault="00EF16CF" w:rsidP="00221A4F">
      <w:pPr>
        <w:pStyle w:val="NormalWeb"/>
        <w:tabs>
          <w:tab w:val="left" w:pos="1134"/>
        </w:tabs>
        <w:spacing w:after="0"/>
        <w:ind w:firstLine="567"/>
        <w:jc w:val="both"/>
      </w:pPr>
      <w:r w:rsidRPr="00221A4F">
        <w:t>- при личном обращении граждан или уполномоченных представителей организации;</w:t>
      </w:r>
    </w:p>
    <w:p w:rsidR="00EF16CF" w:rsidRPr="00221A4F" w:rsidRDefault="00EF16CF" w:rsidP="00221A4F">
      <w:pPr>
        <w:pStyle w:val="NormalWeb"/>
        <w:tabs>
          <w:tab w:val="left" w:pos="1134"/>
        </w:tabs>
        <w:spacing w:after="0"/>
        <w:ind w:firstLine="567"/>
        <w:jc w:val="both"/>
      </w:pPr>
      <w:r w:rsidRPr="00221A4F">
        <w:t>- по телефону.</w:t>
      </w:r>
    </w:p>
    <w:p w:rsidR="00EF16CF" w:rsidRPr="00221A4F" w:rsidRDefault="00EF16CF" w:rsidP="00221A4F">
      <w:pPr>
        <w:pStyle w:val="NormalWeb"/>
        <w:tabs>
          <w:tab w:val="left" w:pos="1134"/>
        </w:tabs>
        <w:spacing w:after="0"/>
        <w:ind w:firstLine="567"/>
        <w:jc w:val="both"/>
      </w:pPr>
      <w:r w:rsidRPr="00221A4F">
        <w:t>1.3.6.</w:t>
      </w:r>
      <w:r w:rsidRPr="00221A4F">
        <w:tab/>
        <w:t>При информировании о предоставлении муниципальной услуги по письменным обращениям, в том числе по электронной почте, факсимильной связи, ответ на обращение направляется в адрес Получателя муниципальной услуги в срок не более 10 дней с момента обращения.</w:t>
      </w:r>
    </w:p>
    <w:p w:rsidR="00EF16CF" w:rsidRPr="00221A4F" w:rsidRDefault="00EF16CF" w:rsidP="00221A4F">
      <w:pPr>
        <w:pStyle w:val="NormalWeb"/>
        <w:tabs>
          <w:tab w:val="left" w:pos="1134"/>
        </w:tabs>
        <w:spacing w:after="0"/>
        <w:ind w:firstLine="567"/>
        <w:jc w:val="both"/>
      </w:pPr>
      <w:r w:rsidRPr="00221A4F">
        <w:t>Письменный запрос. Информационное письмо в ответ на запрос заявителя направляется на его почтовый адрес в течение 30 дней со дня регистрации обращения.</w:t>
      </w:r>
    </w:p>
    <w:p w:rsidR="00EF16CF" w:rsidRPr="00221A4F" w:rsidRDefault="00EF16CF" w:rsidP="00221A4F">
      <w:pPr>
        <w:pStyle w:val="NormalWeb"/>
        <w:tabs>
          <w:tab w:val="left" w:pos="1134"/>
        </w:tabs>
        <w:spacing w:after="0"/>
        <w:ind w:firstLine="567"/>
        <w:jc w:val="both"/>
      </w:pPr>
      <w:r w:rsidRPr="00221A4F">
        <w:t>1.3.7. Информирование о порядке предоставления муниципальной услуги по телефону осуществляется в рабочие дни в соответствии с графиком работы Учреждения. Разговор не должен продолжаться более 10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EF16CF" w:rsidRPr="00221A4F" w:rsidRDefault="00EF16CF" w:rsidP="00221A4F">
      <w:pPr>
        <w:pStyle w:val="NormalWeb"/>
        <w:tabs>
          <w:tab w:val="left" w:pos="1134"/>
        </w:tabs>
        <w:spacing w:after="0"/>
        <w:ind w:firstLine="567"/>
        <w:jc w:val="both"/>
      </w:pPr>
      <w:r w:rsidRPr="00221A4F">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F16CF" w:rsidRPr="00221A4F" w:rsidRDefault="00EF16CF" w:rsidP="00221A4F">
      <w:pPr>
        <w:tabs>
          <w:tab w:val="left" w:pos="993"/>
        </w:tabs>
        <w:spacing w:after="0"/>
        <w:ind w:firstLine="567"/>
        <w:jc w:val="both"/>
        <w:rPr>
          <w:rFonts w:ascii="Times New Roman" w:hAnsi="Times New Roman"/>
          <w:sz w:val="24"/>
          <w:szCs w:val="24"/>
        </w:rPr>
      </w:pPr>
      <w:r w:rsidRPr="00221A4F">
        <w:rPr>
          <w:rFonts w:ascii="Times New Roman" w:hAnsi="Times New Roman"/>
          <w:sz w:val="24"/>
          <w:szCs w:val="24"/>
        </w:rPr>
        <w:t>2.1.</w:t>
      </w:r>
      <w:r w:rsidRPr="00221A4F">
        <w:rPr>
          <w:rFonts w:ascii="Times New Roman" w:hAnsi="Times New Roman"/>
          <w:sz w:val="24"/>
          <w:szCs w:val="24"/>
        </w:rPr>
        <w:tab/>
        <w:t>Наименование муниципальной услуги – «Организация библиотечного обслуживания населения, комплектование и обеспечение</w:t>
      </w:r>
      <w:r w:rsidRPr="00221A4F">
        <w:rPr>
          <w:rFonts w:ascii="Times New Roman" w:hAnsi="Times New Roman"/>
          <w:b/>
          <w:sz w:val="24"/>
          <w:szCs w:val="24"/>
        </w:rPr>
        <w:t xml:space="preserve"> </w:t>
      </w:r>
      <w:r w:rsidRPr="00221A4F">
        <w:rPr>
          <w:rFonts w:ascii="Times New Roman" w:hAnsi="Times New Roman"/>
          <w:sz w:val="24"/>
          <w:szCs w:val="24"/>
        </w:rPr>
        <w:t>сохранности библиотечных фондов».</w:t>
      </w:r>
    </w:p>
    <w:p w:rsidR="00EF16CF" w:rsidRPr="00221A4F" w:rsidRDefault="00EF16CF" w:rsidP="00221A4F">
      <w:pPr>
        <w:tabs>
          <w:tab w:val="left" w:pos="993"/>
        </w:tabs>
        <w:spacing w:after="0"/>
        <w:ind w:firstLine="567"/>
        <w:jc w:val="both"/>
        <w:rPr>
          <w:rFonts w:ascii="Times New Roman" w:hAnsi="Times New Roman"/>
          <w:sz w:val="24"/>
          <w:szCs w:val="24"/>
        </w:rPr>
      </w:pPr>
      <w:r w:rsidRPr="00221A4F">
        <w:rPr>
          <w:rFonts w:ascii="Times New Roman" w:hAnsi="Times New Roman"/>
          <w:sz w:val="24"/>
          <w:szCs w:val="24"/>
        </w:rPr>
        <w:t>Муниципальная услуга включает в себя следующие подуслуги:</w:t>
      </w:r>
    </w:p>
    <w:p w:rsidR="00EF16CF" w:rsidRPr="00221A4F" w:rsidRDefault="00EF16CF" w:rsidP="00221A4F">
      <w:pPr>
        <w:pStyle w:val="ConsPlusNormal"/>
        <w:numPr>
          <w:ilvl w:val="0"/>
          <w:numId w:val="1"/>
        </w:numPr>
        <w:tabs>
          <w:tab w:val="left" w:pos="851"/>
        </w:tabs>
        <w:ind w:left="0" w:firstLine="567"/>
        <w:jc w:val="both"/>
        <w:rPr>
          <w:rFonts w:ascii="Times New Roman" w:hAnsi="Times New Roman" w:cs="Times New Roman"/>
          <w:sz w:val="24"/>
          <w:szCs w:val="24"/>
        </w:rPr>
      </w:pPr>
      <w:r w:rsidRPr="00221A4F">
        <w:rPr>
          <w:rFonts w:ascii="Times New Roman" w:hAnsi="Times New Roman" w:cs="Times New Roman"/>
          <w:sz w:val="24"/>
          <w:szCs w:val="24"/>
        </w:rPr>
        <w:t>комплектование и сохранность библиотечных фондов;</w:t>
      </w:r>
    </w:p>
    <w:p w:rsidR="00EF16CF" w:rsidRPr="00221A4F" w:rsidRDefault="00EF16CF" w:rsidP="00221A4F">
      <w:pPr>
        <w:pStyle w:val="ConsPlusNormal"/>
        <w:numPr>
          <w:ilvl w:val="0"/>
          <w:numId w:val="1"/>
        </w:numPr>
        <w:tabs>
          <w:tab w:val="left" w:pos="851"/>
        </w:tabs>
        <w:ind w:left="0" w:firstLine="567"/>
        <w:jc w:val="both"/>
        <w:rPr>
          <w:rFonts w:ascii="Times New Roman" w:hAnsi="Times New Roman" w:cs="Times New Roman"/>
          <w:sz w:val="24"/>
          <w:szCs w:val="24"/>
        </w:rPr>
      </w:pPr>
      <w:r w:rsidRPr="00221A4F">
        <w:rPr>
          <w:rFonts w:ascii="Times New Roman" w:hAnsi="Times New Roman" w:cs="Times New Roman"/>
          <w:sz w:val="24"/>
          <w:szCs w:val="24"/>
        </w:rPr>
        <w:t>предоставление во временное пользование и в читальных залах документов из фонда библиотеки;</w:t>
      </w:r>
    </w:p>
    <w:p w:rsidR="00EF16CF" w:rsidRPr="00221A4F" w:rsidRDefault="00EF16CF" w:rsidP="00221A4F">
      <w:pPr>
        <w:pStyle w:val="ConsPlusNormal"/>
        <w:numPr>
          <w:ilvl w:val="0"/>
          <w:numId w:val="1"/>
        </w:numPr>
        <w:tabs>
          <w:tab w:val="left" w:pos="851"/>
        </w:tabs>
        <w:ind w:left="0" w:firstLine="567"/>
        <w:jc w:val="both"/>
        <w:rPr>
          <w:rFonts w:ascii="Times New Roman" w:hAnsi="Times New Roman" w:cs="Times New Roman"/>
          <w:sz w:val="24"/>
          <w:szCs w:val="24"/>
        </w:rPr>
      </w:pPr>
      <w:r w:rsidRPr="00221A4F">
        <w:rPr>
          <w:rFonts w:ascii="Times New Roman" w:hAnsi="Times New Roman" w:cs="Times New Roman"/>
          <w:sz w:val="24"/>
          <w:szCs w:val="24"/>
        </w:rPr>
        <w:t>справочно – библиографическое  обслуживание;</w:t>
      </w:r>
    </w:p>
    <w:p w:rsidR="00EF16CF" w:rsidRPr="00221A4F" w:rsidRDefault="00EF16CF" w:rsidP="00221A4F">
      <w:pPr>
        <w:pStyle w:val="ConsPlusNormal"/>
        <w:numPr>
          <w:ilvl w:val="0"/>
          <w:numId w:val="1"/>
        </w:numPr>
        <w:tabs>
          <w:tab w:val="left" w:pos="851"/>
        </w:tabs>
        <w:ind w:left="0" w:firstLine="567"/>
        <w:jc w:val="both"/>
        <w:rPr>
          <w:rFonts w:ascii="Times New Roman" w:hAnsi="Times New Roman" w:cs="Times New Roman"/>
          <w:sz w:val="24"/>
          <w:szCs w:val="24"/>
        </w:rPr>
      </w:pPr>
      <w:r w:rsidRPr="00221A4F">
        <w:rPr>
          <w:rFonts w:ascii="Times New Roman" w:hAnsi="Times New Roman" w:cs="Times New Roman"/>
          <w:sz w:val="24"/>
          <w:szCs w:val="24"/>
        </w:rPr>
        <w:t>организация и проведение мероприятий</w:t>
      </w:r>
    </w:p>
    <w:p w:rsidR="00EF16CF" w:rsidRPr="00221A4F" w:rsidRDefault="00EF16CF" w:rsidP="00221A4F">
      <w:pPr>
        <w:tabs>
          <w:tab w:val="left" w:pos="993"/>
        </w:tabs>
        <w:autoSpaceDE w:val="0"/>
        <w:autoSpaceDN w:val="0"/>
        <w:adjustRightInd w:val="0"/>
        <w:spacing w:after="0"/>
        <w:ind w:firstLine="567"/>
        <w:jc w:val="both"/>
        <w:rPr>
          <w:rFonts w:ascii="Times New Roman" w:hAnsi="Times New Roman"/>
          <w:sz w:val="24"/>
          <w:szCs w:val="24"/>
        </w:rPr>
      </w:pPr>
      <w:r w:rsidRPr="00221A4F">
        <w:rPr>
          <w:rFonts w:ascii="Times New Roman" w:hAnsi="Times New Roman"/>
          <w:sz w:val="24"/>
          <w:szCs w:val="24"/>
        </w:rPr>
        <w:t>2.2. Предоставление муниципальной услуги осуществляется муниципальным казенным учреждением «Приобская библиотека семейного чтения» муниципального образования городского поселение Приобье.</w:t>
      </w:r>
    </w:p>
    <w:p w:rsidR="00EF16CF" w:rsidRPr="00221A4F" w:rsidRDefault="00EF16CF" w:rsidP="00221A4F">
      <w:pPr>
        <w:tabs>
          <w:tab w:val="left" w:pos="993"/>
        </w:tabs>
        <w:autoSpaceDE w:val="0"/>
        <w:autoSpaceDN w:val="0"/>
        <w:adjustRightInd w:val="0"/>
        <w:spacing w:after="0"/>
        <w:ind w:firstLine="567"/>
        <w:jc w:val="both"/>
        <w:rPr>
          <w:rFonts w:ascii="Times New Roman" w:hAnsi="Times New Roman"/>
          <w:sz w:val="24"/>
          <w:szCs w:val="24"/>
        </w:rPr>
      </w:pPr>
      <w:r w:rsidRPr="00221A4F">
        <w:rPr>
          <w:rFonts w:ascii="Times New Roman" w:hAnsi="Times New Roman"/>
          <w:sz w:val="24"/>
          <w:szCs w:val="24"/>
        </w:rPr>
        <w:t>2.3.</w:t>
      </w:r>
      <w:r w:rsidRPr="00221A4F">
        <w:rPr>
          <w:rFonts w:ascii="Times New Roman" w:hAnsi="Times New Roman"/>
          <w:sz w:val="24"/>
          <w:szCs w:val="24"/>
        </w:rPr>
        <w:tab/>
        <w:t xml:space="preserve">Сведения о местоположении и графике работы муниципальным казенным учреждением «Приобская библиотека семейного чтения» муниципального образования городского поселение Приобье (далее – Учреждение) предоставляющего муниципальную услугу можно получить посредством телефонного звонка телефон: 8(34678) 32- 4 -  91 или адрес электронной почты: </w:t>
      </w:r>
      <w:hyperlink r:id="rId9" w:history="1">
        <w:r w:rsidRPr="00221A4F">
          <w:rPr>
            <w:rStyle w:val="Hyperlink"/>
            <w:rFonts w:ascii="Times New Roman" w:hAnsi="Times New Roman"/>
            <w:sz w:val="24"/>
            <w:szCs w:val="24"/>
          </w:rPr>
          <w:t>priobskaya.bibl.mbu.86@mail.ru</w:t>
        </w:r>
      </w:hyperlink>
      <w:r w:rsidRPr="00221A4F">
        <w:rPr>
          <w:rStyle w:val="portal-menuuser-email"/>
          <w:rFonts w:ascii="Times New Roman" w:hAnsi="Times New Roman"/>
          <w:color w:val="000000"/>
          <w:sz w:val="24"/>
          <w:szCs w:val="24"/>
        </w:rPr>
        <w:t xml:space="preserve">,  </w:t>
      </w:r>
      <w:r w:rsidRPr="00221A4F">
        <w:rPr>
          <w:rFonts w:ascii="Times New Roman" w:hAnsi="Times New Roman"/>
          <w:sz w:val="24"/>
          <w:szCs w:val="24"/>
        </w:rPr>
        <w:t xml:space="preserve">на официальном портале государственных и муниципальных услуг </w:t>
      </w:r>
      <w:hyperlink r:id="rId10" w:history="1">
        <w:r w:rsidRPr="00221A4F">
          <w:rPr>
            <w:rStyle w:val="Hyperlink"/>
            <w:rFonts w:ascii="Times New Roman" w:hAnsi="Times New Roman"/>
            <w:sz w:val="24"/>
            <w:szCs w:val="24"/>
          </w:rPr>
          <w:t>http://pgu.admhmao.ru</w:t>
        </w:r>
      </w:hyperlink>
      <w:r w:rsidRPr="00221A4F">
        <w:rPr>
          <w:rFonts w:ascii="Times New Roman" w:hAnsi="Times New Roman"/>
          <w:sz w:val="24"/>
          <w:szCs w:val="24"/>
        </w:rPr>
        <w:t>.</w:t>
      </w:r>
    </w:p>
    <w:p w:rsidR="00EF16CF" w:rsidRPr="00221A4F" w:rsidRDefault="00EF16CF" w:rsidP="00221A4F">
      <w:pPr>
        <w:tabs>
          <w:tab w:val="left" w:pos="993"/>
        </w:tabs>
        <w:autoSpaceDE w:val="0"/>
        <w:autoSpaceDN w:val="0"/>
        <w:adjustRightInd w:val="0"/>
        <w:spacing w:after="0"/>
        <w:ind w:firstLine="567"/>
        <w:jc w:val="both"/>
        <w:rPr>
          <w:rFonts w:ascii="Times New Roman" w:hAnsi="Times New Roman"/>
          <w:sz w:val="24"/>
          <w:szCs w:val="24"/>
        </w:rPr>
      </w:pPr>
      <w:r w:rsidRPr="00221A4F">
        <w:rPr>
          <w:rFonts w:ascii="Times New Roman" w:hAnsi="Times New Roman"/>
          <w:sz w:val="24"/>
          <w:szCs w:val="24"/>
        </w:rPr>
        <w:t>Местонахождение муниципальным казенным учреждением «Приобская библиотека семейного чтения» муниципального образования городского поселение Приобье: пгт. Приобье  ул. Югорская д. 5.</w:t>
      </w:r>
    </w:p>
    <w:p w:rsidR="00EF16CF" w:rsidRPr="00221A4F" w:rsidRDefault="00EF16CF" w:rsidP="00221A4F">
      <w:pPr>
        <w:tabs>
          <w:tab w:val="left" w:pos="993"/>
          <w:tab w:val="left" w:pos="1276"/>
        </w:tabs>
        <w:spacing w:after="0"/>
        <w:ind w:firstLine="567"/>
        <w:jc w:val="both"/>
        <w:rPr>
          <w:rFonts w:ascii="Times New Roman" w:hAnsi="Times New Roman"/>
          <w:sz w:val="24"/>
          <w:szCs w:val="24"/>
        </w:rPr>
      </w:pPr>
      <w:r w:rsidRPr="00221A4F">
        <w:rPr>
          <w:rFonts w:ascii="Times New Roman" w:hAnsi="Times New Roman"/>
          <w:sz w:val="24"/>
          <w:szCs w:val="24"/>
        </w:rPr>
        <w:t xml:space="preserve">2.4. </w:t>
      </w:r>
      <w:r w:rsidRPr="00221A4F">
        <w:rPr>
          <w:rFonts w:ascii="Times New Roman" w:hAnsi="Times New Roman"/>
          <w:sz w:val="24"/>
          <w:szCs w:val="24"/>
        </w:rPr>
        <w:tab/>
        <w:t>Результатом предоставления муниципальной услуги является:</w:t>
      </w:r>
    </w:p>
    <w:p w:rsidR="00EF16CF" w:rsidRPr="00221A4F" w:rsidRDefault="00EF16CF" w:rsidP="00221A4F">
      <w:pPr>
        <w:pStyle w:val="ConsPlusNormal"/>
        <w:numPr>
          <w:ilvl w:val="0"/>
          <w:numId w:val="1"/>
        </w:numPr>
        <w:tabs>
          <w:tab w:val="left" w:pos="851"/>
        </w:tabs>
        <w:ind w:left="0" w:firstLine="567"/>
        <w:jc w:val="both"/>
        <w:rPr>
          <w:rFonts w:ascii="Times New Roman" w:hAnsi="Times New Roman" w:cs="Times New Roman"/>
          <w:sz w:val="24"/>
          <w:szCs w:val="24"/>
        </w:rPr>
      </w:pPr>
      <w:r w:rsidRPr="00221A4F">
        <w:rPr>
          <w:rFonts w:ascii="Times New Roman" w:hAnsi="Times New Roman" w:cs="Times New Roman"/>
          <w:sz w:val="24"/>
          <w:szCs w:val="24"/>
        </w:rPr>
        <w:t>укомплектованность  и обеспечение сохранности библиотечных фондов;</w:t>
      </w:r>
    </w:p>
    <w:p w:rsidR="00EF16CF" w:rsidRPr="00221A4F" w:rsidRDefault="00EF16CF" w:rsidP="00221A4F">
      <w:pPr>
        <w:pStyle w:val="ConsPlusNormal"/>
        <w:numPr>
          <w:ilvl w:val="0"/>
          <w:numId w:val="1"/>
        </w:numPr>
        <w:tabs>
          <w:tab w:val="left" w:pos="851"/>
        </w:tabs>
        <w:ind w:left="0" w:firstLine="567"/>
        <w:jc w:val="both"/>
        <w:rPr>
          <w:rFonts w:ascii="Times New Roman" w:hAnsi="Times New Roman" w:cs="Times New Roman"/>
          <w:sz w:val="24"/>
          <w:szCs w:val="24"/>
        </w:rPr>
      </w:pPr>
      <w:r w:rsidRPr="00221A4F">
        <w:rPr>
          <w:rFonts w:ascii="Times New Roman" w:hAnsi="Times New Roman" w:cs="Times New Roman"/>
          <w:sz w:val="24"/>
          <w:szCs w:val="24"/>
        </w:rPr>
        <w:t>получение Заявителем во временное пользование и в читальных залах документов из фонда библиотеки;</w:t>
      </w:r>
    </w:p>
    <w:p w:rsidR="00EF16CF" w:rsidRPr="00221A4F" w:rsidRDefault="00EF16CF" w:rsidP="00221A4F">
      <w:pPr>
        <w:pStyle w:val="ConsPlusNormal"/>
        <w:numPr>
          <w:ilvl w:val="0"/>
          <w:numId w:val="1"/>
        </w:numPr>
        <w:tabs>
          <w:tab w:val="left" w:pos="851"/>
        </w:tabs>
        <w:ind w:left="0" w:firstLine="567"/>
        <w:jc w:val="both"/>
        <w:rPr>
          <w:rFonts w:ascii="Times New Roman" w:hAnsi="Times New Roman" w:cs="Times New Roman"/>
          <w:sz w:val="24"/>
          <w:szCs w:val="24"/>
        </w:rPr>
      </w:pPr>
      <w:r w:rsidRPr="00221A4F">
        <w:rPr>
          <w:rFonts w:ascii="Times New Roman" w:hAnsi="Times New Roman" w:cs="Times New Roman"/>
          <w:sz w:val="24"/>
          <w:szCs w:val="24"/>
        </w:rPr>
        <w:t>выдача Заявителю библиографических справок;</w:t>
      </w:r>
    </w:p>
    <w:p w:rsidR="00EF16CF" w:rsidRPr="00221A4F" w:rsidRDefault="00EF16CF" w:rsidP="00221A4F">
      <w:pPr>
        <w:pStyle w:val="ConsPlusNormal"/>
        <w:numPr>
          <w:ilvl w:val="0"/>
          <w:numId w:val="1"/>
        </w:numPr>
        <w:tabs>
          <w:tab w:val="left" w:pos="851"/>
        </w:tabs>
        <w:ind w:left="0" w:firstLine="567"/>
        <w:jc w:val="both"/>
        <w:rPr>
          <w:rFonts w:ascii="Times New Roman" w:hAnsi="Times New Roman" w:cs="Times New Roman"/>
          <w:sz w:val="24"/>
          <w:szCs w:val="24"/>
        </w:rPr>
      </w:pPr>
      <w:r w:rsidRPr="00221A4F">
        <w:rPr>
          <w:rFonts w:ascii="Times New Roman" w:hAnsi="Times New Roman" w:cs="Times New Roman"/>
          <w:sz w:val="24"/>
          <w:szCs w:val="24"/>
        </w:rPr>
        <w:t>участие Заявителя в мероприятиях, проводимых в Учреждении.</w:t>
      </w:r>
    </w:p>
    <w:p w:rsidR="00EF16CF" w:rsidRPr="00221A4F" w:rsidRDefault="00EF16CF" w:rsidP="00221A4F">
      <w:pPr>
        <w:pStyle w:val="ConsPlusNormal"/>
        <w:tabs>
          <w:tab w:val="num" w:pos="993"/>
          <w:tab w:val="left" w:pos="1134"/>
        </w:tabs>
        <w:ind w:firstLine="567"/>
        <w:jc w:val="both"/>
        <w:rPr>
          <w:rFonts w:ascii="Times New Roman" w:hAnsi="Times New Roman" w:cs="Times New Roman"/>
          <w:sz w:val="24"/>
          <w:szCs w:val="24"/>
        </w:rPr>
      </w:pPr>
      <w:r w:rsidRPr="00221A4F">
        <w:rPr>
          <w:rFonts w:ascii="Times New Roman" w:hAnsi="Times New Roman" w:cs="Times New Roman"/>
          <w:sz w:val="24"/>
          <w:szCs w:val="24"/>
        </w:rPr>
        <w:t>2.5. Сроки предоставления муниципальной услуги.</w:t>
      </w:r>
    </w:p>
    <w:p w:rsidR="00EF16CF" w:rsidRPr="00221A4F" w:rsidRDefault="00EF16CF" w:rsidP="00221A4F">
      <w:pPr>
        <w:pStyle w:val="ConsPlusNormal"/>
        <w:tabs>
          <w:tab w:val="left" w:pos="1276"/>
        </w:tabs>
        <w:ind w:firstLine="567"/>
        <w:jc w:val="both"/>
        <w:rPr>
          <w:rFonts w:ascii="Times New Roman" w:hAnsi="Times New Roman" w:cs="Times New Roman"/>
          <w:sz w:val="24"/>
          <w:szCs w:val="24"/>
        </w:rPr>
      </w:pPr>
      <w:r w:rsidRPr="00221A4F">
        <w:rPr>
          <w:rFonts w:ascii="Times New Roman" w:hAnsi="Times New Roman" w:cs="Times New Roman"/>
          <w:sz w:val="24"/>
          <w:szCs w:val="24"/>
        </w:rPr>
        <w:t>Заявитель  может обратиться за предоставлением муниципальной услуги в течение всего календарного года в соответствии с режимом работы Учреждения, указанным в приложении №1.</w:t>
      </w:r>
    </w:p>
    <w:p w:rsidR="00EF16CF" w:rsidRPr="00221A4F" w:rsidRDefault="00EF16CF" w:rsidP="00221A4F">
      <w:pPr>
        <w:pStyle w:val="ConsPlusNormal"/>
        <w:tabs>
          <w:tab w:val="left" w:pos="1276"/>
        </w:tabs>
        <w:ind w:firstLine="567"/>
        <w:jc w:val="both"/>
        <w:rPr>
          <w:rFonts w:ascii="Times New Roman" w:hAnsi="Times New Roman" w:cs="Times New Roman"/>
          <w:sz w:val="24"/>
          <w:szCs w:val="24"/>
        </w:rPr>
      </w:pPr>
      <w:r w:rsidRPr="00221A4F">
        <w:rPr>
          <w:rFonts w:ascii="Times New Roman" w:hAnsi="Times New Roman" w:cs="Times New Roman"/>
          <w:sz w:val="24"/>
          <w:szCs w:val="24"/>
        </w:rPr>
        <w:t>2.5.1. По комплектованию и сохранности библиотечных фондов составляет не более 2 месяцев.</w:t>
      </w:r>
    </w:p>
    <w:p w:rsidR="00EF16CF" w:rsidRPr="00221A4F" w:rsidRDefault="00EF16CF" w:rsidP="00221A4F">
      <w:pPr>
        <w:pStyle w:val="ConsPlusNormal"/>
        <w:tabs>
          <w:tab w:val="left" w:pos="851"/>
        </w:tabs>
        <w:ind w:firstLine="567"/>
        <w:jc w:val="both"/>
        <w:rPr>
          <w:rFonts w:ascii="Times New Roman" w:hAnsi="Times New Roman" w:cs="Times New Roman"/>
          <w:sz w:val="24"/>
          <w:szCs w:val="24"/>
        </w:rPr>
      </w:pPr>
      <w:r w:rsidRPr="00221A4F">
        <w:rPr>
          <w:rFonts w:ascii="Times New Roman" w:hAnsi="Times New Roman" w:cs="Times New Roman"/>
          <w:sz w:val="24"/>
          <w:szCs w:val="24"/>
        </w:rPr>
        <w:t>2.5.2. По предоставлению  во временное пользование и в читальных залах документов из фонда библиотеки:</w:t>
      </w:r>
    </w:p>
    <w:p w:rsidR="00EF16CF" w:rsidRPr="00221A4F" w:rsidRDefault="00EF16CF" w:rsidP="00221A4F">
      <w:pPr>
        <w:pStyle w:val="ConsPlusNormal"/>
        <w:tabs>
          <w:tab w:val="left" w:pos="851"/>
        </w:tabs>
        <w:ind w:firstLine="567"/>
        <w:jc w:val="both"/>
        <w:rPr>
          <w:rFonts w:ascii="Times New Roman" w:hAnsi="Times New Roman" w:cs="Times New Roman"/>
          <w:sz w:val="24"/>
          <w:szCs w:val="24"/>
        </w:rPr>
      </w:pPr>
      <w:r w:rsidRPr="00221A4F">
        <w:rPr>
          <w:rFonts w:ascii="Times New Roman" w:hAnsi="Times New Roman" w:cs="Times New Roman"/>
          <w:sz w:val="24"/>
          <w:szCs w:val="24"/>
        </w:rPr>
        <w:t>Предоставление Заявителю  муниципальной услуги может быть приостановлено в случае необходимости обслуживания заявителя по межбиблиотечному абонементу (МБА). Срок приостановления предоставления муниципальной услуги определяется договором между библиотеками, оказывающими межбиблиотечное обслуживание, и составляет не более 10 дней.</w:t>
      </w:r>
    </w:p>
    <w:p w:rsidR="00EF16CF" w:rsidRPr="00221A4F" w:rsidRDefault="00EF16CF" w:rsidP="00221A4F">
      <w:pPr>
        <w:pStyle w:val="ConsPlusNormal"/>
        <w:tabs>
          <w:tab w:val="left" w:pos="851"/>
        </w:tabs>
        <w:ind w:firstLine="709"/>
        <w:jc w:val="both"/>
        <w:rPr>
          <w:rFonts w:ascii="Times New Roman" w:hAnsi="Times New Roman" w:cs="Times New Roman"/>
          <w:sz w:val="24"/>
          <w:szCs w:val="24"/>
        </w:rPr>
      </w:pPr>
      <w:r w:rsidRPr="00221A4F">
        <w:rPr>
          <w:rFonts w:ascii="Times New Roman" w:hAnsi="Times New Roman" w:cs="Times New Roman"/>
          <w:sz w:val="24"/>
          <w:szCs w:val="24"/>
        </w:rPr>
        <w:t>Во временное пользование сроком до 14 дней Заявителю муниципальной услуги по библиотечному обслуживанию бесплатно предоставляется (выдается на дом) любой документ из библиотечных фондов, за исключением особо ценных и редких книг. Особо ценными и редкими книгами можно  пользоваться только в читальном зале.</w:t>
      </w:r>
    </w:p>
    <w:p w:rsidR="00EF16CF" w:rsidRPr="00221A4F" w:rsidRDefault="00EF16CF" w:rsidP="00221A4F">
      <w:pPr>
        <w:pStyle w:val="ConsPlusNormal"/>
        <w:tabs>
          <w:tab w:val="left" w:pos="851"/>
        </w:tabs>
        <w:ind w:left="567" w:firstLine="0"/>
        <w:jc w:val="both"/>
        <w:rPr>
          <w:rFonts w:ascii="Times New Roman" w:hAnsi="Times New Roman" w:cs="Times New Roman"/>
          <w:sz w:val="24"/>
          <w:szCs w:val="24"/>
        </w:rPr>
      </w:pPr>
      <w:r w:rsidRPr="00221A4F">
        <w:rPr>
          <w:rFonts w:ascii="Times New Roman" w:hAnsi="Times New Roman" w:cs="Times New Roman"/>
          <w:sz w:val="24"/>
          <w:szCs w:val="24"/>
        </w:rPr>
        <w:t>2.5.3. По справочно – библиографическому обслуживанию составляет не более 2 часов.</w:t>
      </w:r>
    </w:p>
    <w:p w:rsidR="00EF16CF" w:rsidRPr="00221A4F" w:rsidRDefault="00EF16CF" w:rsidP="00221A4F">
      <w:pPr>
        <w:pStyle w:val="ConsPlusNormal"/>
        <w:tabs>
          <w:tab w:val="left" w:pos="851"/>
        </w:tabs>
        <w:ind w:left="567" w:firstLine="0"/>
        <w:jc w:val="both"/>
        <w:rPr>
          <w:rFonts w:ascii="Times New Roman" w:hAnsi="Times New Roman" w:cs="Times New Roman"/>
          <w:sz w:val="24"/>
          <w:szCs w:val="24"/>
        </w:rPr>
      </w:pPr>
      <w:r w:rsidRPr="00221A4F">
        <w:rPr>
          <w:rFonts w:ascii="Times New Roman" w:hAnsi="Times New Roman" w:cs="Times New Roman"/>
          <w:sz w:val="24"/>
          <w:szCs w:val="24"/>
        </w:rPr>
        <w:t>2.5.4. По организации и проведению мероприятий от 2 до 10 рабочих дней.</w:t>
      </w:r>
    </w:p>
    <w:p w:rsidR="00EF16CF" w:rsidRPr="00221A4F" w:rsidRDefault="00EF16CF" w:rsidP="00221A4F">
      <w:pPr>
        <w:autoSpaceDE w:val="0"/>
        <w:autoSpaceDN w:val="0"/>
        <w:adjustRightInd w:val="0"/>
        <w:spacing w:after="0"/>
        <w:ind w:firstLine="567"/>
        <w:jc w:val="both"/>
        <w:rPr>
          <w:rFonts w:ascii="Times New Roman" w:hAnsi="Times New Roman"/>
          <w:sz w:val="24"/>
          <w:szCs w:val="24"/>
        </w:rPr>
      </w:pPr>
      <w:r w:rsidRPr="00221A4F">
        <w:rPr>
          <w:rFonts w:ascii="Times New Roman" w:hAnsi="Times New Roman"/>
          <w:sz w:val="24"/>
          <w:szCs w:val="24"/>
        </w:rPr>
        <w:t>2.6. Правовые основания для предоставления муниципальной услуги:</w:t>
      </w:r>
    </w:p>
    <w:p w:rsidR="00EF16CF" w:rsidRPr="00221A4F" w:rsidRDefault="00EF16CF" w:rsidP="00221A4F">
      <w:pPr>
        <w:numPr>
          <w:ilvl w:val="0"/>
          <w:numId w:val="2"/>
        </w:numPr>
        <w:shd w:val="clear" w:color="auto" w:fill="FFFFFF"/>
        <w:tabs>
          <w:tab w:val="left" w:pos="426"/>
        </w:tabs>
        <w:spacing w:after="0" w:line="240" w:lineRule="auto"/>
        <w:ind w:left="0" w:right="6" w:firstLine="567"/>
        <w:jc w:val="both"/>
        <w:textAlignment w:val="top"/>
        <w:rPr>
          <w:rFonts w:ascii="Times New Roman" w:hAnsi="Times New Roman"/>
          <w:sz w:val="24"/>
          <w:szCs w:val="24"/>
        </w:rPr>
      </w:pPr>
      <w:r w:rsidRPr="00221A4F">
        <w:rPr>
          <w:rFonts w:ascii="Times New Roman" w:hAnsi="Times New Roman"/>
          <w:sz w:val="24"/>
          <w:szCs w:val="24"/>
        </w:rPr>
        <w:t>Конституция Российской Федерации;</w:t>
      </w:r>
    </w:p>
    <w:p w:rsidR="00EF16CF" w:rsidRPr="00221A4F" w:rsidRDefault="00EF16CF" w:rsidP="00221A4F">
      <w:pPr>
        <w:numPr>
          <w:ilvl w:val="0"/>
          <w:numId w:val="2"/>
        </w:numPr>
        <w:tabs>
          <w:tab w:val="left" w:pos="426"/>
        </w:tabs>
        <w:spacing w:after="0" w:line="240" w:lineRule="auto"/>
        <w:ind w:left="0" w:firstLine="567"/>
        <w:contextualSpacing/>
        <w:jc w:val="both"/>
        <w:rPr>
          <w:rFonts w:ascii="Times New Roman" w:hAnsi="Times New Roman"/>
          <w:bCs/>
          <w:sz w:val="24"/>
          <w:szCs w:val="24"/>
        </w:rPr>
      </w:pPr>
      <w:r w:rsidRPr="00221A4F">
        <w:rPr>
          <w:rFonts w:ascii="Times New Roman" w:hAnsi="Times New Roman"/>
          <w:bCs/>
          <w:sz w:val="24"/>
          <w:szCs w:val="24"/>
        </w:rPr>
        <w:t xml:space="preserve">Бюджетный кодекс Российской Федерации; </w:t>
      </w:r>
    </w:p>
    <w:p w:rsidR="00EF16CF" w:rsidRPr="00221A4F" w:rsidRDefault="00EF16CF" w:rsidP="00221A4F">
      <w:pPr>
        <w:numPr>
          <w:ilvl w:val="0"/>
          <w:numId w:val="2"/>
        </w:numPr>
        <w:tabs>
          <w:tab w:val="left" w:pos="426"/>
        </w:tabs>
        <w:spacing w:after="0" w:line="240" w:lineRule="auto"/>
        <w:ind w:left="0" w:firstLine="567"/>
        <w:contextualSpacing/>
        <w:jc w:val="both"/>
        <w:rPr>
          <w:rFonts w:ascii="Times New Roman" w:hAnsi="Times New Roman"/>
          <w:bCs/>
          <w:sz w:val="24"/>
          <w:szCs w:val="24"/>
        </w:rPr>
      </w:pPr>
      <w:r w:rsidRPr="00221A4F">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r w:rsidRPr="00221A4F">
        <w:rPr>
          <w:rFonts w:ascii="Times New Roman" w:hAnsi="Times New Roman"/>
          <w:bCs/>
          <w:sz w:val="24"/>
          <w:szCs w:val="24"/>
        </w:rPr>
        <w:t xml:space="preserve"> </w:t>
      </w:r>
    </w:p>
    <w:p w:rsidR="00EF16CF" w:rsidRPr="00221A4F" w:rsidRDefault="00EF16CF" w:rsidP="00221A4F">
      <w:pPr>
        <w:numPr>
          <w:ilvl w:val="0"/>
          <w:numId w:val="2"/>
        </w:numPr>
        <w:shd w:val="clear" w:color="auto" w:fill="FFFFFF"/>
        <w:tabs>
          <w:tab w:val="left" w:pos="426"/>
        </w:tabs>
        <w:spacing w:after="0" w:line="240" w:lineRule="auto"/>
        <w:ind w:left="0" w:right="6" w:firstLine="567"/>
        <w:jc w:val="both"/>
        <w:textAlignment w:val="top"/>
        <w:rPr>
          <w:rFonts w:ascii="Times New Roman" w:hAnsi="Times New Roman"/>
          <w:sz w:val="24"/>
          <w:szCs w:val="24"/>
        </w:rPr>
      </w:pPr>
      <w:r w:rsidRPr="00221A4F">
        <w:rPr>
          <w:rFonts w:ascii="Times New Roman" w:hAnsi="Times New Roman"/>
          <w:sz w:val="24"/>
          <w:szCs w:val="24"/>
        </w:rPr>
        <w:t xml:space="preserve">Федеральный закон от 29.12.1994 № 78-ФЗ «О библиотечном деле»; </w:t>
      </w:r>
    </w:p>
    <w:p w:rsidR="00EF16CF" w:rsidRPr="00221A4F" w:rsidRDefault="00EF16CF" w:rsidP="00221A4F">
      <w:pPr>
        <w:pStyle w:val="ListParagraph"/>
        <w:numPr>
          <w:ilvl w:val="0"/>
          <w:numId w:val="2"/>
        </w:numPr>
        <w:tabs>
          <w:tab w:val="left" w:pos="426"/>
        </w:tabs>
        <w:ind w:left="0" w:firstLine="567"/>
        <w:jc w:val="both"/>
        <w:rPr>
          <w:bCs/>
        </w:rPr>
      </w:pPr>
      <w:r w:rsidRPr="00221A4F">
        <w:rPr>
          <w:bCs/>
        </w:rPr>
        <w:t xml:space="preserve">Федеральный закон от 27.07.2006 № 149-ФЗ «Об информации, информационных технологиях и о защите информации»; </w:t>
      </w:r>
    </w:p>
    <w:p w:rsidR="00EF16CF" w:rsidRPr="00221A4F" w:rsidRDefault="00EF16CF" w:rsidP="00221A4F">
      <w:pPr>
        <w:pStyle w:val="ListParagraph"/>
        <w:numPr>
          <w:ilvl w:val="0"/>
          <w:numId w:val="2"/>
        </w:numPr>
        <w:tabs>
          <w:tab w:val="left" w:pos="426"/>
        </w:tabs>
        <w:ind w:left="0" w:firstLine="567"/>
        <w:jc w:val="both"/>
        <w:rPr>
          <w:bCs/>
        </w:rPr>
      </w:pPr>
      <w:r w:rsidRPr="00221A4F">
        <w:rPr>
          <w:bCs/>
        </w:rPr>
        <w:t>Федеральный закон от 21.07.2005 № 94-ФЗ «О размещении заказов на поставки товаров, выполнение работ, оказание услуг для государственных и муниципальных нужд»;</w:t>
      </w:r>
    </w:p>
    <w:p w:rsidR="00EF16CF" w:rsidRPr="00221A4F" w:rsidRDefault="00EF16CF" w:rsidP="00221A4F">
      <w:pPr>
        <w:numPr>
          <w:ilvl w:val="0"/>
          <w:numId w:val="2"/>
        </w:numPr>
        <w:tabs>
          <w:tab w:val="left" w:pos="426"/>
        </w:tabs>
        <w:spacing w:after="0" w:line="240" w:lineRule="auto"/>
        <w:ind w:left="0" w:firstLine="567"/>
        <w:contextualSpacing/>
        <w:jc w:val="both"/>
        <w:rPr>
          <w:rFonts w:ascii="Times New Roman" w:hAnsi="Times New Roman"/>
          <w:bCs/>
          <w:sz w:val="24"/>
          <w:szCs w:val="24"/>
        </w:rPr>
      </w:pPr>
      <w:r w:rsidRPr="00221A4F">
        <w:rPr>
          <w:rFonts w:ascii="Times New Roman" w:hAnsi="Times New Roman"/>
          <w:bCs/>
          <w:sz w:val="24"/>
          <w:szCs w:val="24"/>
        </w:rPr>
        <w:t xml:space="preserve">Федеральный закон от 12.01.1996 № 7-ФЗ «О некоммерческих организациях»; </w:t>
      </w:r>
    </w:p>
    <w:p w:rsidR="00EF16CF" w:rsidRPr="00221A4F" w:rsidRDefault="00EF16CF" w:rsidP="00221A4F">
      <w:pPr>
        <w:numPr>
          <w:ilvl w:val="0"/>
          <w:numId w:val="2"/>
        </w:numPr>
        <w:shd w:val="clear" w:color="auto" w:fill="FFFFFF"/>
        <w:tabs>
          <w:tab w:val="left" w:pos="426"/>
        </w:tabs>
        <w:spacing w:after="0" w:line="240" w:lineRule="auto"/>
        <w:ind w:left="0" w:right="6" w:firstLine="567"/>
        <w:jc w:val="both"/>
        <w:textAlignment w:val="top"/>
        <w:rPr>
          <w:rFonts w:ascii="Times New Roman" w:hAnsi="Times New Roman"/>
          <w:sz w:val="24"/>
          <w:szCs w:val="24"/>
        </w:rPr>
      </w:pPr>
      <w:r w:rsidRPr="00221A4F">
        <w:rPr>
          <w:rFonts w:ascii="Times New Roman" w:hAnsi="Times New Roman"/>
          <w:sz w:val="24"/>
          <w:szCs w:val="24"/>
        </w:rPr>
        <w:t>Федеральный закон от 29.12.1994 № 77-ФЗ «Об обязательном экземпляре документов»;</w:t>
      </w:r>
    </w:p>
    <w:p w:rsidR="00EF16CF" w:rsidRPr="00221A4F" w:rsidRDefault="00EF16CF" w:rsidP="00221A4F">
      <w:pPr>
        <w:pStyle w:val="ListParagraph"/>
        <w:numPr>
          <w:ilvl w:val="0"/>
          <w:numId w:val="2"/>
        </w:numPr>
        <w:tabs>
          <w:tab w:val="left" w:pos="426"/>
        </w:tabs>
        <w:ind w:left="0" w:firstLine="567"/>
        <w:jc w:val="both"/>
        <w:rPr>
          <w:bCs/>
        </w:rPr>
      </w:pPr>
      <w:r w:rsidRPr="00221A4F">
        <w:rPr>
          <w:bCs/>
        </w:rPr>
        <w:t xml:space="preserve">Основы законодательства Российской Федерации о культуре от 09.10.1992 № 3612-1; </w:t>
      </w:r>
    </w:p>
    <w:p w:rsidR="00EF16CF" w:rsidRPr="00221A4F" w:rsidRDefault="00EF16CF" w:rsidP="00221A4F">
      <w:pPr>
        <w:numPr>
          <w:ilvl w:val="0"/>
          <w:numId w:val="2"/>
        </w:numPr>
        <w:shd w:val="clear" w:color="auto" w:fill="FFFFFF"/>
        <w:tabs>
          <w:tab w:val="left" w:pos="426"/>
        </w:tabs>
        <w:spacing w:after="0" w:line="240" w:lineRule="auto"/>
        <w:ind w:left="0" w:right="6" w:firstLine="567"/>
        <w:jc w:val="both"/>
        <w:textAlignment w:val="top"/>
        <w:rPr>
          <w:rFonts w:ascii="Times New Roman" w:hAnsi="Times New Roman"/>
          <w:sz w:val="24"/>
          <w:szCs w:val="24"/>
        </w:rPr>
      </w:pPr>
      <w:r w:rsidRPr="00221A4F">
        <w:rPr>
          <w:rFonts w:ascii="Times New Roman" w:hAnsi="Times New Roman"/>
          <w:sz w:val="24"/>
          <w:szCs w:val="24"/>
        </w:rPr>
        <w:t>Закон  Российской Федерации от 07.02.1992 № 2300-1 «О защите прав потребителей»;</w:t>
      </w:r>
    </w:p>
    <w:p w:rsidR="00EF16CF" w:rsidRPr="00221A4F" w:rsidRDefault="00EF16CF" w:rsidP="00221A4F">
      <w:pPr>
        <w:numPr>
          <w:ilvl w:val="0"/>
          <w:numId w:val="2"/>
        </w:numPr>
        <w:shd w:val="clear" w:color="auto" w:fill="FFFFFF"/>
        <w:tabs>
          <w:tab w:val="left" w:pos="426"/>
        </w:tabs>
        <w:spacing w:after="0" w:line="240" w:lineRule="auto"/>
        <w:ind w:left="0" w:right="6" w:firstLine="567"/>
        <w:jc w:val="both"/>
        <w:textAlignment w:val="top"/>
        <w:rPr>
          <w:rFonts w:ascii="Times New Roman" w:hAnsi="Times New Roman"/>
          <w:sz w:val="24"/>
          <w:szCs w:val="24"/>
        </w:rPr>
      </w:pPr>
      <w:hyperlink r:id="rId11" w:history="1">
        <w:r w:rsidRPr="00221A4F">
          <w:rPr>
            <w:rStyle w:val="Hyperlink"/>
            <w:rFonts w:ascii="Times New Roman" w:hAnsi="Times New Roman"/>
            <w:color w:val="auto"/>
            <w:sz w:val="24"/>
            <w:szCs w:val="24"/>
            <w:u w:val="none"/>
          </w:rPr>
          <w:t>Постановление</w:t>
        </w:r>
      </w:hyperlink>
      <w:r w:rsidRPr="00221A4F">
        <w:rPr>
          <w:rFonts w:ascii="Times New Roman" w:hAnsi="Times New Roman"/>
          <w:sz w:val="24"/>
          <w:szCs w:val="24"/>
        </w:rPr>
        <w:t xml:space="preserve"> Министерства труда от 03.02.97 N 6 "Об утверждении межотраслевых норм времени на работы, выполняемые в библиотеках";</w:t>
      </w:r>
    </w:p>
    <w:p w:rsidR="00EF16CF" w:rsidRPr="00221A4F" w:rsidRDefault="00EF16CF" w:rsidP="00221A4F">
      <w:pPr>
        <w:numPr>
          <w:ilvl w:val="0"/>
          <w:numId w:val="2"/>
        </w:numPr>
        <w:shd w:val="clear" w:color="auto" w:fill="FFFFFF"/>
        <w:tabs>
          <w:tab w:val="left" w:pos="426"/>
        </w:tabs>
        <w:spacing w:after="0" w:line="240" w:lineRule="auto"/>
        <w:ind w:left="0" w:right="6" w:firstLine="567"/>
        <w:jc w:val="both"/>
        <w:textAlignment w:val="top"/>
        <w:rPr>
          <w:rFonts w:ascii="Times New Roman" w:hAnsi="Times New Roman"/>
          <w:bCs/>
          <w:sz w:val="24"/>
          <w:szCs w:val="24"/>
        </w:rPr>
      </w:pPr>
      <w:r w:rsidRPr="00221A4F">
        <w:rPr>
          <w:rFonts w:ascii="Times New Roman" w:hAnsi="Times New Roman"/>
          <w:bCs/>
          <w:sz w:val="24"/>
          <w:szCs w:val="24"/>
        </w:rPr>
        <w:t xml:space="preserve">Модельный стандарт деятельности публичных библиотек (принят на Ежегодной сессии Конференции Российской библиотечной ассоциации 22.05.2008); </w:t>
      </w:r>
    </w:p>
    <w:p w:rsidR="00EF16CF" w:rsidRPr="00221A4F" w:rsidRDefault="00EF16CF" w:rsidP="00221A4F">
      <w:pPr>
        <w:numPr>
          <w:ilvl w:val="0"/>
          <w:numId w:val="2"/>
        </w:numPr>
        <w:shd w:val="clear" w:color="auto" w:fill="FFFFFF"/>
        <w:tabs>
          <w:tab w:val="left" w:pos="426"/>
        </w:tabs>
        <w:spacing w:after="0" w:line="240" w:lineRule="auto"/>
        <w:ind w:left="0" w:right="6" w:firstLine="567"/>
        <w:jc w:val="both"/>
        <w:textAlignment w:val="top"/>
        <w:rPr>
          <w:rFonts w:ascii="Times New Roman" w:hAnsi="Times New Roman"/>
          <w:sz w:val="24"/>
          <w:szCs w:val="24"/>
        </w:rPr>
      </w:pPr>
      <w:r w:rsidRPr="00221A4F">
        <w:rPr>
          <w:rFonts w:ascii="Times New Roman" w:hAnsi="Times New Roman"/>
          <w:sz w:val="24"/>
          <w:szCs w:val="24"/>
        </w:rPr>
        <w:t>Закон Ханты-Мансийского автономного округа – Югры от 28.10.2011 № 105-оз «О регулировании отдельных вопросов библиотечного дела и обязательного экземпляра документов Ханты-Мансийского автономного округа – Югры»;</w:t>
      </w:r>
    </w:p>
    <w:p w:rsidR="00EF16CF" w:rsidRPr="00221A4F" w:rsidRDefault="00EF16CF" w:rsidP="00221A4F">
      <w:pPr>
        <w:numPr>
          <w:ilvl w:val="0"/>
          <w:numId w:val="2"/>
        </w:numPr>
        <w:shd w:val="clear" w:color="auto" w:fill="FFFFFF"/>
        <w:tabs>
          <w:tab w:val="left" w:pos="426"/>
        </w:tabs>
        <w:spacing w:after="0" w:line="240" w:lineRule="auto"/>
        <w:ind w:left="0" w:right="6" w:firstLine="567"/>
        <w:jc w:val="both"/>
        <w:textAlignment w:val="top"/>
        <w:rPr>
          <w:rFonts w:ascii="Times New Roman" w:hAnsi="Times New Roman"/>
          <w:sz w:val="24"/>
          <w:szCs w:val="24"/>
        </w:rPr>
      </w:pPr>
      <w:r w:rsidRPr="00221A4F">
        <w:rPr>
          <w:rFonts w:ascii="Times New Roman" w:hAnsi="Times New Roman"/>
          <w:sz w:val="24"/>
          <w:szCs w:val="24"/>
        </w:rPr>
        <w:t>Устав и иные локальные акты Учреждения ;</w:t>
      </w:r>
    </w:p>
    <w:p w:rsidR="00EF16CF" w:rsidRPr="00221A4F" w:rsidRDefault="00EF16CF" w:rsidP="00221A4F">
      <w:pPr>
        <w:shd w:val="clear" w:color="auto" w:fill="FFFFFF"/>
        <w:tabs>
          <w:tab w:val="left" w:pos="426"/>
        </w:tabs>
        <w:spacing w:after="0"/>
        <w:ind w:left="567" w:right="6"/>
        <w:jc w:val="both"/>
        <w:textAlignment w:val="top"/>
        <w:rPr>
          <w:rFonts w:ascii="Times New Roman" w:hAnsi="Times New Roman"/>
          <w:sz w:val="24"/>
          <w:szCs w:val="24"/>
        </w:rPr>
      </w:pPr>
      <w:r w:rsidRPr="00221A4F">
        <w:rPr>
          <w:rFonts w:ascii="Times New Roman" w:hAnsi="Times New Roman"/>
          <w:sz w:val="24"/>
          <w:szCs w:val="24"/>
        </w:rPr>
        <w:t>2.7. Перечень необходимых документов для предоставления муниципальной услуги:</w:t>
      </w:r>
    </w:p>
    <w:p w:rsidR="00EF16CF" w:rsidRPr="00221A4F" w:rsidRDefault="00EF16CF" w:rsidP="00221A4F">
      <w:pPr>
        <w:spacing w:after="0"/>
        <w:ind w:firstLine="567"/>
        <w:jc w:val="both"/>
        <w:rPr>
          <w:rFonts w:ascii="Times New Roman" w:hAnsi="Times New Roman"/>
          <w:sz w:val="24"/>
          <w:szCs w:val="24"/>
        </w:rPr>
      </w:pPr>
      <w:r w:rsidRPr="00221A4F">
        <w:rPr>
          <w:rFonts w:ascii="Times New Roman" w:hAnsi="Times New Roman"/>
          <w:sz w:val="24"/>
          <w:szCs w:val="24"/>
        </w:rPr>
        <w:t>- 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 для лиц, не достигших 14 лет;</w:t>
      </w:r>
    </w:p>
    <w:p w:rsidR="00EF16CF" w:rsidRPr="00221A4F" w:rsidRDefault="00EF16CF" w:rsidP="00221A4F">
      <w:pPr>
        <w:spacing w:after="0"/>
        <w:ind w:firstLine="567"/>
        <w:jc w:val="both"/>
        <w:rPr>
          <w:rFonts w:ascii="Times New Roman" w:hAnsi="Times New Roman"/>
          <w:sz w:val="24"/>
          <w:szCs w:val="24"/>
        </w:rPr>
      </w:pPr>
      <w:r w:rsidRPr="00221A4F">
        <w:rPr>
          <w:rFonts w:ascii="Times New Roman" w:hAnsi="Times New Roman"/>
          <w:sz w:val="24"/>
          <w:szCs w:val="24"/>
        </w:rPr>
        <w:t>- читательский  формуляр - документ, заполняемый специалистом  Учреждения, предназначенный для учета заявителей, находящийся в Учреждении.</w:t>
      </w:r>
    </w:p>
    <w:p w:rsidR="00EF16CF" w:rsidRPr="00221A4F" w:rsidRDefault="00EF16CF" w:rsidP="00221A4F">
      <w:pPr>
        <w:tabs>
          <w:tab w:val="left" w:pos="993"/>
        </w:tabs>
        <w:spacing w:after="0"/>
        <w:ind w:firstLine="567"/>
        <w:jc w:val="both"/>
        <w:rPr>
          <w:rFonts w:ascii="Times New Roman" w:hAnsi="Times New Roman"/>
          <w:sz w:val="24"/>
          <w:szCs w:val="24"/>
        </w:rPr>
      </w:pPr>
      <w:r w:rsidRPr="00221A4F">
        <w:rPr>
          <w:rFonts w:ascii="Times New Roman" w:hAnsi="Times New Roman"/>
          <w:sz w:val="24"/>
          <w:szCs w:val="24"/>
        </w:rPr>
        <w:t>2.8.</w:t>
      </w:r>
      <w:r w:rsidRPr="00221A4F">
        <w:rPr>
          <w:rFonts w:ascii="Times New Roman" w:hAnsi="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EF16CF" w:rsidRPr="00221A4F" w:rsidRDefault="00EF16CF" w:rsidP="00221A4F">
      <w:pPr>
        <w:tabs>
          <w:tab w:val="left" w:pos="993"/>
        </w:tabs>
        <w:spacing w:after="0"/>
        <w:ind w:firstLine="567"/>
        <w:jc w:val="both"/>
        <w:rPr>
          <w:rFonts w:ascii="Times New Roman" w:hAnsi="Times New Roman"/>
          <w:sz w:val="24"/>
          <w:szCs w:val="24"/>
        </w:rPr>
      </w:pPr>
      <w:r w:rsidRPr="00221A4F">
        <w:rPr>
          <w:rFonts w:ascii="Times New Roman" w:hAnsi="Times New Roman"/>
          <w:sz w:val="24"/>
          <w:szCs w:val="24"/>
        </w:rPr>
        <w:t>2.8.1. отсутствие документа, удостоверяющего личность (паспорта или иного официального документа, содержащего фотографию, сведения о фамилии, имени, отчестве, месте регистрации), или аналогичный документ одного из законных представителей ребенка - для лиц, не достигших 14 лет;</w:t>
      </w:r>
    </w:p>
    <w:p w:rsidR="00EF16CF" w:rsidRPr="00221A4F" w:rsidRDefault="00EF16CF" w:rsidP="00221A4F">
      <w:pPr>
        <w:tabs>
          <w:tab w:val="left" w:pos="1134"/>
        </w:tabs>
        <w:spacing w:after="0"/>
        <w:ind w:firstLine="567"/>
        <w:jc w:val="both"/>
        <w:rPr>
          <w:rFonts w:ascii="Times New Roman" w:hAnsi="Times New Roman"/>
          <w:sz w:val="24"/>
          <w:szCs w:val="24"/>
        </w:rPr>
      </w:pPr>
      <w:r w:rsidRPr="00221A4F">
        <w:rPr>
          <w:rFonts w:ascii="Times New Roman" w:hAnsi="Times New Roman"/>
          <w:sz w:val="24"/>
          <w:szCs w:val="24"/>
        </w:rPr>
        <w:t>2.8.2.</w:t>
      </w:r>
      <w:r w:rsidRPr="00221A4F">
        <w:rPr>
          <w:rFonts w:ascii="Times New Roman" w:hAnsi="Times New Roman"/>
          <w:sz w:val="24"/>
          <w:szCs w:val="24"/>
        </w:rPr>
        <w:tab/>
        <w:t>нахождение пользователя в состоянии алкогольного, токсического или наркотического опьянения;</w:t>
      </w:r>
    </w:p>
    <w:p w:rsidR="00EF16CF" w:rsidRPr="00221A4F" w:rsidRDefault="00EF16CF" w:rsidP="00221A4F">
      <w:pPr>
        <w:tabs>
          <w:tab w:val="left" w:pos="1276"/>
        </w:tabs>
        <w:spacing w:after="0"/>
        <w:ind w:firstLine="567"/>
        <w:jc w:val="both"/>
        <w:rPr>
          <w:rFonts w:ascii="Times New Roman" w:hAnsi="Times New Roman"/>
          <w:sz w:val="24"/>
          <w:szCs w:val="24"/>
        </w:rPr>
      </w:pPr>
      <w:r w:rsidRPr="00221A4F">
        <w:rPr>
          <w:rFonts w:ascii="Times New Roman" w:hAnsi="Times New Roman"/>
          <w:sz w:val="24"/>
          <w:szCs w:val="24"/>
        </w:rPr>
        <w:t>2.9. Исчерпывающий перечень оснований для приостановления и (или) отказа в предоставлении муниципальной услуги:</w:t>
      </w:r>
    </w:p>
    <w:p w:rsidR="00EF16CF" w:rsidRPr="00221A4F" w:rsidRDefault="00EF16CF" w:rsidP="00221A4F">
      <w:pPr>
        <w:tabs>
          <w:tab w:val="left" w:pos="1276"/>
        </w:tabs>
        <w:spacing w:after="0"/>
        <w:ind w:firstLine="567"/>
        <w:jc w:val="both"/>
        <w:rPr>
          <w:rFonts w:ascii="Times New Roman" w:hAnsi="Times New Roman"/>
          <w:sz w:val="24"/>
          <w:szCs w:val="24"/>
        </w:rPr>
      </w:pPr>
      <w:r w:rsidRPr="00221A4F">
        <w:rPr>
          <w:rFonts w:ascii="Times New Roman" w:hAnsi="Times New Roman"/>
          <w:sz w:val="24"/>
          <w:szCs w:val="24"/>
        </w:rPr>
        <w:t>2.9.1.  Неоднократное нарушение Правил пользования библиотекой:</w:t>
      </w:r>
    </w:p>
    <w:p w:rsidR="00EF16CF" w:rsidRPr="00221A4F" w:rsidRDefault="00EF16CF" w:rsidP="00221A4F">
      <w:pPr>
        <w:numPr>
          <w:ilvl w:val="0"/>
          <w:numId w:val="3"/>
        </w:numPr>
        <w:tabs>
          <w:tab w:val="left" w:pos="851"/>
        </w:tabs>
        <w:spacing w:after="0" w:line="240" w:lineRule="auto"/>
        <w:ind w:left="0" w:firstLine="567"/>
        <w:jc w:val="both"/>
        <w:rPr>
          <w:rFonts w:ascii="Times New Roman" w:hAnsi="Times New Roman"/>
          <w:sz w:val="24"/>
          <w:szCs w:val="24"/>
        </w:rPr>
      </w:pPr>
      <w:r w:rsidRPr="00221A4F">
        <w:rPr>
          <w:rFonts w:ascii="Times New Roman" w:hAnsi="Times New Roman"/>
          <w:sz w:val="24"/>
          <w:szCs w:val="24"/>
        </w:rPr>
        <w:t>несвоевременный возврат изданий;</w:t>
      </w:r>
    </w:p>
    <w:p w:rsidR="00EF16CF" w:rsidRPr="00221A4F" w:rsidRDefault="00EF16CF" w:rsidP="00221A4F">
      <w:pPr>
        <w:numPr>
          <w:ilvl w:val="0"/>
          <w:numId w:val="3"/>
        </w:numPr>
        <w:tabs>
          <w:tab w:val="left" w:pos="851"/>
        </w:tabs>
        <w:spacing w:after="0" w:line="240" w:lineRule="auto"/>
        <w:ind w:left="0" w:firstLine="567"/>
        <w:jc w:val="both"/>
        <w:rPr>
          <w:rFonts w:ascii="Times New Roman" w:hAnsi="Times New Roman"/>
          <w:sz w:val="24"/>
          <w:szCs w:val="24"/>
        </w:rPr>
      </w:pPr>
      <w:r w:rsidRPr="00221A4F">
        <w:rPr>
          <w:rFonts w:ascii="Times New Roman" w:hAnsi="Times New Roman"/>
          <w:sz w:val="24"/>
          <w:szCs w:val="24"/>
        </w:rPr>
        <w:t>утеря или повреждение документов и другой собственности библиотеки;</w:t>
      </w:r>
    </w:p>
    <w:p w:rsidR="00EF16CF" w:rsidRPr="00221A4F" w:rsidRDefault="00EF16CF" w:rsidP="00221A4F">
      <w:pPr>
        <w:numPr>
          <w:ilvl w:val="0"/>
          <w:numId w:val="3"/>
        </w:numPr>
        <w:tabs>
          <w:tab w:val="left" w:pos="851"/>
        </w:tabs>
        <w:spacing w:after="0" w:line="240" w:lineRule="auto"/>
        <w:ind w:left="0" w:firstLine="567"/>
        <w:jc w:val="both"/>
        <w:rPr>
          <w:rFonts w:ascii="Times New Roman" w:hAnsi="Times New Roman"/>
          <w:sz w:val="24"/>
          <w:szCs w:val="24"/>
        </w:rPr>
      </w:pPr>
      <w:r w:rsidRPr="00221A4F">
        <w:rPr>
          <w:rFonts w:ascii="Times New Roman" w:hAnsi="Times New Roman"/>
          <w:sz w:val="24"/>
          <w:szCs w:val="24"/>
        </w:rPr>
        <w:t>несоблюдение Правил пользования абонементом;</w:t>
      </w:r>
    </w:p>
    <w:p w:rsidR="00EF16CF" w:rsidRPr="00221A4F" w:rsidRDefault="00EF16CF" w:rsidP="00221A4F">
      <w:pPr>
        <w:numPr>
          <w:ilvl w:val="0"/>
          <w:numId w:val="3"/>
        </w:numPr>
        <w:tabs>
          <w:tab w:val="left" w:pos="851"/>
        </w:tabs>
        <w:spacing w:after="0" w:line="240" w:lineRule="auto"/>
        <w:ind w:left="0" w:firstLine="567"/>
        <w:jc w:val="both"/>
        <w:rPr>
          <w:rFonts w:ascii="Times New Roman" w:hAnsi="Times New Roman"/>
          <w:sz w:val="24"/>
          <w:szCs w:val="24"/>
        </w:rPr>
      </w:pPr>
      <w:r w:rsidRPr="00221A4F">
        <w:rPr>
          <w:rFonts w:ascii="Times New Roman" w:hAnsi="Times New Roman"/>
          <w:sz w:val="24"/>
          <w:szCs w:val="24"/>
        </w:rPr>
        <w:t xml:space="preserve"> причинение беспокойства другим пользователям библиотеки.</w:t>
      </w:r>
    </w:p>
    <w:p w:rsidR="00EF16CF" w:rsidRPr="00221A4F" w:rsidRDefault="00EF16CF" w:rsidP="00221A4F">
      <w:pPr>
        <w:tabs>
          <w:tab w:val="left" w:pos="1276"/>
        </w:tabs>
        <w:spacing w:after="0"/>
        <w:ind w:left="567"/>
        <w:jc w:val="both"/>
        <w:rPr>
          <w:rFonts w:ascii="Times New Roman" w:hAnsi="Times New Roman"/>
          <w:sz w:val="24"/>
          <w:szCs w:val="24"/>
        </w:rPr>
      </w:pPr>
      <w:r w:rsidRPr="00221A4F">
        <w:rPr>
          <w:rFonts w:ascii="Times New Roman" w:hAnsi="Times New Roman"/>
          <w:sz w:val="24"/>
          <w:szCs w:val="24"/>
        </w:rPr>
        <w:t>2.9.2.</w:t>
      </w:r>
      <w:r w:rsidRPr="00221A4F">
        <w:rPr>
          <w:rFonts w:ascii="Times New Roman" w:hAnsi="Times New Roman"/>
          <w:sz w:val="24"/>
          <w:szCs w:val="24"/>
        </w:rPr>
        <w:tab/>
      </w:r>
      <w:r w:rsidRPr="00221A4F">
        <w:rPr>
          <w:rFonts w:ascii="Times New Roman" w:hAnsi="Times New Roman"/>
          <w:sz w:val="24"/>
          <w:szCs w:val="24"/>
        </w:rPr>
        <w:tab/>
        <w:t>Находится на переплете, ремонте.</w:t>
      </w:r>
    </w:p>
    <w:p w:rsidR="00EF16CF" w:rsidRPr="00221A4F" w:rsidRDefault="00EF16CF" w:rsidP="00221A4F">
      <w:pPr>
        <w:tabs>
          <w:tab w:val="left" w:pos="1276"/>
        </w:tabs>
        <w:spacing w:after="0"/>
        <w:ind w:left="567"/>
        <w:jc w:val="both"/>
        <w:rPr>
          <w:rFonts w:ascii="Times New Roman" w:hAnsi="Times New Roman"/>
          <w:sz w:val="24"/>
          <w:szCs w:val="24"/>
        </w:rPr>
      </w:pPr>
      <w:r w:rsidRPr="00221A4F">
        <w:rPr>
          <w:rFonts w:ascii="Times New Roman" w:hAnsi="Times New Roman"/>
          <w:sz w:val="24"/>
          <w:szCs w:val="24"/>
        </w:rPr>
        <w:t>2.9.3.</w:t>
      </w:r>
      <w:r w:rsidRPr="00221A4F">
        <w:rPr>
          <w:rFonts w:ascii="Times New Roman" w:hAnsi="Times New Roman"/>
          <w:sz w:val="24"/>
          <w:szCs w:val="24"/>
        </w:rPr>
        <w:tab/>
      </w:r>
      <w:r w:rsidRPr="00221A4F">
        <w:rPr>
          <w:rFonts w:ascii="Times New Roman" w:hAnsi="Times New Roman"/>
          <w:sz w:val="24"/>
          <w:szCs w:val="24"/>
        </w:rPr>
        <w:tab/>
        <w:t>Занят другим пользователем.</w:t>
      </w:r>
    </w:p>
    <w:p w:rsidR="00EF16CF" w:rsidRPr="00221A4F" w:rsidRDefault="00EF16CF" w:rsidP="00221A4F">
      <w:pPr>
        <w:tabs>
          <w:tab w:val="left" w:pos="1276"/>
        </w:tabs>
        <w:spacing w:after="0"/>
        <w:ind w:left="567"/>
        <w:jc w:val="both"/>
        <w:rPr>
          <w:rFonts w:ascii="Times New Roman" w:hAnsi="Times New Roman"/>
          <w:sz w:val="24"/>
          <w:szCs w:val="24"/>
        </w:rPr>
      </w:pPr>
      <w:r w:rsidRPr="00221A4F">
        <w:rPr>
          <w:rFonts w:ascii="Times New Roman" w:hAnsi="Times New Roman"/>
          <w:sz w:val="24"/>
          <w:szCs w:val="24"/>
        </w:rPr>
        <w:t xml:space="preserve">2.9.4. </w:t>
      </w:r>
      <w:r w:rsidRPr="00221A4F">
        <w:rPr>
          <w:rFonts w:ascii="Times New Roman" w:hAnsi="Times New Roman"/>
          <w:sz w:val="24"/>
          <w:szCs w:val="24"/>
        </w:rPr>
        <w:tab/>
        <w:t>Заявителем  причинен материальный ущерб библиотеке, до момента устранения им нарушения и компенсации ущерба.</w:t>
      </w:r>
    </w:p>
    <w:p w:rsidR="00EF16CF" w:rsidRPr="00221A4F" w:rsidRDefault="00EF16CF" w:rsidP="00221A4F">
      <w:pPr>
        <w:tabs>
          <w:tab w:val="left" w:pos="1276"/>
        </w:tabs>
        <w:spacing w:after="0"/>
        <w:ind w:firstLine="567"/>
        <w:jc w:val="both"/>
        <w:rPr>
          <w:rFonts w:ascii="Times New Roman" w:hAnsi="Times New Roman"/>
          <w:sz w:val="24"/>
          <w:szCs w:val="24"/>
        </w:rPr>
      </w:pPr>
      <w:r w:rsidRPr="00221A4F">
        <w:rPr>
          <w:rFonts w:ascii="Times New Roman" w:hAnsi="Times New Roman"/>
          <w:sz w:val="24"/>
          <w:szCs w:val="24"/>
        </w:rPr>
        <w:t>2.9.5.</w:t>
      </w:r>
      <w:r w:rsidRPr="00221A4F">
        <w:rPr>
          <w:rFonts w:ascii="Times New Roman" w:hAnsi="Times New Roman"/>
          <w:sz w:val="24"/>
          <w:szCs w:val="24"/>
        </w:rPr>
        <w:tab/>
      </w:r>
      <w:r w:rsidRPr="00221A4F">
        <w:rPr>
          <w:rFonts w:ascii="Times New Roman" w:hAnsi="Times New Roman"/>
          <w:sz w:val="24"/>
          <w:szCs w:val="24"/>
        </w:rPr>
        <w:tab/>
        <w:t xml:space="preserve">Документ отсутствует в фонде на момент обращения Заявителя, не поступил по МБА. </w:t>
      </w:r>
    </w:p>
    <w:p w:rsidR="00EF16CF" w:rsidRPr="00221A4F" w:rsidRDefault="00EF16CF" w:rsidP="00221A4F">
      <w:pPr>
        <w:tabs>
          <w:tab w:val="left" w:pos="1276"/>
        </w:tabs>
        <w:spacing w:after="0"/>
        <w:ind w:firstLine="567"/>
        <w:jc w:val="both"/>
        <w:rPr>
          <w:rFonts w:ascii="Times New Roman" w:hAnsi="Times New Roman"/>
          <w:sz w:val="24"/>
          <w:szCs w:val="24"/>
        </w:rPr>
      </w:pPr>
      <w:r w:rsidRPr="00221A4F">
        <w:rPr>
          <w:rFonts w:ascii="Times New Roman" w:hAnsi="Times New Roman"/>
          <w:sz w:val="24"/>
          <w:szCs w:val="24"/>
        </w:rPr>
        <w:t>Предоставление Заявителю  муниципальной услуги может быть приостановлено до получения требуемого документа по межбиблиотечному абонементу (МБА) на срок не более 10 дней.</w:t>
      </w:r>
    </w:p>
    <w:p w:rsidR="00EF16CF" w:rsidRPr="00221A4F" w:rsidRDefault="00EF16CF" w:rsidP="00221A4F">
      <w:pPr>
        <w:tabs>
          <w:tab w:val="left" w:pos="1276"/>
        </w:tabs>
        <w:spacing w:after="0"/>
        <w:ind w:firstLine="567"/>
        <w:jc w:val="both"/>
        <w:rPr>
          <w:rFonts w:ascii="Times New Roman" w:hAnsi="Times New Roman"/>
          <w:sz w:val="24"/>
          <w:szCs w:val="24"/>
        </w:rPr>
      </w:pPr>
      <w:r w:rsidRPr="00221A4F">
        <w:rPr>
          <w:rFonts w:ascii="Times New Roman" w:hAnsi="Times New Roman"/>
          <w:sz w:val="24"/>
          <w:szCs w:val="24"/>
        </w:rPr>
        <w:t>2.9.6. В случае невозможности предоставления информации в связи с нечетко или неправильно сформулированным обращением, Заявитель информируется об этом и ему предлагается уточнить и дополнить запрос.</w:t>
      </w:r>
    </w:p>
    <w:p w:rsidR="00EF16CF" w:rsidRPr="00221A4F" w:rsidRDefault="00EF16CF" w:rsidP="00221A4F">
      <w:pPr>
        <w:tabs>
          <w:tab w:val="left" w:pos="-1680"/>
          <w:tab w:val="left" w:pos="1134"/>
          <w:tab w:val="left" w:pos="1276"/>
        </w:tabs>
        <w:spacing w:after="0"/>
        <w:ind w:firstLine="567"/>
        <w:jc w:val="both"/>
        <w:rPr>
          <w:rFonts w:ascii="Times New Roman" w:hAnsi="Times New Roman"/>
          <w:sz w:val="24"/>
          <w:szCs w:val="24"/>
        </w:rPr>
      </w:pPr>
      <w:r w:rsidRPr="00221A4F">
        <w:rPr>
          <w:rFonts w:ascii="Times New Roman" w:hAnsi="Times New Roman"/>
          <w:sz w:val="24"/>
          <w:szCs w:val="24"/>
        </w:rPr>
        <w:t>2.10.</w:t>
      </w:r>
      <w:r w:rsidRPr="00221A4F">
        <w:rPr>
          <w:rFonts w:ascii="Times New Roman" w:hAnsi="Times New Roman"/>
          <w:sz w:val="24"/>
          <w:szCs w:val="24"/>
        </w:rPr>
        <w:tab/>
        <w:t xml:space="preserve">Оказание муниципальной услуги является бесплатным. Предоставление бесплатной услуги Получателям осуществляется в соответствии с Правилами пользования библиотекой, утвержденными руководителем Учреждения, согласованные с Учредителем. </w:t>
      </w:r>
    </w:p>
    <w:p w:rsidR="00EF16CF" w:rsidRPr="00221A4F" w:rsidRDefault="00EF16CF" w:rsidP="00221A4F">
      <w:pPr>
        <w:tabs>
          <w:tab w:val="left" w:pos="-1560"/>
          <w:tab w:val="left" w:pos="1134"/>
        </w:tabs>
        <w:spacing w:after="0"/>
        <w:ind w:firstLine="567"/>
        <w:jc w:val="both"/>
        <w:rPr>
          <w:rStyle w:val="TextNPA"/>
          <w:rFonts w:ascii="Times New Roman" w:hAnsi="Times New Roman" w:cs="Times New Roman"/>
          <w:sz w:val="24"/>
          <w:szCs w:val="24"/>
        </w:rPr>
      </w:pPr>
      <w:r w:rsidRPr="00221A4F">
        <w:rPr>
          <w:rFonts w:ascii="Times New Roman" w:hAnsi="Times New Roman"/>
          <w:sz w:val="24"/>
          <w:szCs w:val="24"/>
        </w:rPr>
        <w:t>2.11.</w:t>
      </w:r>
      <w:r w:rsidRPr="00221A4F">
        <w:rPr>
          <w:rFonts w:ascii="Times New Roman" w:hAnsi="Times New Roman"/>
          <w:sz w:val="24"/>
          <w:szCs w:val="24"/>
        </w:rPr>
        <w:tab/>
        <w:t xml:space="preserve">Максимальный срок </w:t>
      </w:r>
      <w:r w:rsidRPr="00221A4F">
        <w:rPr>
          <w:rStyle w:val="TextNPA"/>
          <w:rFonts w:ascii="Times New Roman" w:hAnsi="Times New Roman" w:cs="Times New Roman"/>
          <w:sz w:val="24"/>
          <w:szCs w:val="24"/>
        </w:rPr>
        <w:t xml:space="preserve">ожидания в очереди с целью записи в библиотеку Учреждения, перерегистрации, получения консультационной помощи в поиске информации, получения информации о возможностях удовлетворения запроса с помощью других библиотек, получения помощи в подборе информации по запрашиваемой теме, получения информации об услугах и ресурсах библиотеки, получения запрашиваемых книг и документов не должно превышать 30 минут.  </w:t>
      </w:r>
      <w:r w:rsidRPr="00221A4F">
        <w:rPr>
          <w:rStyle w:val="TextNPA"/>
          <w:rFonts w:ascii="Times New Roman" w:hAnsi="Times New Roman" w:cs="Times New Roman"/>
          <w:sz w:val="24"/>
          <w:szCs w:val="24"/>
        </w:rPr>
        <w:tab/>
      </w:r>
    </w:p>
    <w:p w:rsidR="00EF16CF" w:rsidRPr="00221A4F" w:rsidRDefault="00EF16CF" w:rsidP="00221A4F">
      <w:pPr>
        <w:tabs>
          <w:tab w:val="left" w:pos="-1560"/>
          <w:tab w:val="left" w:pos="1134"/>
        </w:tabs>
        <w:spacing w:after="0"/>
        <w:ind w:firstLine="567"/>
        <w:jc w:val="both"/>
        <w:rPr>
          <w:rStyle w:val="TextNPA"/>
          <w:rFonts w:ascii="Times New Roman" w:hAnsi="Times New Roman" w:cs="Times New Roman"/>
          <w:sz w:val="24"/>
          <w:szCs w:val="24"/>
        </w:rPr>
      </w:pPr>
      <w:r w:rsidRPr="00221A4F">
        <w:rPr>
          <w:rStyle w:val="TextNPA"/>
          <w:rFonts w:ascii="Times New Roman" w:hAnsi="Times New Roman" w:cs="Times New Roman"/>
          <w:sz w:val="24"/>
          <w:szCs w:val="24"/>
        </w:rPr>
        <w:t>2.12. Срок регистрации запроса Заявителя по предоставлению муниципальной услуги не должен превышать 5 минут.</w:t>
      </w:r>
    </w:p>
    <w:p w:rsidR="00EF16CF" w:rsidRPr="00221A4F" w:rsidRDefault="00EF16CF" w:rsidP="00221A4F">
      <w:pPr>
        <w:tabs>
          <w:tab w:val="left" w:pos="-1680"/>
          <w:tab w:val="left" w:pos="1134"/>
        </w:tabs>
        <w:spacing w:after="0"/>
        <w:ind w:firstLine="567"/>
        <w:jc w:val="both"/>
        <w:rPr>
          <w:rFonts w:ascii="Times New Roman" w:hAnsi="Times New Roman"/>
          <w:sz w:val="24"/>
          <w:szCs w:val="24"/>
        </w:rPr>
      </w:pPr>
      <w:r w:rsidRPr="00221A4F">
        <w:rPr>
          <w:rStyle w:val="TextNPA"/>
          <w:rFonts w:ascii="Times New Roman" w:hAnsi="Times New Roman" w:cs="Times New Roman"/>
          <w:sz w:val="24"/>
          <w:szCs w:val="24"/>
        </w:rPr>
        <w:t>2.13.</w:t>
      </w:r>
      <w:r w:rsidRPr="00221A4F">
        <w:rPr>
          <w:rStyle w:val="TextNPA"/>
          <w:rFonts w:ascii="Times New Roman" w:hAnsi="Times New Roman" w:cs="Times New Roman"/>
          <w:sz w:val="24"/>
          <w:szCs w:val="24"/>
        </w:rPr>
        <w:tab/>
        <w:t>Требования к зданию и помещениям, в которых оказывается муниципальная услуга:</w:t>
      </w:r>
    </w:p>
    <w:p w:rsidR="00EF16CF" w:rsidRPr="00221A4F" w:rsidRDefault="00EF16CF" w:rsidP="00221A4F">
      <w:pPr>
        <w:tabs>
          <w:tab w:val="left" w:pos="-1680"/>
          <w:tab w:val="left" w:pos="851"/>
          <w:tab w:val="left" w:pos="993"/>
        </w:tabs>
        <w:spacing w:after="0"/>
        <w:ind w:firstLine="567"/>
        <w:jc w:val="both"/>
        <w:rPr>
          <w:rStyle w:val="TextNPA"/>
          <w:rFonts w:ascii="Times New Roman" w:hAnsi="Times New Roman" w:cs="Times New Roman"/>
          <w:sz w:val="24"/>
          <w:szCs w:val="24"/>
        </w:rPr>
      </w:pPr>
      <w:r w:rsidRPr="00221A4F">
        <w:rPr>
          <w:rFonts w:ascii="Times New Roman" w:hAnsi="Times New Roman"/>
          <w:sz w:val="24"/>
          <w:szCs w:val="24"/>
        </w:rPr>
        <w:t>-</w:t>
      </w:r>
      <w:r w:rsidRPr="00221A4F">
        <w:rPr>
          <w:rFonts w:ascii="Times New Roman" w:hAnsi="Times New Roman"/>
          <w:sz w:val="24"/>
          <w:szCs w:val="24"/>
        </w:rPr>
        <w:tab/>
        <w:t>в Учреждениях, в которых предоставляется муниципальная услуга, здания и помещения должны  соответствовать требованиям санитарно-гигиенических норм и правил, правилам в сфере комплексной безопасности;</w:t>
      </w:r>
    </w:p>
    <w:p w:rsidR="00EF16CF" w:rsidRPr="00221A4F" w:rsidRDefault="00EF16CF" w:rsidP="00221A4F">
      <w:pPr>
        <w:tabs>
          <w:tab w:val="left" w:pos="-1560"/>
          <w:tab w:val="left" w:pos="851"/>
          <w:tab w:val="left" w:pos="993"/>
          <w:tab w:val="left" w:pos="1134"/>
        </w:tabs>
        <w:spacing w:after="0"/>
        <w:ind w:firstLine="567"/>
        <w:jc w:val="both"/>
        <w:rPr>
          <w:rStyle w:val="TextNPA"/>
          <w:rFonts w:ascii="Times New Roman" w:hAnsi="Times New Roman" w:cs="Times New Roman"/>
          <w:sz w:val="24"/>
          <w:szCs w:val="24"/>
        </w:rPr>
      </w:pPr>
      <w:r w:rsidRPr="00221A4F">
        <w:rPr>
          <w:rStyle w:val="TextNPA"/>
          <w:rFonts w:ascii="Times New Roman" w:hAnsi="Times New Roman" w:cs="Times New Roman"/>
          <w:sz w:val="24"/>
          <w:szCs w:val="24"/>
        </w:rPr>
        <w:t xml:space="preserve">- </w:t>
      </w:r>
      <w:r w:rsidRPr="00221A4F">
        <w:rPr>
          <w:rStyle w:val="TextNPA"/>
          <w:rFonts w:ascii="Times New Roman" w:hAnsi="Times New Roman" w:cs="Times New Roman"/>
          <w:sz w:val="24"/>
          <w:szCs w:val="24"/>
        </w:rPr>
        <w:tab/>
        <w:t xml:space="preserve">библиотеки Учреждения должны размещаться в специальном отдельно стоящем здании или пристройке к жилому или общественному зданию, возможно размещение библиотеки в приспособленном помещении жилого или общественного здания; </w:t>
      </w:r>
    </w:p>
    <w:p w:rsidR="00EF16CF" w:rsidRPr="00221A4F" w:rsidRDefault="00EF16CF" w:rsidP="00221A4F">
      <w:pPr>
        <w:tabs>
          <w:tab w:val="left" w:pos="-1560"/>
          <w:tab w:val="left" w:pos="851"/>
          <w:tab w:val="left" w:pos="993"/>
          <w:tab w:val="left" w:pos="1418"/>
        </w:tabs>
        <w:spacing w:after="0"/>
        <w:ind w:firstLine="567"/>
        <w:jc w:val="both"/>
        <w:rPr>
          <w:rFonts w:ascii="Times New Roman" w:hAnsi="Times New Roman"/>
          <w:sz w:val="24"/>
          <w:szCs w:val="24"/>
        </w:rPr>
      </w:pPr>
      <w:r w:rsidRPr="00221A4F">
        <w:rPr>
          <w:rStyle w:val="TextNPA"/>
          <w:rFonts w:ascii="Times New Roman" w:hAnsi="Times New Roman" w:cs="Times New Roman"/>
          <w:sz w:val="24"/>
          <w:szCs w:val="24"/>
        </w:rPr>
        <w:t>-</w:t>
      </w:r>
      <w:r w:rsidRPr="00221A4F">
        <w:rPr>
          <w:rStyle w:val="TextNPA"/>
          <w:rFonts w:ascii="Times New Roman" w:hAnsi="Times New Roman" w:cs="Times New Roman"/>
          <w:sz w:val="24"/>
          <w:szCs w:val="24"/>
        </w:rPr>
        <w:tab/>
        <w:t>должны соблюдаться архитектурно-планировочные и строительные нормы, соответствующие функциональному назначению библиотеки.</w:t>
      </w:r>
    </w:p>
    <w:p w:rsidR="00EF16CF" w:rsidRPr="00221A4F" w:rsidRDefault="00EF16CF" w:rsidP="00221A4F">
      <w:pPr>
        <w:tabs>
          <w:tab w:val="left" w:pos="1134"/>
        </w:tabs>
        <w:autoSpaceDE w:val="0"/>
        <w:autoSpaceDN w:val="0"/>
        <w:adjustRightInd w:val="0"/>
        <w:spacing w:after="0"/>
        <w:ind w:firstLine="567"/>
        <w:jc w:val="both"/>
        <w:rPr>
          <w:rStyle w:val="TextNPA"/>
          <w:rFonts w:ascii="Times New Roman" w:hAnsi="Times New Roman" w:cs="Times New Roman"/>
          <w:sz w:val="24"/>
          <w:szCs w:val="24"/>
        </w:rPr>
      </w:pPr>
      <w:r w:rsidRPr="00221A4F">
        <w:rPr>
          <w:rFonts w:ascii="Times New Roman" w:hAnsi="Times New Roman"/>
          <w:sz w:val="24"/>
          <w:szCs w:val="24"/>
        </w:rPr>
        <w:t>2.14.</w:t>
      </w:r>
      <w:r w:rsidRPr="00221A4F">
        <w:rPr>
          <w:rFonts w:ascii="Times New Roman" w:hAnsi="Times New Roman"/>
          <w:sz w:val="24"/>
          <w:szCs w:val="24"/>
        </w:rPr>
        <w:tab/>
        <w:t xml:space="preserve">Помещения, предназначенные для библиотечного обслуживания, должны обеспечивать комфортное и безопасное пребывание, </w:t>
      </w:r>
      <w:r w:rsidRPr="00221A4F">
        <w:rPr>
          <w:rStyle w:val="TextNPA"/>
          <w:rFonts w:ascii="Times New Roman" w:hAnsi="Times New Roman" w:cs="Times New Roman"/>
          <w:sz w:val="24"/>
          <w:szCs w:val="24"/>
        </w:rPr>
        <w:t>в помещениях библиотек должен поддерживаться соответствующий температурный режим, должны соблюдаться требования пожарной и комплексной безопасности.</w:t>
      </w:r>
    </w:p>
    <w:p w:rsidR="00EF16CF" w:rsidRPr="00221A4F" w:rsidRDefault="00EF16CF" w:rsidP="00221A4F">
      <w:pPr>
        <w:tabs>
          <w:tab w:val="left" w:pos="-1680"/>
        </w:tabs>
        <w:spacing w:after="0"/>
        <w:ind w:firstLine="567"/>
        <w:jc w:val="both"/>
        <w:rPr>
          <w:rStyle w:val="TextNPA"/>
          <w:rFonts w:ascii="Times New Roman" w:hAnsi="Times New Roman" w:cs="Times New Roman"/>
          <w:sz w:val="24"/>
          <w:szCs w:val="24"/>
        </w:rPr>
      </w:pPr>
      <w:r w:rsidRPr="00221A4F">
        <w:rPr>
          <w:rFonts w:ascii="Times New Roman" w:hAnsi="Times New Roman"/>
          <w:sz w:val="24"/>
          <w:szCs w:val="24"/>
        </w:rPr>
        <w:t>В помещениях библиотек должен поддерживаться порядок и чистота в соответствии с существующими санитарными нормами.</w:t>
      </w:r>
    </w:p>
    <w:p w:rsidR="00EF16CF" w:rsidRPr="00221A4F" w:rsidRDefault="00EF16CF" w:rsidP="00221A4F">
      <w:pPr>
        <w:tabs>
          <w:tab w:val="left" w:pos="-1680"/>
          <w:tab w:val="left" w:pos="1134"/>
        </w:tabs>
        <w:spacing w:after="0"/>
        <w:ind w:firstLine="567"/>
        <w:jc w:val="both"/>
        <w:rPr>
          <w:rFonts w:ascii="Times New Roman" w:hAnsi="Times New Roman"/>
          <w:sz w:val="24"/>
          <w:szCs w:val="24"/>
        </w:rPr>
      </w:pPr>
      <w:r w:rsidRPr="00221A4F">
        <w:rPr>
          <w:rFonts w:ascii="Times New Roman" w:hAnsi="Times New Roman"/>
          <w:sz w:val="24"/>
          <w:szCs w:val="24"/>
        </w:rPr>
        <w:t>Помещения библиотек должны быть оборудованы предметами библиотечной мебели (стеллажи, витрины, кафедры, столы, стулья и т.д.) и средствами технического оснащения (компьютеры, телефоны, видео- и аудиотехника, оргтехника), обеспечивающими надлежащее качество муниципальной услуги.</w:t>
      </w:r>
    </w:p>
    <w:p w:rsidR="00EF16CF" w:rsidRPr="00221A4F" w:rsidRDefault="00EF16CF" w:rsidP="00221A4F">
      <w:pPr>
        <w:tabs>
          <w:tab w:val="left" w:pos="-1680"/>
          <w:tab w:val="left" w:pos="1134"/>
        </w:tabs>
        <w:spacing w:after="0"/>
        <w:ind w:firstLine="567"/>
        <w:jc w:val="both"/>
        <w:rPr>
          <w:rFonts w:ascii="Times New Roman" w:hAnsi="Times New Roman"/>
          <w:sz w:val="24"/>
          <w:szCs w:val="24"/>
        </w:rPr>
      </w:pPr>
      <w:r w:rsidRPr="00221A4F">
        <w:rPr>
          <w:rStyle w:val="TextNPA"/>
          <w:rFonts w:ascii="Times New Roman" w:hAnsi="Times New Roman" w:cs="Times New Roman"/>
          <w:sz w:val="24"/>
          <w:szCs w:val="24"/>
        </w:rPr>
        <w:t>2.15.</w:t>
      </w:r>
      <w:r w:rsidRPr="00221A4F">
        <w:rPr>
          <w:rStyle w:val="TextNPA"/>
          <w:rFonts w:ascii="Times New Roman" w:hAnsi="Times New Roman" w:cs="Times New Roman"/>
          <w:sz w:val="24"/>
          <w:szCs w:val="24"/>
        </w:rPr>
        <w:tab/>
      </w:r>
      <w:r w:rsidRPr="00221A4F">
        <w:rPr>
          <w:rFonts w:ascii="Times New Roman" w:hAnsi="Times New Roman"/>
          <w:sz w:val="24"/>
          <w:szCs w:val="24"/>
        </w:rPr>
        <w:t>Площади и расположение помещений библиотек в зависимости от их функционального значения определяются в соответствии с существующими библиотечными стандартами и строительными нормами:</w:t>
      </w:r>
    </w:p>
    <w:p w:rsidR="00EF16CF" w:rsidRPr="00221A4F" w:rsidRDefault="00EF16CF" w:rsidP="00221A4F">
      <w:pPr>
        <w:tabs>
          <w:tab w:val="left" w:pos="-1680"/>
          <w:tab w:val="left" w:pos="993"/>
        </w:tabs>
        <w:spacing w:after="0"/>
        <w:ind w:firstLine="720"/>
        <w:jc w:val="both"/>
        <w:rPr>
          <w:rStyle w:val="TextNPA"/>
          <w:rFonts w:ascii="Times New Roman" w:hAnsi="Times New Roman" w:cs="Times New Roman"/>
          <w:sz w:val="24"/>
          <w:szCs w:val="24"/>
        </w:rPr>
      </w:pPr>
      <w:r w:rsidRPr="00221A4F">
        <w:rPr>
          <w:rStyle w:val="TextNPA"/>
          <w:rFonts w:ascii="Times New Roman" w:hAnsi="Times New Roman" w:cs="Times New Roman"/>
          <w:sz w:val="24"/>
          <w:szCs w:val="24"/>
        </w:rPr>
        <w:t>-</w:t>
      </w:r>
      <w:r w:rsidRPr="00221A4F">
        <w:rPr>
          <w:rStyle w:val="TextNPA"/>
          <w:rFonts w:ascii="Times New Roman" w:hAnsi="Times New Roman" w:cs="Times New Roman"/>
          <w:sz w:val="24"/>
          <w:szCs w:val="24"/>
        </w:rPr>
        <w:tab/>
        <w:t>число мест в читальных залах библиотек не должно превышать числа, определяемого исходя из расчета 2,5 квадратных метра на одно место;</w:t>
      </w:r>
    </w:p>
    <w:p w:rsidR="00EF16CF" w:rsidRPr="00221A4F" w:rsidRDefault="00EF16CF" w:rsidP="00221A4F">
      <w:pPr>
        <w:tabs>
          <w:tab w:val="left" w:pos="-1680"/>
          <w:tab w:val="left" w:pos="993"/>
        </w:tabs>
        <w:spacing w:after="0"/>
        <w:ind w:firstLine="720"/>
        <w:jc w:val="both"/>
        <w:rPr>
          <w:rFonts w:ascii="Times New Roman" w:hAnsi="Times New Roman"/>
          <w:sz w:val="24"/>
          <w:szCs w:val="24"/>
        </w:rPr>
      </w:pPr>
      <w:r w:rsidRPr="00221A4F">
        <w:rPr>
          <w:rFonts w:ascii="Times New Roman" w:hAnsi="Times New Roman"/>
          <w:sz w:val="24"/>
          <w:szCs w:val="24"/>
        </w:rPr>
        <w:t>-</w:t>
      </w:r>
      <w:r w:rsidRPr="00221A4F">
        <w:rPr>
          <w:rFonts w:ascii="Times New Roman" w:hAnsi="Times New Roman"/>
          <w:sz w:val="24"/>
          <w:szCs w:val="24"/>
        </w:rPr>
        <w:tab/>
        <w:t>в библиотеках должны быть предусмотрены отдельные помещения для хранения фондов или помещения для подсобных фондов, а также служебные помещения.</w:t>
      </w:r>
    </w:p>
    <w:p w:rsidR="00EF16CF" w:rsidRPr="00221A4F" w:rsidRDefault="00EF16CF" w:rsidP="00221A4F">
      <w:pPr>
        <w:tabs>
          <w:tab w:val="left" w:pos="851"/>
        </w:tabs>
        <w:spacing w:after="0"/>
        <w:ind w:firstLine="360"/>
        <w:jc w:val="both"/>
        <w:rPr>
          <w:rFonts w:ascii="Times New Roman" w:hAnsi="Times New Roman"/>
          <w:sz w:val="24"/>
          <w:szCs w:val="24"/>
        </w:rPr>
      </w:pPr>
      <w:r w:rsidRPr="00221A4F">
        <w:rPr>
          <w:rFonts w:ascii="Times New Roman" w:hAnsi="Times New Roman"/>
          <w:sz w:val="24"/>
          <w:szCs w:val="24"/>
        </w:rPr>
        <w:t>3.1. Перечень административных процедур по комплектованию и сохранности библиотечных фондов.</w:t>
      </w:r>
    </w:p>
    <w:p w:rsidR="00EF16CF" w:rsidRPr="00221A4F" w:rsidRDefault="00EF16CF" w:rsidP="00221A4F">
      <w:pPr>
        <w:tabs>
          <w:tab w:val="left" w:pos="851"/>
        </w:tabs>
        <w:spacing w:after="0"/>
        <w:ind w:firstLine="360"/>
        <w:jc w:val="both"/>
        <w:rPr>
          <w:rFonts w:ascii="Times New Roman" w:hAnsi="Times New Roman"/>
          <w:sz w:val="24"/>
          <w:szCs w:val="24"/>
        </w:rPr>
      </w:pPr>
      <w:r w:rsidRPr="00221A4F">
        <w:rPr>
          <w:rFonts w:ascii="Times New Roman" w:hAnsi="Times New Roman"/>
          <w:sz w:val="24"/>
          <w:szCs w:val="24"/>
        </w:rPr>
        <w:t>3.1.1. С целью комплектования библиотечных фондов и сохранности библиотечного фонда руководителем Учреждения назначается ответственные лица – штатные сотрудники Учреждения (далее – сотрудники).</w:t>
      </w:r>
    </w:p>
    <w:p w:rsidR="00EF16CF" w:rsidRPr="00221A4F" w:rsidRDefault="00EF16CF" w:rsidP="00221A4F">
      <w:pPr>
        <w:tabs>
          <w:tab w:val="left" w:pos="851"/>
        </w:tabs>
        <w:spacing w:after="0"/>
        <w:ind w:firstLine="360"/>
        <w:jc w:val="both"/>
        <w:rPr>
          <w:rFonts w:ascii="Times New Roman" w:hAnsi="Times New Roman"/>
          <w:sz w:val="24"/>
          <w:szCs w:val="24"/>
        </w:rPr>
      </w:pPr>
      <w:r w:rsidRPr="00221A4F">
        <w:rPr>
          <w:rFonts w:ascii="Times New Roman" w:hAnsi="Times New Roman"/>
          <w:sz w:val="24"/>
          <w:szCs w:val="24"/>
        </w:rPr>
        <w:t>3.1.2. Сотрудник формирует перечень литературы, периодических изданий и других документов для оформления заявки на комплектование в соответствии с потребностями населения. Сформированный перечень утверждается руководителем Учреждения и согласовывается с Учредителем.</w:t>
      </w:r>
    </w:p>
    <w:p w:rsidR="00EF16CF" w:rsidRPr="00221A4F" w:rsidRDefault="00EF16CF" w:rsidP="00221A4F">
      <w:pPr>
        <w:tabs>
          <w:tab w:val="left" w:pos="851"/>
        </w:tabs>
        <w:spacing w:after="0"/>
        <w:ind w:firstLine="360"/>
        <w:jc w:val="both"/>
        <w:rPr>
          <w:rFonts w:ascii="Times New Roman" w:hAnsi="Times New Roman"/>
          <w:bCs/>
          <w:sz w:val="24"/>
          <w:szCs w:val="24"/>
        </w:rPr>
      </w:pPr>
      <w:r w:rsidRPr="00221A4F">
        <w:rPr>
          <w:rFonts w:ascii="Times New Roman" w:hAnsi="Times New Roman"/>
          <w:sz w:val="24"/>
          <w:szCs w:val="24"/>
        </w:rPr>
        <w:t xml:space="preserve">3.1.3. В соответствии с согласованным перечнем формируется заявка, заключается договор (муниципальный контракт) на поставку (оказание услуг) в соответствии с Федеральным законом </w:t>
      </w:r>
      <w:r w:rsidRPr="00221A4F">
        <w:rPr>
          <w:rFonts w:ascii="Times New Roman" w:hAnsi="Times New Roman"/>
          <w:bCs/>
          <w:sz w:val="24"/>
          <w:szCs w:val="24"/>
        </w:rPr>
        <w:t>от 21.07.2005 № 94-ФЗ «О размещении заказов на поставки товаров, выполнение работ, оказание услуг для государственных и муниципальных нужд».</w:t>
      </w:r>
    </w:p>
    <w:p w:rsidR="00EF16CF" w:rsidRPr="00221A4F" w:rsidRDefault="00EF16CF" w:rsidP="00221A4F">
      <w:pPr>
        <w:tabs>
          <w:tab w:val="left" w:pos="993"/>
        </w:tabs>
        <w:spacing w:after="0"/>
        <w:ind w:firstLine="360"/>
        <w:jc w:val="both"/>
        <w:rPr>
          <w:rFonts w:ascii="Times New Roman" w:hAnsi="Times New Roman"/>
          <w:sz w:val="24"/>
          <w:szCs w:val="24"/>
        </w:rPr>
      </w:pPr>
      <w:r w:rsidRPr="00221A4F">
        <w:rPr>
          <w:rFonts w:ascii="Times New Roman" w:hAnsi="Times New Roman"/>
          <w:bCs/>
          <w:sz w:val="24"/>
          <w:szCs w:val="24"/>
        </w:rPr>
        <w:t>3.1.4.</w:t>
      </w:r>
      <w:r w:rsidRPr="00221A4F">
        <w:rPr>
          <w:rFonts w:ascii="Times New Roman" w:hAnsi="Times New Roman"/>
          <w:bCs/>
          <w:sz w:val="24"/>
          <w:szCs w:val="24"/>
        </w:rPr>
        <w:tab/>
      </w:r>
      <w:r w:rsidRPr="00221A4F">
        <w:rPr>
          <w:rFonts w:ascii="Times New Roman" w:hAnsi="Times New Roman"/>
          <w:sz w:val="24"/>
          <w:szCs w:val="24"/>
        </w:rPr>
        <w:t>Новые поступления регистрируются в инвентарной книге и алфавитном учетном каталоге.</w:t>
      </w:r>
    </w:p>
    <w:p w:rsidR="00EF16CF" w:rsidRPr="00221A4F" w:rsidRDefault="00EF16CF" w:rsidP="00221A4F">
      <w:pPr>
        <w:tabs>
          <w:tab w:val="left" w:pos="993"/>
        </w:tabs>
        <w:spacing w:after="0"/>
        <w:ind w:firstLine="360"/>
        <w:jc w:val="both"/>
        <w:rPr>
          <w:rFonts w:ascii="Times New Roman" w:hAnsi="Times New Roman"/>
          <w:sz w:val="24"/>
          <w:szCs w:val="24"/>
        </w:rPr>
      </w:pPr>
      <w:r w:rsidRPr="00221A4F">
        <w:rPr>
          <w:rFonts w:ascii="Times New Roman" w:hAnsi="Times New Roman"/>
          <w:sz w:val="24"/>
          <w:szCs w:val="24"/>
        </w:rPr>
        <w:t>3.1.5. Максимальный срок выполнения процедуры не должен превышать 2 месяцев.</w:t>
      </w:r>
    </w:p>
    <w:p w:rsidR="00EF16CF" w:rsidRPr="00221A4F" w:rsidRDefault="00EF16CF" w:rsidP="00221A4F">
      <w:pPr>
        <w:tabs>
          <w:tab w:val="left" w:pos="993"/>
        </w:tabs>
        <w:spacing w:after="0"/>
        <w:ind w:firstLine="360"/>
        <w:jc w:val="both"/>
        <w:rPr>
          <w:rFonts w:ascii="Times New Roman" w:hAnsi="Times New Roman"/>
          <w:sz w:val="24"/>
          <w:szCs w:val="24"/>
        </w:rPr>
      </w:pPr>
      <w:r w:rsidRPr="00221A4F">
        <w:rPr>
          <w:rFonts w:ascii="Times New Roman" w:hAnsi="Times New Roman"/>
          <w:sz w:val="24"/>
          <w:szCs w:val="24"/>
        </w:rPr>
        <w:t>3.1.5.  В соответствии с Инструкцией по учету  библиотечного фонда, ведется его учет, включающий регистрацию и обобщение сведений о величине, составе, движении фонда и его стоимости и способствующий обеспечению сохранности фондов.</w:t>
      </w:r>
    </w:p>
    <w:p w:rsidR="00EF16CF" w:rsidRPr="00221A4F" w:rsidRDefault="00EF16CF" w:rsidP="00221A4F">
      <w:pPr>
        <w:tabs>
          <w:tab w:val="left" w:pos="993"/>
        </w:tabs>
        <w:spacing w:after="0"/>
        <w:ind w:firstLine="360"/>
        <w:jc w:val="both"/>
        <w:rPr>
          <w:rFonts w:ascii="Times New Roman" w:hAnsi="Times New Roman"/>
          <w:sz w:val="24"/>
          <w:szCs w:val="24"/>
        </w:rPr>
      </w:pPr>
      <w:r w:rsidRPr="00221A4F">
        <w:rPr>
          <w:rFonts w:ascii="Times New Roman" w:hAnsi="Times New Roman"/>
          <w:sz w:val="24"/>
          <w:szCs w:val="24"/>
        </w:rPr>
        <w:t>3.2. Перечень административных процедур по справочно – библиографическому  обслуживанию.</w:t>
      </w:r>
    </w:p>
    <w:p w:rsidR="00EF16CF" w:rsidRPr="00221A4F" w:rsidRDefault="00EF16CF" w:rsidP="00221A4F">
      <w:pPr>
        <w:tabs>
          <w:tab w:val="left" w:pos="993"/>
        </w:tabs>
        <w:spacing w:after="0"/>
        <w:ind w:firstLine="360"/>
        <w:jc w:val="both"/>
        <w:rPr>
          <w:rFonts w:ascii="Times New Roman" w:hAnsi="Times New Roman"/>
          <w:sz w:val="24"/>
          <w:szCs w:val="24"/>
        </w:rPr>
      </w:pPr>
      <w:r w:rsidRPr="00221A4F">
        <w:rPr>
          <w:rFonts w:ascii="Times New Roman" w:hAnsi="Times New Roman"/>
          <w:sz w:val="24"/>
          <w:szCs w:val="24"/>
        </w:rPr>
        <w:t>3.2.1. Справочно – библиографическое обслуживание обеспечивает библиограф Учреждения.</w:t>
      </w:r>
    </w:p>
    <w:p w:rsidR="00EF16CF" w:rsidRPr="00221A4F" w:rsidRDefault="00EF16CF" w:rsidP="00221A4F">
      <w:pPr>
        <w:tabs>
          <w:tab w:val="left" w:pos="993"/>
        </w:tabs>
        <w:spacing w:after="0"/>
        <w:ind w:firstLine="360"/>
        <w:jc w:val="both"/>
        <w:rPr>
          <w:rFonts w:ascii="Times New Roman" w:hAnsi="Times New Roman"/>
          <w:sz w:val="24"/>
          <w:szCs w:val="24"/>
        </w:rPr>
      </w:pPr>
      <w:r w:rsidRPr="00221A4F">
        <w:rPr>
          <w:rFonts w:ascii="Times New Roman" w:hAnsi="Times New Roman"/>
          <w:sz w:val="24"/>
          <w:szCs w:val="24"/>
        </w:rPr>
        <w:t>3.2.2. Прием и регистрация запроса Заявителя.</w:t>
      </w:r>
    </w:p>
    <w:p w:rsidR="00EF16CF" w:rsidRPr="00221A4F" w:rsidRDefault="00EF16CF" w:rsidP="00221A4F">
      <w:pPr>
        <w:tabs>
          <w:tab w:val="left" w:pos="993"/>
        </w:tabs>
        <w:spacing w:after="0"/>
        <w:ind w:firstLine="360"/>
        <w:jc w:val="both"/>
        <w:rPr>
          <w:rFonts w:ascii="Times New Roman" w:hAnsi="Times New Roman"/>
          <w:sz w:val="24"/>
          <w:szCs w:val="24"/>
        </w:rPr>
      </w:pPr>
      <w:r w:rsidRPr="00221A4F">
        <w:rPr>
          <w:rFonts w:ascii="Times New Roman" w:hAnsi="Times New Roman"/>
          <w:sz w:val="24"/>
          <w:szCs w:val="24"/>
        </w:rPr>
        <w:t>3.2.3.</w:t>
      </w:r>
      <w:r w:rsidRPr="00221A4F">
        <w:rPr>
          <w:rFonts w:ascii="Times New Roman" w:hAnsi="Times New Roman"/>
          <w:sz w:val="24"/>
          <w:szCs w:val="24"/>
        </w:rPr>
        <w:tab/>
        <w:t xml:space="preserve">Рассмотрение заявки. </w:t>
      </w:r>
    </w:p>
    <w:p w:rsidR="00EF16CF" w:rsidRPr="00221A4F" w:rsidRDefault="00EF16CF" w:rsidP="00221A4F">
      <w:pPr>
        <w:tabs>
          <w:tab w:val="left" w:pos="993"/>
        </w:tabs>
        <w:spacing w:after="0"/>
        <w:ind w:firstLine="360"/>
        <w:jc w:val="both"/>
        <w:rPr>
          <w:rFonts w:ascii="Times New Roman" w:hAnsi="Times New Roman"/>
          <w:sz w:val="24"/>
          <w:szCs w:val="24"/>
        </w:rPr>
      </w:pPr>
      <w:r w:rsidRPr="00221A4F">
        <w:rPr>
          <w:rFonts w:ascii="Times New Roman" w:hAnsi="Times New Roman"/>
          <w:sz w:val="24"/>
          <w:szCs w:val="24"/>
        </w:rPr>
        <w:t>При рассмотрении заявки библиограф принимает решение о соответствии либо не соответствии представленных документов требованиям, указанных в перечне оснований для отказа в приеме документов, необходимых для предоставления муниципальной услуги.</w:t>
      </w:r>
    </w:p>
    <w:p w:rsidR="00EF16CF" w:rsidRPr="00221A4F" w:rsidRDefault="00EF16CF" w:rsidP="00221A4F">
      <w:pPr>
        <w:tabs>
          <w:tab w:val="left" w:pos="993"/>
        </w:tabs>
        <w:spacing w:after="0"/>
        <w:ind w:firstLine="360"/>
        <w:jc w:val="both"/>
        <w:rPr>
          <w:rFonts w:ascii="Times New Roman" w:hAnsi="Times New Roman"/>
          <w:sz w:val="24"/>
          <w:szCs w:val="24"/>
        </w:rPr>
      </w:pPr>
      <w:r w:rsidRPr="00221A4F">
        <w:rPr>
          <w:rFonts w:ascii="Times New Roman" w:hAnsi="Times New Roman"/>
          <w:sz w:val="24"/>
          <w:szCs w:val="24"/>
        </w:rPr>
        <w:t>3.2.4.</w:t>
      </w:r>
      <w:r w:rsidRPr="00221A4F">
        <w:rPr>
          <w:rFonts w:ascii="Times New Roman" w:hAnsi="Times New Roman"/>
          <w:sz w:val="24"/>
          <w:szCs w:val="24"/>
        </w:rPr>
        <w:tab/>
        <w:t>Рассмотрение запроса.</w:t>
      </w:r>
    </w:p>
    <w:p w:rsidR="00EF16CF" w:rsidRPr="00221A4F" w:rsidRDefault="00EF16CF" w:rsidP="00221A4F">
      <w:pPr>
        <w:tabs>
          <w:tab w:val="left" w:pos="993"/>
        </w:tabs>
        <w:spacing w:after="0"/>
        <w:ind w:firstLine="360"/>
        <w:jc w:val="both"/>
        <w:rPr>
          <w:rFonts w:ascii="Times New Roman" w:hAnsi="Times New Roman"/>
          <w:sz w:val="24"/>
          <w:szCs w:val="24"/>
        </w:rPr>
      </w:pPr>
      <w:r w:rsidRPr="00221A4F">
        <w:rPr>
          <w:rFonts w:ascii="Times New Roman" w:hAnsi="Times New Roman"/>
          <w:sz w:val="24"/>
          <w:szCs w:val="24"/>
        </w:rPr>
        <w:t>При рассмотрении запроса  библиограф принимает решение о выполнении запроса либо об отказе в предоставлении муниципальной услуги по основаниям, указанным в пункте 2.10.</w:t>
      </w:r>
    </w:p>
    <w:p w:rsidR="00EF16CF" w:rsidRPr="00221A4F" w:rsidRDefault="00EF16CF" w:rsidP="00221A4F">
      <w:pPr>
        <w:tabs>
          <w:tab w:val="left" w:pos="993"/>
        </w:tabs>
        <w:spacing w:after="0"/>
        <w:ind w:firstLine="360"/>
        <w:jc w:val="both"/>
        <w:rPr>
          <w:rFonts w:ascii="Times New Roman" w:hAnsi="Times New Roman"/>
          <w:sz w:val="24"/>
          <w:szCs w:val="24"/>
        </w:rPr>
      </w:pPr>
      <w:r w:rsidRPr="00221A4F">
        <w:rPr>
          <w:rFonts w:ascii="Times New Roman" w:hAnsi="Times New Roman"/>
          <w:sz w:val="24"/>
          <w:szCs w:val="24"/>
        </w:rPr>
        <w:t xml:space="preserve">3.2.5. </w:t>
      </w:r>
      <w:r w:rsidRPr="00221A4F">
        <w:rPr>
          <w:rFonts w:ascii="Times New Roman" w:hAnsi="Times New Roman"/>
          <w:sz w:val="24"/>
          <w:szCs w:val="24"/>
        </w:rPr>
        <w:tab/>
        <w:t>Составление справки и выдача Заявителю.</w:t>
      </w:r>
    </w:p>
    <w:p w:rsidR="00EF16CF" w:rsidRPr="00221A4F" w:rsidRDefault="00EF16CF" w:rsidP="00221A4F">
      <w:pPr>
        <w:tabs>
          <w:tab w:val="left" w:pos="993"/>
        </w:tabs>
        <w:spacing w:after="0"/>
        <w:ind w:firstLine="360"/>
        <w:jc w:val="both"/>
        <w:rPr>
          <w:rFonts w:ascii="Times New Roman" w:hAnsi="Times New Roman"/>
          <w:sz w:val="24"/>
          <w:szCs w:val="24"/>
        </w:rPr>
      </w:pPr>
      <w:r w:rsidRPr="00221A4F">
        <w:rPr>
          <w:rFonts w:ascii="Times New Roman" w:hAnsi="Times New Roman"/>
          <w:sz w:val="24"/>
          <w:szCs w:val="24"/>
        </w:rPr>
        <w:t>Максимальный срок выполнения административной процедуры не должен превышать 2 часов.</w:t>
      </w:r>
    </w:p>
    <w:p w:rsidR="00EF16CF" w:rsidRPr="00221A4F" w:rsidRDefault="00EF16CF" w:rsidP="00221A4F">
      <w:pPr>
        <w:tabs>
          <w:tab w:val="left" w:pos="851"/>
        </w:tabs>
        <w:spacing w:after="0"/>
        <w:ind w:firstLine="360"/>
        <w:jc w:val="both"/>
        <w:rPr>
          <w:rFonts w:ascii="Times New Roman" w:hAnsi="Times New Roman"/>
          <w:sz w:val="24"/>
          <w:szCs w:val="24"/>
        </w:rPr>
      </w:pPr>
      <w:r w:rsidRPr="00221A4F">
        <w:rPr>
          <w:rFonts w:ascii="Times New Roman" w:hAnsi="Times New Roman"/>
          <w:sz w:val="24"/>
          <w:szCs w:val="24"/>
        </w:rPr>
        <w:t>3.3. Перечень административных процедур по предоставлению во временное пользование и в читальных залах документов из фонда библиотеки.</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3.3.1.</w:t>
      </w:r>
      <w:r w:rsidRPr="00221A4F">
        <w:rPr>
          <w:rFonts w:ascii="Times New Roman" w:hAnsi="Times New Roman"/>
          <w:sz w:val="24"/>
          <w:szCs w:val="24"/>
        </w:rPr>
        <w:tab/>
        <w:t>Ответственным лицом за предоставление заявителю во временное пользование и в читальных залах документов из фонда библиотеки  является библиотекарь.</w:t>
      </w:r>
    </w:p>
    <w:p w:rsidR="00EF16CF" w:rsidRPr="00221A4F" w:rsidRDefault="00EF16CF" w:rsidP="00221A4F">
      <w:pPr>
        <w:tabs>
          <w:tab w:val="left" w:pos="993"/>
        </w:tabs>
        <w:spacing w:after="0"/>
        <w:ind w:firstLine="360"/>
        <w:jc w:val="both"/>
        <w:rPr>
          <w:rFonts w:ascii="Times New Roman" w:hAnsi="Times New Roman"/>
          <w:sz w:val="24"/>
          <w:szCs w:val="24"/>
        </w:rPr>
      </w:pPr>
      <w:r w:rsidRPr="00221A4F">
        <w:rPr>
          <w:rFonts w:ascii="Times New Roman" w:hAnsi="Times New Roman"/>
          <w:sz w:val="24"/>
          <w:szCs w:val="24"/>
        </w:rPr>
        <w:t>3.3.2.</w:t>
      </w:r>
      <w:r w:rsidRPr="00221A4F">
        <w:rPr>
          <w:rFonts w:ascii="Times New Roman" w:hAnsi="Times New Roman"/>
          <w:sz w:val="24"/>
          <w:szCs w:val="24"/>
        </w:rPr>
        <w:tab/>
        <w:t>Прием и регистрация  заявки на получение муниципальной услуги.</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 xml:space="preserve">При подаче заявки заявитель предъявляет документ, удостоверяющий личность, или аналогичный документ одного из законных представителей ребенка – для лиц, не достигших 14 лет. </w:t>
      </w:r>
    </w:p>
    <w:p w:rsidR="00EF16CF" w:rsidRPr="00221A4F" w:rsidRDefault="00EF16CF" w:rsidP="00221A4F">
      <w:pPr>
        <w:tabs>
          <w:tab w:val="left" w:pos="851"/>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Максимальный срок выполнения процедуры не превышает 2 минут.</w:t>
      </w:r>
    </w:p>
    <w:p w:rsidR="00EF16CF" w:rsidRPr="00221A4F" w:rsidRDefault="00EF16CF" w:rsidP="00221A4F">
      <w:pPr>
        <w:tabs>
          <w:tab w:val="left" w:pos="851"/>
        </w:tabs>
        <w:spacing w:after="0"/>
        <w:ind w:firstLine="360"/>
        <w:jc w:val="both"/>
        <w:rPr>
          <w:rFonts w:ascii="Times New Roman" w:hAnsi="Times New Roman"/>
          <w:sz w:val="24"/>
          <w:szCs w:val="24"/>
        </w:rPr>
      </w:pPr>
      <w:r w:rsidRPr="00221A4F">
        <w:rPr>
          <w:rFonts w:ascii="Times New Roman" w:hAnsi="Times New Roman"/>
          <w:sz w:val="24"/>
          <w:szCs w:val="24"/>
        </w:rPr>
        <w:t>3.3.3. Рассмотрение заявки.</w:t>
      </w:r>
    </w:p>
    <w:p w:rsidR="00EF16CF" w:rsidRPr="00221A4F" w:rsidRDefault="00EF16CF" w:rsidP="00221A4F">
      <w:pPr>
        <w:tabs>
          <w:tab w:val="left" w:pos="851"/>
        </w:tabs>
        <w:spacing w:after="0"/>
        <w:ind w:firstLine="360"/>
        <w:jc w:val="both"/>
        <w:rPr>
          <w:rFonts w:ascii="Times New Roman" w:hAnsi="Times New Roman"/>
          <w:sz w:val="24"/>
          <w:szCs w:val="24"/>
        </w:rPr>
      </w:pPr>
      <w:r w:rsidRPr="00221A4F">
        <w:rPr>
          <w:rFonts w:ascii="Times New Roman" w:hAnsi="Times New Roman"/>
          <w:sz w:val="24"/>
          <w:szCs w:val="24"/>
        </w:rPr>
        <w:t>При рассмотрении заявки библиотекарь принимает решение о соответствии либо не соответствии представленных документов требованиям, указанных в перечне оснований для отказа в приеме документов, необходимых для предоставления муниципальной услуги.</w:t>
      </w:r>
    </w:p>
    <w:p w:rsidR="00EF16CF" w:rsidRPr="00221A4F" w:rsidRDefault="00EF16CF" w:rsidP="00221A4F">
      <w:pPr>
        <w:tabs>
          <w:tab w:val="left" w:pos="851"/>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Максимальный срок выполнения процедуры не превышает  2 минут.</w:t>
      </w:r>
    </w:p>
    <w:p w:rsidR="00EF16CF" w:rsidRPr="00221A4F" w:rsidRDefault="00EF16CF" w:rsidP="00221A4F">
      <w:pPr>
        <w:tabs>
          <w:tab w:val="left" w:pos="851"/>
        </w:tabs>
        <w:spacing w:after="0"/>
        <w:ind w:firstLine="360"/>
        <w:jc w:val="both"/>
        <w:rPr>
          <w:rFonts w:ascii="Times New Roman" w:hAnsi="Times New Roman"/>
          <w:sz w:val="24"/>
          <w:szCs w:val="24"/>
        </w:rPr>
      </w:pPr>
      <w:r w:rsidRPr="00221A4F">
        <w:rPr>
          <w:rFonts w:ascii="Times New Roman" w:hAnsi="Times New Roman"/>
          <w:sz w:val="24"/>
          <w:szCs w:val="24"/>
        </w:rPr>
        <w:t>3.3.4. Проверка наличия читательского формуляра заявителя.</w:t>
      </w:r>
    </w:p>
    <w:p w:rsidR="00EF16CF" w:rsidRPr="00221A4F" w:rsidRDefault="00EF16CF" w:rsidP="00221A4F">
      <w:pPr>
        <w:tabs>
          <w:tab w:val="left" w:pos="851"/>
        </w:tabs>
        <w:spacing w:after="0"/>
        <w:ind w:firstLine="360"/>
        <w:jc w:val="both"/>
        <w:rPr>
          <w:rFonts w:ascii="Times New Roman" w:hAnsi="Times New Roman"/>
          <w:sz w:val="24"/>
          <w:szCs w:val="24"/>
        </w:rPr>
      </w:pPr>
      <w:r w:rsidRPr="00221A4F">
        <w:rPr>
          <w:rFonts w:ascii="Times New Roman" w:hAnsi="Times New Roman"/>
          <w:sz w:val="24"/>
          <w:szCs w:val="24"/>
        </w:rPr>
        <w:t xml:space="preserve">В случае наличия читательского формуляра библиотекарь начинает процедуру рассмотрения запроса заявителя. </w:t>
      </w:r>
    </w:p>
    <w:p w:rsidR="00EF16CF" w:rsidRPr="00221A4F" w:rsidRDefault="00EF16CF" w:rsidP="00221A4F">
      <w:pPr>
        <w:tabs>
          <w:tab w:val="left" w:pos="851"/>
        </w:tabs>
        <w:spacing w:after="0"/>
        <w:ind w:firstLine="360"/>
        <w:jc w:val="both"/>
        <w:rPr>
          <w:rFonts w:ascii="Times New Roman" w:hAnsi="Times New Roman"/>
          <w:sz w:val="24"/>
          <w:szCs w:val="24"/>
        </w:rPr>
      </w:pPr>
      <w:r w:rsidRPr="00221A4F">
        <w:rPr>
          <w:rFonts w:ascii="Times New Roman" w:hAnsi="Times New Roman"/>
          <w:sz w:val="24"/>
          <w:szCs w:val="24"/>
        </w:rPr>
        <w:t xml:space="preserve">В случае отсутствия читательского формуляра библиотекарь регистрирует заявителя. </w:t>
      </w:r>
    </w:p>
    <w:p w:rsidR="00EF16CF" w:rsidRPr="00221A4F" w:rsidRDefault="00EF16CF" w:rsidP="00221A4F">
      <w:pPr>
        <w:tabs>
          <w:tab w:val="left" w:pos="851"/>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Максимальный срок выполнения процедуры не превышает 5 минут.</w:t>
      </w:r>
    </w:p>
    <w:p w:rsidR="00EF16CF" w:rsidRPr="00221A4F" w:rsidRDefault="00EF16CF" w:rsidP="00221A4F">
      <w:pPr>
        <w:tabs>
          <w:tab w:val="left" w:pos="851"/>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3.3.5.</w:t>
      </w:r>
      <w:r w:rsidRPr="00221A4F">
        <w:rPr>
          <w:rFonts w:ascii="Times New Roman" w:hAnsi="Times New Roman"/>
          <w:sz w:val="24"/>
          <w:szCs w:val="24"/>
        </w:rPr>
        <w:tab/>
        <w:t>Регистрация заявителя.</w:t>
      </w:r>
    </w:p>
    <w:p w:rsidR="00EF16CF" w:rsidRPr="00221A4F" w:rsidRDefault="00EF16CF" w:rsidP="00221A4F">
      <w:pPr>
        <w:tabs>
          <w:tab w:val="left" w:pos="851"/>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 xml:space="preserve"> Библиотекарь оформляет читательский формуляр на основании документа, удостоверяющего личность.</w:t>
      </w:r>
    </w:p>
    <w:p w:rsidR="00EF16CF" w:rsidRPr="00221A4F" w:rsidRDefault="00EF16CF" w:rsidP="00221A4F">
      <w:pPr>
        <w:tabs>
          <w:tab w:val="left" w:pos="851"/>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Максимальный срок выполнения процедуры не превышает 5-10 минут.</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 xml:space="preserve">3.3.6. </w:t>
      </w:r>
      <w:r w:rsidRPr="00221A4F">
        <w:rPr>
          <w:rFonts w:ascii="Times New Roman" w:hAnsi="Times New Roman"/>
          <w:sz w:val="24"/>
          <w:szCs w:val="24"/>
        </w:rPr>
        <w:tab/>
        <w:t>Ознакомление с Правилами пользования библиотекой и другими локальными актами, регламентирующими библиотечную деятельность.</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 xml:space="preserve">После регистрации, библиотекарь  знакомит заявителя с Правилами, режимом (графиком) работы учреждения и другими локальными актами Учреждения. </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 xml:space="preserve"> Максимальный срок выполнения процедуры не превышает 10 минут.</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3.3.7.</w:t>
      </w:r>
      <w:r w:rsidRPr="00221A4F">
        <w:rPr>
          <w:rFonts w:ascii="Times New Roman" w:hAnsi="Times New Roman"/>
          <w:sz w:val="24"/>
          <w:szCs w:val="24"/>
        </w:rPr>
        <w:tab/>
        <w:t>Запрос заявителя.</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 xml:space="preserve">Заявитель в устной (лично или по телефонному звонку) или письменной форме делает запрос на выдачу необходимого документа или информационно-библиографической справки. </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Максимальный срок  выполнения процедуры не превышает  5 – 10 минут.</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3.3.8. Рассмотрение запроса заявителя.</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Библиотекарь рассматривает запрос заявителя на соответствие требованиям, указанным в п.       2.10. настоящего регламента.</w:t>
      </w:r>
    </w:p>
    <w:p w:rsidR="00EF16CF" w:rsidRPr="00221A4F" w:rsidRDefault="00EF16CF" w:rsidP="00221A4F">
      <w:pPr>
        <w:tabs>
          <w:tab w:val="left" w:pos="851"/>
        </w:tabs>
        <w:spacing w:after="0"/>
        <w:ind w:firstLine="360"/>
        <w:jc w:val="both"/>
        <w:rPr>
          <w:rFonts w:ascii="Times New Roman" w:hAnsi="Times New Roman"/>
          <w:sz w:val="24"/>
          <w:szCs w:val="24"/>
        </w:rPr>
      </w:pPr>
      <w:r w:rsidRPr="00221A4F">
        <w:rPr>
          <w:rFonts w:ascii="Times New Roman" w:hAnsi="Times New Roman"/>
          <w:sz w:val="24"/>
          <w:szCs w:val="24"/>
        </w:rPr>
        <w:t xml:space="preserve"> В соответствии с возможностями библиотеки и спецификой требуемого документа  библиотекарь принимает решение об удовлетворении запроса либо об отказе удовлетворения запроса.</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Максимальный срок  выполнения процедуры не превышает  5 минут.</w:t>
      </w:r>
    </w:p>
    <w:p w:rsidR="00EF16CF" w:rsidRPr="00221A4F" w:rsidRDefault="00EF16CF" w:rsidP="00221A4F">
      <w:pPr>
        <w:tabs>
          <w:tab w:val="left" w:pos="851"/>
        </w:tabs>
        <w:spacing w:after="0"/>
        <w:ind w:firstLine="360"/>
        <w:jc w:val="both"/>
        <w:rPr>
          <w:rFonts w:ascii="Times New Roman" w:hAnsi="Times New Roman"/>
          <w:sz w:val="24"/>
          <w:szCs w:val="24"/>
        </w:rPr>
      </w:pPr>
      <w:r w:rsidRPr="00221A4F">
        <w:rPr>
          <w:rFonts w:ascii="Times New Roman" w:hAnsi="Times New Roman"/>
          <w:sz w:val="24"/>
          <w:szCs w:val="24"/>
        </w:rPr>
        <w:t>3.3.9.  Работа по запросу заявителя.</w:t>
      </w:r>
    </w:p>
    <w:p w:rsidR="00EF16CF" w:rsidRPr="00221A4F" w:rsidRDefault="00EF16CF" w:rsidP="00221A4F">
      <w:pPr>
        <w:tabs>
          <w:tab w:val="left" w:pos="851"/>
        </w:tabs>
        <w:spacing w:after="0"/>
        <w:ind w:firstLine="360"/>
        <w:jc w:val="both"/>
        <w:rPr>
          <w:rFonts w:ascii="Times New Roman" w:hAnsi="Times New Roman"/>
          <w:sz w:val="24"/>
          <w:szCs w:val="24"/>
        </w:rPr>
      </w:pPr>
      <w:r w:rsidRPr="00221A4F">
        <w:rPr>
          <w:rFonts w:ascii="Times New Roman" w:hAnsi="Times New Roman"/>
          <w:sz w:val="24"/>
          <w:szCs w:val="24"/>
        </w:rPr>
        <w:t>На абонементе заявитель самостоятельно выбирает книги или обращается за помощью к библиотекарю.</w:t>
      </w:r>
    </w:p>
    <w:p w:rsidR="00EF16CF" w:rsidRPr="00221A4F" w:rsidRDefault="00EF16CF" w:rsidP="00221A4F">
      <w:pPr>
        <w:tabs>
          <w:tab w:val="left" w:pos="567"/>
        </w:tabs>
        <w:autoSpaceDE w:val="0"/>
        <w:autoSpaceDN w:val="0"/>
        <w:adjustRightInd w:val="0"/>
        <w:spacing w:after="0"/>
        <w:ind w:firstLine="426"/>
        <w:jc w:val="both"/>
        <w:outlineLvl w:val="1"/>
        <w:rPr>
          <w:rFonts w:ascii="Times New Roman" w:hAnsi="Times New Roman"/>
          <w:sz w:val="24"/>
          <w:szCs w:val="24"/>
        </w:rPr>
      </w:pPr>
      <w:r w:rsidRPr="00221A4F">
        <w:rPr>
          <w:rFonts w:ascii="Times New Roman" w:hAnsi="Times New Roman"/>
          <w:sz w:val="24"/>
          <w:szCs w:val="24"/>
        </w:rPr>
        <w:t>Библиотекарь:</w:t>
      </w:r>
    </w:p>
    <w:p w:rsidR="00EF16CF" w:rsidRPr="00221A4F" w:rsidRDefault="00EF16CF" w:rsidP="00221A4F">
      <w:pPr>
        <w:tabs>
          <w:tab w:val="left" w:pos="567"/>
        </w:tabs>
        <w:autoSpaceDE w:val="0"/>
        <w:autoSpaceDN w:val="0"/>
        <w:adjustRightInd w:val="0"/>
        <w:spacing w:after="0"/>
        <w:ind w:firstLine="426"/>
        <w:jc w:val="both"/>
        <w:outlineLvl w:val="1"/>
        <w:rPr>
          <w:rFonts w:ascii="Times New Roman" w:hAnsi="Times New Roman"/>
          <w:sz w:val="24"/>
          <w:szCs w:val="24"/>
        </w:rPr>
      </w:pPr>
      <w:r w:rsidRPr="00221A4F">
        <w:rPr>
          <w:rFonts w:ascii="Times New Roman" w:hAnsi="Times New Roman"/>
          <w:sz w:val="24"/>
          <w:szCs w:val="24"/>
        </w:rPr>
        <w:t>-</w:t>
      </w:r>
      <w:r w:rsidRPr="00221A4F">
        <w:rPr>
          <w:rFonts w:ascii="Times New Roman" w:hAnsi="Times New Roman"/>
          <w:sz w:val="24"/>
          <w:szCs w:val="24"/>
        </w:rPr>
        <w:tab/>
        <w:t>производит поиск требуемых документов в фонде библиотеки;</w:t>
      </w:r>
    </w:p>
    <w:p w:rsidR="00EF16CF" w:rsidRPr="00221A4F" w:rsidRDefault="00EF16CF" w:rsidP="00221A4F">
      <w:pPr>
        <w:tabs>
          <w:tab w:val="left" w:pos="567"/>
        </w:tabs>
        <w:autoSpaceDE w:val="0"/>
        <w:autoSpaceDN w:val="0"/>
        <w:adjustRightInd w:val="0"/>
        <w:spacing w:after="0"/>
        <w:ind w:firstLine="426"/>
        <w:jc w:val="both"/>
        <w:outlineLvl w:val="1"/>
        <w:rPr>
          <w:rFonts w:ascii="Times New Roman" w:hAnsi="Times New Roman"/>
          <w:sz w:val="24"/>
          <w:szCs w:val="24"/>
        </w:rPr>
      </w:pPr>
      <w:r w:rsidRPr="00221A4F">
        <w:rPr>
          <w:rFonts w:ascii="Times New Roman" w:hAnsi="Times New Roman"/>
          <w:sz w:val="24"/>
          <w:szCs w:val="24"/>
        </w:rPr>
        <w:t>-</w:t>
      </w:r>
      <w:r w:rsidRPr="00221A4F">
        <w:rPr>
          <w:rFonts w:ascii="Times New Roman" w:hAnsi="Times New Roman"/>
          <w:sz w:val="24"/>
          <w:szCs w:val="24"/>
        </w:rPr>
        <w:tab/>
        <w:t xml:space="preserve">в случае необходимости проводит рекомендательные  беседы,  консультации, а также информирует читателя о новых поступлениях. </w:t>
      </w:r>
    </w:p>
    <w:p w:rsidR="00EF16CF" w:rsidRPr="00221A4F" w:rsidRDefault="00EF16CF" w:rsidP="00221A4F">
      <w:pPr>
        <w:autoSpaceDE w:val="0"/>
        <w:autoSpaceDN w:val="0"/>
        <w:adjustRightInd w:val="0"/>
        <w:spacing w:after="0"/>
        <w:ind w:firstLine="426"/>
        <w:jc w:val="both"/>
        <w:outlineLvl w:val="1"/>
        <w:rPr>
          <w:rFonts w:ascii="Times New Roman" w:hAnsi="Times New Roman"/>
          <w:sz w:val="24"/>
          <w:szCs w:val="24"/>
        </w:rPr>
      </w:pPr>
      <w:r w:rsidRPr="00221A4F">
        <w:rPr>
          <w:rFonts w:ascii="Times New Roman" w:hAnsi="Times New Roman"/>
          <w:sz w:val="24"/>
          <w:szCs w:val="24"/>
        </w:rPr>
        <w:t>Заявителю, не проживающему на территории Октябрьского района, документы на дом не выдаются.</w:t>
      </w:r>
    </w:p>
    <w:p w:rsidR="00EF16CF" w:rsidRPr="00221A4F" w:rsidRDefault="00EF16CF" w:rsidP="00221A4F">
      <w:pPr>
        <w:autoSpaceDE w:val="0"/>
        <w:autoSpaceDN w:val="0"/>
        <w:adjustRightInd w:val="0"/>
        <w:spacing w:after="0"/>
        <w:ind w:firstLine="426"/>
        <w:jc w:val="both"/>
        <w:outlineLvl w:val="1"/>
        <w:rPr>
          <w:rFonts w:ascii="Times New Roman" w:hAnsi="Times New Roman"/>
          <w:sz w:val="24"/>
          <w:szCs w:val="24"/>
        </w:rPr>
      </w:pPr>
      <w:r w:rsidRPr="00221A4F">
        <w:rPr>
          <w:rFonts w:ascii="Times New Roman" w:hAnsi="Times New Roman"/>
          <w:sz w:val="24"/>
          <w:szCs w:val="24"/>
        </w:rPr>
        <w:t>Максимальный срок  выполнения процедуры не превышает  15 минут.</w:t>
      </w:r>
    </w:p>
    <w:p w:rsidR="00EF16CF" w:rsidRPr="00221A4F" w:rsidRDefault="00EF16CF" w:rsidP="00221A4F">
      <w:pPr>
        <w:autoSpaceDE w:val="0"/>
        <w:autoSpaceDN w:val="0"/>
        <w:adjustRightInd w:val="0"/>
        <w:spacing w:after="0"/>
        <w:ind w:firstLine="426"/>
        <w:jc w:val="both"/>
        <w:outlineLvl w:val="1"/>
        <w:rPr>
          <w:rFonts w:ascii="Times New Roman" w:hAnsi="Times New Roman"/>
          <w:sz w:val="24"/>
          <w:szCs w:val="24"/>
        </w:rPr>
      </w:pPr>
      <w:r w:rsidRPr="00221A4F">
        <w:rPr>
          <w:rFonts w:ascii="Times New Roman" w:hAnsi="Times New Roman"/>
          <w:sz w:val="24"/>
          <w:szCs w:val="24"/>
        </w:rPr>
        <w:t>Заявитель может получить документы  для работы в читальном зале. Предоставление документов во временное пользование в читальном зале производится в течение рабочего дня и на дом не выдаются.</w:t>
      </w:r>
    </w:p>
    <w:p w:rsidR="00EF16CF" w:rsidRPr="00221A4F" w:rsidRDefault="00EF16CF" w:rsidP="00221A4F">
      <w:pPr>
        <w:autoSpaceDE w:val="0"/>
        <w:autoSpaceDN w:val="0"/>
        <w:adjustRightInd w:val="0"/>
        <w:spacing w:after="0"/>
        <w:ind w:firstLine="426"/>
        <w:jc w:val="both"/>
        <w:outlineLvl w:val="1"/>
        <w:rPr>
          <w:rFonts w:ascii="Times New Roman" w:hAnsi="Times New Roman"/>
          <w:sz w:val="24"/>
          <w:szCs w:val="24"/>
        </w:rPr>
      </w:pPr>
      <w:r w:rsidRPr="00221A4F">
        <w:rPr>
          <w:rFonts w:ascii="Times New Roman" w:hAnsi="Times New Roman"/>
          <w:sz w:val="24"/>
          <w:szCs w:val="24"/>
        </w:rPr>
        <w:t xml:space="preserve">  Максимальный срок  выполнения процедуры не превышает  5 минут.</w:t>
      </w:r>
    </w:p>
    <w:p w:rsidR="00EF16CF" w:rsidRPr="00221A4F" w:rsidRDefault="00EF16CF" w:rsidP="00221A4F">
      <w:pPr>
        <w:autoSpaceDE w:val="0"/>
        <w:autoSpaceDN w:val="0"/>
        <w:adjustRightInd w:val="0"/>
        <w:spacing w:after="0"/>
        <w:ind w:firstLine="426"/>
        <w:jc w:val="both"/>
        <w:outlineLvl w:val="1"/>
        <w:rPr>
          <w:rFonts w:ascii="Times New Roman" w:hAnsi="Times New Roman"/>
          <w:sz w:val="24"/>
          <w:szCs w:val="24"/>
        </w:rPr>
      </w:pPr>
      <w:r w:rsidRPr="00221A4F">
        <w:rPr>
          <w:rFonts w:ascii="Times New Roman" w:hAnsi="Times New Roman"/>
          <w:sz w:val="24"/>
          <w:szCs w:val="24"/>
        </w:rPr>
        <w:t>Заявитель может воспользоваться внестационарным обслуживанием, в случае если не имеет возможности посещать стационарную библиотеку (по телефонному звонку).</w:t>
      </w:r>
    </w:p>
    <w:p w:rsidR="00EF16CF" w:rsidRPr="00221A4F" w:rsidRDefault="00EF16CF" w:rsidP="00221A4F">
      <w:pPr>
        <w:autoSpaceDE w:val="0"/>
        <w:autoSpaceDN w:val="0"/>
        <w:adjustRightInd w:val="0"/>
        <w:spacing w:after="0"/>
        <w:ind w:firstLine="426"/>
        <w:jc w:val="both"/>
        <w:outlineLvl w:val="1"/>
        <w:rPr>
          <w:rFonts w:ascii="Times New Roman" w:hAnsi="Times New Roman"/>
          <w:sz w:val="24"/>
          <w:szCs w:val="24"/>
        </w:rPr>
      </w:pPr>
      <w:r w:rsidRPr="00221A4F">
        <w:rPr>
          <w:rFonts w:ascii="Times New Roman" w:hAnsi="Times New Roman"/>
          <w:sz w:val="24"/>
          <w:szCs w:val="24"/>
        </w:rPr>
        <w:t>Максимальный срок  ожидания выполнения процедуры не превышает  20 минут.</w:t>
      </w:r>
    </w:p>
    <w:p w:rsidR="00EF16CF" w:rsidRPr="00221A4F" w:rsidRDefault="00EF16CF" w:rsidP="00221A4F">
      <w:pPr>
        <w:spacing w:after="0"/>
        <w:ind w:firstLine="426"/>
        <w:jc w:val="both"/>
        <w:rPr>
          <w:rFonts w:ascii="Times New Roman" w:hAnsi="Times New Roman"/>
          <w:sz w:val="24"/>
          <w:szCs w:val="24"/>
        </w:rPr>
      </w:pPr>
      <w:r w:rsidRPr="00221A4F">
        <w:rPr>
          <w:rFonts w:ascii="Times New Roman" w:hAnsi="Times New Roman"/>
          <w:sz w:val="24"/>
          <w:szCs w:val="24"/>
        </w:rPr>
        <w:t>При отсутствии запрашиваемого документа в фонде библиотеки библиотекарь по желанию заявителя делает запрос в другие общедоступные библиотеки, с которыми заключен договор на обслуживание по межбиблиотечному абонементу.</w:t>
      </w:r>
    </w:p>
    <w:p w:rsidR="00EF16CF" w:rsidRPr="00221A4F" w:rsidRDefault="00EF16CF" w:rsidP="00221A4F">
      <w:pPr>
        <w:autoSpaceDE w:val="0"/>
        <w:autoSpaceDN w:val="0"/>
        <w:adjustRightInd w:val="0"/>
        <w:spacing w:after="0"/>
        <w:ind w:firstLine="426"/>
        <w:jc w:val="both"/>
        <w:outlineLvl w:val="1"/>
        <w:rPr>
          <w:rFonts w:ascii="Times New Roman" w:hAnsi="Times New Roman"/>
          <w:sz w:val="24"/>
          <w:szCs w:val="24"/>
        </w:rPr>
      </w:pPr>
      <w:r w:rsidRPr="00221A4F">
        <w:rPr>
          <w:rFonts w:ascii="Times New Roman" w:hAnsi="Times New Roman"/>
          <w:sz w:val="24"/>
          <w:szCs w:val="24"/>
        </w:rPr>
        <w:t>Максимальный срок  ожидания выполнения процедуры не превышает  5-10 дней.</w:t>
      </w:r>
    </w:p>
    <w:p w:rsidR="00EF16CF" w:rsidRPr="00221A4F" w:rsidRDefault="00EF16CF" w:rsidP="00221A4F">
      <w:pPr>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 xml:space="preserve">3.3.10. Выдача документа заявителю. </w:t>
      </w:r>
    </w:p>
    <w:p w:rsidR="00EF16CF" w:rsidRPr="00221A4F" w:rsidRDefault="00EF16CF" w:rsidP="00221A4F">
      <w:pPr>
        <w:pStyle w:val="ConsPlusNormal"/>
        <w:tabs>
          <w:tab w:val="left" w:pos="851"/>
        </w:tabs>
        <w:ind w:firstLine="360"/>
        <w:jc w:val="both"/>
        <w:rPr>
          <w:rFonts w:ascii="Times New Roman" w:hAnsi="Times New Roman" w:cs="Times New Roman"/>
          <w:sz w:val="24"/>
          <w:szCs w:val="24"/>
        </w:rPr>
      </w:pPr>
      <w:r w:rsidRPr="00221A4F">
        <w:rPr>
          <w:rFonts w:ascii="Times New Roman" w:hAnsi="Times New Roman" w:cs="Times New Roman"/>
          <w:sz w:val="24"/>
          <w:szCs w:val="24"/>
        </w:rPr>
        <w:t>Библиотекарь выдает заявителю требуемый документ, фиксирует выдачу в читательском формуляре.</w:t>
      </w:r>
    </w:p>
    <w:p w:rsidR="00EF16CF" w:rsidRPr="00221A4F" w:rsidRDefault="00EF16CF" w:rsidP="00221A4F">
      <w:pPr>
        <w:tabs>
          <w:tab w:val="left" w:pos="851"/>
        </w:tabs>
        <w:spacing w:after="0"/>
        <w:ind w:firstLine="360"/>
        <w:jc w:val="both"/>
        <w:rPr>
          <w:rFonts w:ascii="Times New Roman" w:hAnsi="Times New Roman"/>
          <w:sz w:val="24"/>
          <w:szCs w:val="24"/>
        </w:rPr>
      </w:pPr>
      <w:r w:rsidRPr="00221A4F">
        <w:rPr>
          <w:rFonts w:ascii="Times New Roman" w:hAnsi="Times New Roman"/>
          <w:sz w:val="24"/>
          <w:szCs w:val="24"/>
        </w:rPr>
        <w:t>3.4. Перечень административных процедур по организации и проведению мероприятий в Учреждении.</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3.4.1.</w:t>
      </w:r>
      <w:r w:rsidRPr="00221A4F">
        <w:rPr>
          <w:rFonts w:ascii="Times New Roman" w:hAnsi="Times New Roman"/>
          <w:sz w:val="24"/>
          <w:szCs w:val="24"/>
        </w:rPr>
        <w:tab/>
        <w:t xml:space="preserve">Руководителем учреждения назначается ответственное лицо, ответственное за организацию и проведение каждого мероприятия. </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3.4.2. Ответственное лицо разрабатывает график и план проведения мероприятий, который утверждается руководителем Учреждения.</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Максимальный срок  выполнения процедуры не превышает  3-5 рабочих дней.</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3.4.3.  Информирование населения о дате, времени и месте  проведения мероприятий.</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Максимальный срок  выполнения процедуры составляет не более 5 дней до проведения мероприятия.</w:t>
      </w:r>
    </w:p>
    <w:p w:rsidR="00EF16CF" w:rsidRPr="00221A4F" w:rsidRDefault="00EF16CF" w:rsidP="00221A4F">
      <w:pPr>
        <w:numPr>
          <w:ilvl w:val="2"/>
          <w:numId w:val="4"/>
        </w:numPr>
        <w:tabs>
          <w:tab w:val="left" w:pos="993"/>
        </w:tabs>
        <w:autoSpaceDE w:val="0"/>
        <w:autoSpaceDN w:val="0"/>
        <w:adjustRightInd w:val="0"/>
        <w:spacing w:after="0" w:line="240" w:lineRule="auto"/>
        <w:jc w:val="both"/>
        <w:outlineLvl w:val="1"/>
        <w:rPr>
          <w:rFonts w:ascii="Times New Roman" w:hAnsi="Times New Roman"/>
          <w:sz w:val="24"/>
          <w:szCs w:val="24"/>
        </w:rPr>
      </w:pPr>
      <w:r w:rsidRPr="00221A4F">
        <w:rPr>
          <w:rFonts w:ascii="Times New Roman" w:hAnsi="Times New Roman"/>
          <w:sz w:val="24"/>
          <w:szCs w:val="24"/>
        </w:rPr>
        <w:t>Организация мероприятия.</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Максимальный срок  выполнения процедуры составляет:</w:t>
      </w:r>
    </w:p>
    <w:p w:rsidR="00EF16CF" w:rsidRPr="00221A4F" w:rsidRDefault="00EF16CF" w:rsidP="00221A4F">
      <w:pPr>
        <w:numPr>
          <w:ilvl w:val="0"/>
          <w:numId w:val="5"/>
        </w:numPr>
        <w:tabs>
          <w:tab w:val="left" w:pos="567"/>
        </w:tabs>
        <w:autoSpaceDE w:val="0"/>
        <w:autoSpaceDN w:val="0"/>
        <w:adjustRightInd w:val="0"/>
        <w:spacing w:after="0" w:line="240" w:lineRule="auto"/>
        <w:ind w:left="0" w:firstLine="426"/>
        <w:outlineLvl w:val="1"/>
        <w:rPr>
          <w:rFonts w:ascii="Times New Roman" w:hAnsi="Times New Roman"/>
          <w:sz w:val="24"/>
          <w:szCs w:val="24"/>
        </w:rPr>
      </w:pPr>
      <w:r w:rsidRPr="00221A4F">
        <w:rPr>
          <w:rFonts w:ascii="Times New Roman" w:hAnsi="Times New Roman"/>
          <w:sz w:val="24"/>
          <w:szCs w:val="24"/>
        </w:rPr>
        <w:t>Литературно-художественный вечер  -  не более  9  рабочих дней;</w:t>
      </w:r>
    </w:p>
    <w:p w:rsidR="00EF16CF" w:rsidRPr="00221A4F" w:rsidRDefault="00EF16CF" w:rsidP="00221A4F">
      <w:pPr>
        <w:numPr>
          <w:ilvl w:val="0"/>
          <w:numId w:val="5"/>
        </w:numPr>
        <w:tabs>
          <w:tab w:val="left" w:pos="567"/>
        </w:tabs>
        <w:autoSpaceDE w:val="0"/>
        <w:autoSpaceDN w:val="0"/>
        <w:adjustRightInd w:val="0"/>
        <w:spacing w:after="0" w:line="240" w:lineRule="auto"/>
        <w:ind w:left="0" w:firstLine="426"/>
        <w:outlineLvl w:val="1"/>
        <w:rPr>
          <w:rFonts w:ascii="Times New Roman" w:hAnsi="Times New Roman"/>
          <w:sz w:val="24"/>
          <w:szCs w:val="24"/>
        </w:rPr>
      </w:pPr>
      <w:r w:rsidRPr="00221A4F">
        <w:rPr>
          <w:rFonts w:ascii="Times New Roman" w:hAnsi="Times New Roman"/>
          <w:sz w:val="24"/>
          <w:szCs w:val="24"/>
        </w:rPr>
        <w:t>Заседание клуба по интересам  -  не более 7 рабочих дней;</w:t>
      </w:r>
    </w:p>
    <w:p w:rsidR="00EF16CF" w:rsidRPr="00221A4F" w:rsidRDefault="00EF16CF" w:rsidP="00221A4F">
      <w:pPr>
        <w:numPr>
          <w:ilvl w:val="0"/>
          <w:numId w:val="5"/>
        </w:numPr>
        <w:tabs>
          <w:tab w:val="left" w:pos="567"/>
        </w:tabs>
        <w:autoSpaceDE w:val="0"/>
        <w:autoSpaceDN w:val="0"/>
        <w:adjustRightInd w:val="0"/>
        <w:spacing w:after="0" w:line="240" w:lineRule="auto"/>
        <w:ind w:left="0" w:firstLine="426"/>
        <w:outlineLvl w:val="1"/>
        <w:rPr>
          <w:rFonts w:ascii="Times New Roman" w:hAnsi="Times New Roman"/>
          <w:sz w:val="24"/>
          <w:szCs w:val="24"/>
        </w:rPr>
      </w:pPr>
      <w:r w:rsidRPr="00221A4F">
        <w:rPr>
          <w:rFonts w:ascii="Times New Roman" w:hAnsi="Times New Roman"/>
          <w:sz w:val="24"/>
          <w:szCs w:val="24"/>
        </w:rPr>
        <w:t>Детский утренник  - не более 10 рабочих дней;</w:t>
      </w:r>
    </w:p>
    <w:p w:rsidR="00EF16CF" w:rsidRPr="00221A4F" w:rsidRDefault="00EF16CF" w:rsidP="00221A4F">
      <w:pPr>
        <w:numPr>
          <w:ilvl w:val="0"/>
          <w:numId w:val="5"/>
        </w:numPr>
        <w:tabs>
          <w:tab w:val="left" w:pos="567"/>
        </w:tabs>
        <w:autoSpaceDE w:val="0"/>
        <w:autoSpaceDN w:val="0"/>
        <w:adjustRightInd w:val="0"/>
        <w:spacing w:after="0" w:line="240" w:lineRule="auto"/>
        <w:ind w:left="0" w:firstLine="426"/>
        <w:outlineLvl w:val="1"/>
        <w:rPr>
          <w:rFonts w:ascii="Times New Roman" w:hAnsi="Times New Roman"/>
          <w:sz w:val="24"/>
          <w:szCs w:val="24"/>
        </w:rPr>
      </w:pPr>
      <w:r w:rsidRPr="00221A4F">
        <w:rPr>
          <w:rFonts w:ascii="Times New Roman" w:hAnsi="Times New Roman"/>
          <w:sz w:val="24"/>
          <w:szCs w:val="24"/>
        </w:rPr>
        <w:t>Викторина, конкурсная программа, игра-путешествие - не более 10 рабочих дней;</w:t>
      </w:r>
    </w:p>
    <w:p w:rsidR="00EF16CF" w:rsidRPr="00221A4F" w:rsidRDefault="00EF16CF" w:rsidP="00221A4F">
      <w:pPr>
        <w:numPr>
          <w:ilvl w:val="0"/>
          <w:numId w:val="5"/>
        </w:numPr>
        <w:tabs>
          <w:tab w:val="left" w:pos="567"/>
        </w:tabs>
        <w:autoSpaceDE w:val="0"/>
        <w:autoSpaceDN w:val="0"/>
        <w:adjustRightInd w:val="0"/>
        <w:spacing w:after="0" w:line="240" w:lineRule="auto"/>
        <w:ind w:left="0" w:firstLine="426"/>
        <w:outlineLvl w:val="1"/>
        <w:rPr>
          <w:rFonts w:ascii="Times New Roman" w:hAnsi="Times New Roman"/>
          <w:sz w:val="24"/>
          <w:szCs w:val="24"/>
        </w:rPr>
      </w:pPr>
      <w:r w:rsidRPr="00221A4F">
        <w:rPr>
          <w:rFonts w:ascii="Times New Roman" w:hAnsi="Times New Roman"/>
          <w:sz w:val="24"/>
          <w:szCs w:val="24"/>
        </w:rPr>
        <w:t>Книжная выставка - не более 2 рабочих дней;</w:t>
      </w:r>
    </w:p>
    <w:p w:rsidR="00EF16CF" w:rsidRPr="00221A4F" w:rsidRDefault="00EF16CF" w:rsidP="00221A4F">
      <w:pPr>
        <w:numPr>
          <w:ilvl w:val="0"/>
          <w:numId w:val="5"/>
        </w:numPr>
        <w:tabs>
          <w:tab w:val="left" w:pos="567"/>
        </w:tabs>
        <w:autoSpaceDE w:val="0"/>
        <w:autoSpaceDN w:val="0"/>
        <w:adjustRightInd w:val="0"/>
        <w:spacing w:after="0" w:line="240" w:lineRule="auto"/>
        <w:ind w:left="0" w:firstLine="426"/>
        <w:outlineLvl w:val="1"/>
        <w:rPr>
          <w:rFonts w:ascii="Times New Roman" w:hAnsi="Times New Roman"/>
          <w:sz w:val="24"/>
          <w:szCs w:val="24"/>
        </w:rPr>
      </w:pPr>
      <w:r w:rsidRPr="00221A4F">
        <w:rPr>
          <w:rFonts w:ascii="Times New Roman" w:hAnsi="Times New Roman"/>
          <w:sz w:val="24"/>
          <w:szCs w:val="24"/>
        </w:rPr>
        <w:t>Обзор литературы  - не более  10 рабочих дней;</w:t>
      </w:r>
    </w:p>
    <w:p w:rsidR="00EF16CF" w:rsidRPr="00221A4F" w:rsidRDefault="00EF16CF" w:rsidP="00221A4F">
      <w:pPr>
        <w:numPr>
          <w:ilvl w:val="0"/>
          <w:numId w:val="5"/>
        </w:numPr>
        <w:tabs>
          <w:tab w:val="left" w:pos="567"/>
        </w:tabs>
        <w:autoSpaceDE w:val="0"/>
        <w:autoSpaceDN w:val="0"/>
        <w:adjustRightInd w:val="0"/>
        <w:spacing w:after="0" w:line="240" w:lineRule="auto"/>
        <w:ind w:left="0" w:firstLine="426"/>
        <w:outlineLvl w:val="1"/>
        <w:rPr>
          <w:rFonts w:ascii="Times New Roman" w:hAnsi="Times New Roman"/>
          <w:sz w:val="24"/>
          <w:szCs w:val="24"/>
        </w:rPr>
      </w:pPr>
      <w:r w:rsidRPr="00221A4F">
        <w:rPr>
          <w:rFonts w:ascii="Times New Roman" w:hAnsi="Times New Roman"/>
          <w:sz w:val="24"/>
          <w:szCs w:val="24"/>
        </w:rPr>
        <w:t xml:space="preserve">День информации  - не более 2 рабочих дней. </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3.4.5. Участие населения в мероприятии.</w:t>
      </w:r>
    </w:p>
    <w:p w:rsidR="00EF16CF" w:rsidRPr="00221A4F" w:rsidRDefault="00EF16CF" w:rsidP="00221A4F">
      <w:pPr>
        <w:tabs>
          <w:tab w:val="left" w:pos="993"/>
        </w:tabs>
        <w:autoSpaceDE w:val="0"/>
        <w:autoSpaceDN w:val="0"/>
        <w:adjustRightInd w:val="0"/>
        <w:spacing w:after="0"/>
        <w:ind w:firstLine="360"/>
        <w:jc w:val="both"/>
        <w:outlineLvl w:val="1"/>
        <w:rPr>
          <w:rFonts w:ascii="Times New Roman" w:hAnsi="Times New Roman"/>
          <w:sz w:val="24"/>
          <w:szCs w:val="24"/>
        </w:rPr>
      </w:pPr>
      <w:r w:rsidRPr="00221A4F">
        <w:rPr>
          <w:rFonts w:ascii="Times New Roman" w:hAnsi="Times New Roman"/>
          <w:sz w:val="24"/>
          <w:szCs w:val="24"/>
        </w:rPr>
        <w:t>Максимальный срок процедуры не превышает  1,5 – 2 часа.</w:t>
      </w:r>
    </w:p>
    <w:p w:rsidR="00EF16CF" w:rsidRPr="00221A4F" w:rsidRDefault="00EF16CF" w:rsidP="00221A4F">
      <w:pPr>
        <w:spacing w:after="0"/>
        <w:jc w:val="both"/>
        <w:rPr>
          <w:rFonts w:ascii="Times New Roman" w:hAnsi="Times New Roman"/>
          <w:color w:val="FF0000"/>
          <w:sz w:val="24"/>
          <w:szCs w:val="24"/>
        </w:rPr>
      </w:pPr>
    </w:p>
    <w:p w:rsidR="00EF16CF" w:rsidRPr="00221A4F" w:rsidRDefault="00EF16CF" w:rsidP="00221A4F">
      <w:pPr>
        <w:spacing w:after="0"/>
        <w:jc w:val="center"/>
        <w:rPr>
          <w:rFonts w:ascii="Times New Roman" w:hAnsi="Times New Roman"/>
          <w:b/>
          <w:sz w:val="24"/>
          <w:szCs w:val="24"/>
        </w:rPr>
      </w:pPr>
      <w:r w:rsidRPr="00221A4F">
        <w:rPr>
          <w:rFonts w:ascii="Times New Roman" w:hAnsi="Times New Roman"/>
          <w:b/>
          <w:sz w:val="24"/>
          <w:szCs w:val="24"/>
        </w:rPr>
        <w:t>3. Требования к качеству оказания услуги</w:t>
      </w:r>
    </w:p>
    <w:p w:rsidR="00EF16CF" w:rsidRPr="00221A4F" w:rsidRDefault="00EF16CF" w:rsidP="00221A4F">
      <w:pPr>
        <w:pStyle w:val="ConsPlusNormal"/>
        <w:tabs>
          <w:tab w:val="left" w:pos="1276"/>
        </w:tabs>
        <w:ind w:firstLine="567"/>
        <w:jc w:val="both"/>
        <w:rPr>
          <w:rFonts w:ascii="Times New Roman" w:hAnsi="Times New Roman" w:cs="Times New Roman"/>
          <w:b/>
          <w:sz w:val="24"/>
          <w:szCs w:val="24"/>
        </w:rPr>
      </w:pPr>
    </w:p>
    <w:p w:rsidR="00EF16CF" w:rsidRPr="00221A4F" w:rsidRDefault="00EF16CF" w:rsidP="00221A4F">
      <w:pPr>
        <w:pStyle w:val="ConsPlusNormal"/>
        <w:tabs>
          <w:tab w:val="left" w:pos="1276"/>
        </w:tabs>
        <w:ind w:firstLine="567"/>
        <w:jc w:val="both"/>
        <w:rPr>
          <w:rFonts w:ascii="Times New Roman" w:hAnsi="Times New Roman" w:cs="Times New Roman"/>
          <w:sz w:val="24"/>
          <w:szCs w:val="24"/>
        </w:rPr>
      </w:pPr>
      <w:r w:rsidRPr="00221A4F">
        <w:rPr>
          <w:rFonts w:ascii="Times New Roman" w:hAnsi="Times New Roman" w:cs="Times New Roman"/>
          <w:sz w:val="24"/>
          <w:szCs w:val="24"/>
        </w:rPr>
        <w:t xml:space="preserve"> Качественное предоставление муниципальной услуги характеризуют:</w:t>
      </w:r>
    </w:p>
    <w:p w:rsidR="00EF16CF" w:rsidRPr="00221A4F" w:rsidRDefault="00EF16CF" w:rsidP="00221A4F">
      <w:pPr>
        <w:pStyle w:val="ConsPlusNormal"/>
        <w:tabs>
          <w:tab w:val="num" w:pos="993"/>
          <w:tab w:val="left" w:pos="1134"/>
        </w:tabs>
        <w:ind w:firstLine="567"/>
        <w:jc w:val="both"/>
        <w:rPr>
          <w:rFonts w:ascii="Times New Roman" w:hAnsi="Times New Roman" w:cs="Times New Roman"/>
          <w:sz w:val="24"/>
          <w:szCs w:val="24"/>
        </w:rPr>
      </w:pPr>
      <w:r w:rsidRPr="00221A4F">
        <w:rPr>
          <w:rFonts w:ascii="Times New Roman" w:hAnsi="Times New Roman" w:cs="Times New Roman"/>
          <w:sz w:val="24"/>
          <w:szCs w:val="24"/>
        </w:rPr>
        <w:t>-</w:t>
      </w:r>
      <w:r w:rsidRPr="00221A4F">
        <w:rPr>
          <w:rFonts w:ascii="Times New Roman" w:hAnsi="Times New Roman" w:cs="Times New Roman"/>
          <w:sz w:val="24"/>
          <w:szCs w:val="24"/>
        </w:rPr>
        <w:tab/>
        <w:t xml:space="preserve">точность и своевременность исполнения услуг; </w:t>
      </w:r>
    </w:p>
    <w:p w:rsidR="00EF16CF" w:rsidRPr="00221A4F" w:rsidRDefault="00EF16CF" w:rsidP="00221A4F">
      <w:pPr>
        <w:pStyle w:val="ConsPlusNormal"/>
        <w:tabs>
          <w:tab w:val="num" w:pos="993"/>
          <w:tab w:val="left" w:pos="1134"/>
        </w:tabs>
        <w:ind w:firstLine="567"/>
        <w:jc w:val="both"/>
        <w:rPr>
          <w:rFonts w:ascii="Times New Roman" w:hAnsi="Times New Roman" w:cs="Times New Roman"/>
          <w:sz w:val="24"/>
          <w:szCs w:val="24"/>
        </w:rPr>
      </w:pPr>
      <w:r w:rsidRPr="00221A4F">
        <w:rPr>
          <w:rFonts w:ascii="Times New Roman" w:hAnsi="Times New Roman" w:cs="Times New Roman"/>
          <w:sz w:val="24"/>
          <w:szCs w:val="24"/>
        </w:rPr>
        <w:t>-</w:t>
      </w:r>
      <w:r w:rsidRPr="00221A4F">
        <w:rPr>
          <w:rFonts w:ascii="Times New Roman" w:hAnsi="Times New Roman" w:cs="Times New Roman"/>
          <w:sz w:val="24"/>
          <w:szCs w:val="24"/>
        </w:rPr>
        <w:tab/>
        <w:t>эстетичность и комфортность – предоставляемая услуга должна соответствовать требованиям эстетичности, оформление Учреждения, мест предоставления услуги должно соответствовать информационно-композиционной целостности и гармоничности, обеспечивать удобство и комфортность их использования;</w:t>
      </w:r>
    </w:p>
    <w:p w:rsidR="00EF16CF" w:rsidRPr="00221A4F" w:rsidRDefault="00EF16CF" w:rsidP="00221A4F">
      <w:pPr>
        <w:pStyle w:val="ConsPlusNormal"/>
        <w:tabs>
          <w:tab w:val="num" w:pos="993"/>
          <w:tab w:val="left" w:pos="1134"/>
        </w:tabs>
        <w:ind w:firstLine="567"/>
        <w:jc w:val="both"/>
        <w:rPr>
          <w:rFonts w:ascii="Times New Roman" w:hAnsi="Times New Roman" w:cs="Times New Roman"/>
          <w:sz w:val="24"/>
          <w:szCs w:val="24"/>
        </w:rPr>
      </w:pPr>
      <w:r w:rsidRPr="00221A4F">
        <w:rPr>
          <w:rFonts w:ascii="Times New Roman" w:hAnsi="Times New Roman" w:cs="Times New Roman"/>
          <w:sz w:val="24"/>
          <w:szCs w:val="24"/>
        </w:rPr>
        <w:t>-</w:t>
      </w:r>
      <w:r w:rsidRPr="00221A4F">
        <w:rPr>
          <w:rFonts w:ascii="Times New Roman" w:hAnsi="Times New Roman" w:cs="Times New Roman"/>
          <w:sz w:val="24"/>
          <w:szCs w:val="24"/>
        </w:rPr>
        <w:tab/>
        <w:t xml:space="preserve">социальная адресность – доступность и обеспеченность населения услугами, соответствие услуги ожиданиям различных групп потребителей муниципальной услуги; </w:t>
      </w:r>
    </w:p>
    <w:p w:rsidR="00EF16CF" w:rsidRPr="00221A4F" w:rsidRDefault="00EF16CF" w:rsidP="00221A4F">
      <w:pPr>
        <w:pStyle w:val="ConsPlusNormal"/>
        <w:tabs>
          <w:tab w:val="num" w:pos="993"/>
          <w:tab w:val="left" w:pos="1134"/>
        </w:tabs>
        <w:ind w:firstLine="567"/>
        <w:jc w:val="both"/>
        <w:rPr>
          <w:rFonts w:ascii="Times New Roman" w:hAnsi="Times New Roman" w:cs="Times New Roman"/>
          <w:sz w:val="24"/>
          <w:szCs w:val="24"/>
        </w:rPr>
      </w:pPr>
      <w:r w:rsidRPr="00221A4F">
        <w:rPr>
          <w:rFonts w:ascii="Times New Roman" w:hAnsi="Times New Roman" w:cs="Times New Roman"/>
          <w:sz w:val="24"/>
          <w:szCs w:val="24"/>
        </w:rPr>
        <w:t xml:space="preserve">- </w:t>
      </w:r>
      <w:r w:rsidRPr="00221A4F">
        <w:rPr>
          <w:rFonts w:ascii="Times New Roman" w:hAnsi="Times New Roman" w:cs="Times New Roman"/>
          <w:sz w:val="24"/>
          <w:szCs w:val="24"/>
        </w:rPr>
        <w:tab/>
        <w:t xml:space="preserve">безопасность муниципальной услуги; </w:t>
      </w:r>
    </w:p>
    <w:p w:rsidR="00EF16CF" w:rsidRPr="00221A4F" w:rsidRDefault="00EF16CF" w:rsidP="00221A4F">
      <w:pPr>
        <w:pStyle w:val="ConsPlusNormal"/>
        <w:tabs>
          <w:tab w:val="num" w:pos="993"/>
          <w:tab w:val="left" w:pos="1134"/>
        </w:tabs>
        <w:ind w:firstLine="567"/>
        <w:jc w:val="both"/>
        <w:rPr>
          <w:rFonts w:ascii="Times New Roman" w:hAnsi="Times New Roman" w:cs="Times New Roman"/>
          <w:sz w:val="24"/>
          <w:szCs w:val="24"/>
        </w:rPr>
      </w:pPr>
      <w:r w:rsidRPr="00221A4F">
        <w:rPr>
          <w:rFonts w:ascii="Times New Roman" w:hAnsi="Times New Roman" w:cs="Times New Roman"/>
          <w:sz w:val="24"/>
          <w:szCs w:val="24"/>
        </w:rPr>
        <w:t>-</w:t>
      </w:r>
      <w:r w:rsidRPr="00221A4F">
        <w:rPr>
          <w:rFonts w:ascii="Times New Roman" w:hAnsi="Times New Roman" w:cs="Times New Roman"/>
          <w:sz w:val="24"/>
          <w:szCs w:val="24"/>
        </w:rPr>
        <w:tab/>
        <w:t>оптимальность использования ресурсов Учреждения, предоставляющего муниципальную услугу;</w:t>
      </w:r>
    </w:p>
    <w:p w:rsidR="00EF16CF" w:rsidRPr="00221A4F" w:rsidRDefault="00EF16CF" w:rsidP="00221A4F">
      <w:pPr>
        <w:pStyle w:val="ConsPlusNormal"/>
        <w:tabs>
          <w:tab w:val="num" w:pos="993"/>
          <w:tab w:val="left" w:pos="1134"/>
        </w:tabs>
        <w:ind w:firstLine="567"/>
        <w:jc w:val="both"/>
        <w:rPr>
          <w:rFonts w:ascii="Times New Roman" w:hAnsi="Times New Roman" w:cs="Times New Roman"/>
          <w:sz w:val="24"/>
          <w:szCs w:val="24"/>
        </w:rPr>
      </w:pPr>
      <w:r w:rsidRPr="00221A4F">
        <w:rPr>
          <w:rFonts w:ascii="Times New Roman" w:hAnsi="Times New Roman" w:cs="Times New Roman"/>
          <w:sz w:val="24"/>
          <w:szCs w:val="24"/>
        </w:rPr>
        <w:t xml:space="preserve">- </w:t>
      </w:r>
      <w:r w:rsidRPr="00221A4F">
        <w:rPr>
          <w:rFonts w:ascii="Times New Roman" w:hAnsi="Times New Roman" w:cs="Times New Roman"/>
          <w:sz w:val="24"/>
          <w:szCs w:val="24"/>
        </w:rPr>
        <w:tab/>
        <w:t>удовлетворенность потребителей предоставлением муниципальной услуги.</w:t>
      </w:r>
    </w:p>
    <w:p w:rsidR="00EF16CF" w:rsidRPr="00221A4F" w:rsidRDefault="00EF16CF" w:rsidP="00221A4F">
      <w:pPr>
        <w:spacing w:after="0"/>
        <w:jc w:val="center"/>
        <w:rPr>
          <w:rFonts w:ascii="Times New Roman" w:hAnsi="Times New Roman"/>
          <w:b/>
          <w:color w:val="FF0000"/>
          <w:sz w:val="24"/>
          <w:szCs w:val="24"/>
        </w:rPr>
      </w:pPr>
    </w:p>
    <w:p w:rsidR="00EF16CF" w:rsidRPr="00221A4F" w:rsidRDefault="00EF16CF" w:rsidP="00221A4F">
      <w:pPr>
        <w:spacing w:after="0"/>
        <w:jc w:val="center"/>
        <w:rPr>
          <w:rFonts w:ascii="Times New Roman" w:hAnsi="Times New Roman"/>
          <w:b/>
          <w:sz w:val="24"/>
          <w:szCs w:val="24"/>
        </w:rPr>
      </w:pPr>
      <w:r w:rsidRPr="00221A4F">
        <w:rPr>
          <w:rFonts w:ascii="Times New Roman" w:hAnsi="Times New Roman"/>
          <w:b/>
          <w:sz w:val="24"/>
          <w:szCs w:val="24"/>
        </w:rPr>
        <w:t>4. Цены (тарифы) на муниципальную услугу</w:t>
      </w:r>
    </w:p>
    <w:p w:rsidR="00EF16CF" w:rsidRPr="00221A4F" w:rsidRDefault="00EF16CF" w:rsidP="00221A4F">
      <w:pPr>
        <w:spacing w:after="0"/>
        <w:jc w:val="center"/>
        <w:rPr>
          <w:rFonts w:ascii="Times New Roman" w:hAnsi="Times New Roman"/>
          <w:b/>
          <w:sz w:val="24"/>
          <w:szCs w:val="24"/>
        </w:rPr>
      </w:pPr>
    </w:p>
    <w:p w:rsidR="00EF16CF" w:rsidRPr="00221A4F" w:rsidRDefault="00EF16CF" w:rsidP="00221A4F">
      <w:pPr>
        <w:spacing w:after="0"/>
        <w:jc w:val="both"/>
        <w:rPr>
          <w:rFonts w:ascii="Times New Roman" w:hAnsi="Times New Roman"/>
          <w:sz w:val="24"/>
          <w:szCs w:val="24"/>
        </w:rPr>
      </w:pPr>
      <w:r w:rsidRPr="00221A4F">
        <w:rPr>
          <w:rFonts w:ascii="Times New Roman" w:hAnsi="Times New Roman"/>
          <w:sz w:val="24"/>
          <w:szCs w:val="24"/>
        </w:rPr>
        <w:tab/>
        <w:t>Оказание муниципальной услуги по библиотечному обслуживанию населения осуществляется бесплатно. В рамках муниципальной услуги могут предоставляться платные услуги. Перечень платных услуг и размер оплаты устанавливается муниципальными библиотеками на основании Положения о платных услугах муниципального учреждения.</w:t>
      </w:r>
    </w:p>
    <w:p w:rsidR="00EF16CF" w:rsidRPr="00221A4F" w:rsidRDefault="00EF16CF" w:rsidP="00221A4F">
      <w:pPr>
        <w:spacing w:after="0"/>
        <w:jc w:val="both"/>
        <w:rPr>
          <w:rFonts w:ascii="Times New Roman" w:hAnsi="Times New Roman"/>
          <w:sz w:val="24"/>
          <w:szCs w:val="24"/>
        </w:rPr>
      </w:pPr>
    </w:p>
    <w:p w:rsidR="00EF16CF" w:rsidRPr="00221A4F" w:rsidRDefault="00EF16CF" w:rsidP="00221A4F">
      <w:pPr>
        <w:spacing w:after="0"/>
        <w:jc w:val="center"/>
        <w:rPr>
          <w:rFonts w:ascii="Times New Roman" w:hAnsi="Times New Roman"/>
          <w:b/>
          <w:sz w:val="24"/>
          <w:szCs w:val="24"/>
        </w:rPr>
      </w:pPr>
      <w:r w:rsidRPr="00221A4F">
        <w:rPr>
          <w:rFonts w:ascii="Times New Roman" w:hAnsi="Times New Roman"/>
          <w:b/>
          <w:sz w:val="24"/>
          <w:szCs w:val="24"/>
        </w:rPr>
        <w:t>5. Требования к результату оказания услуги</w:t>
      </w:r>
    </w:p>
    <w:p w:rsidR="00EF16CF" w:rsidRPr="00221A4F" w:rsidRDefault="00EF16CF" w:rsidP="00221A4F">
      <w:pPr>
        <w:spacing w:after="0"/>
        <w:jc w:val="center"/>
        <w:rPr>
          <w:rFonts w:ascii="Times New Roman" w:hAnsi="Times New Roman"/>
          <w:b/>
          <w:sz w:val="24"/>
          <w:szCs w:val="24"/>
        </w:rPr>
      </w:pPr>
    </w:p>
    <w:p w:rsidR="00EF16CF" w:rsidRPr="00221A4F" w:rsidRDefault="00EF16CF" w:rsidP="00221A4F">
      <w:pPr>
        <w:tabs>
          <w:tab w:val="left" w:pos="993"/>
          <w:tab w:val="left" w:pos="1276"/>
        </w:tabs>
        <w:spacing w:after="0"/>
        <w:ind w:firstLine="567"/>
        <w:rPr>
          <w:rFonts w:ascii="Times New Roman" w:hAnsi="Times New Roman"/>
          <w:sz w:val="24"/>
          <w:szCs w:val="24"/>
        </w:rPr>
      </w:pPr>
      <w:r w:rsidRPr="00221A4F">
        <w:rPr>
          <w:rFonts w:ascii="Times New Roman" w:hAnsi="Times New Roman"/>
          <w:sz w:val="24"/>
          <w:szCs w:val="24"/>
        </w:rPr>
        <w:t>Результатом предоставления муниципальной услуги является:</w:t>
      </w:r>
    </w:p>
    <w:p w:rsidR="00EF16CF" w:rsidRPr="00221A4F" w:rsidRDefault="00EF16CF" w:rsidP="00221A4F">
      <w:pPr>
        <w:pStyle w:val="ConsPlusNormal"/>
        <w:numPr>
          <w:ilvl w:val="0"/>
          <w:numId w:val="1"/>
        </w:numPr>
        <w:tabs>
          <w:tab w:val="left" w:pos="851"/>
        </w:tabs>
        <w:ind w:left="0" w:firstLine="567"/>
        <w:rPr>
          <w:rFonts w:ascii="Times New Roman" w:hAnsi="Times New Roman" w:cs="Times New Roman"/>
          <w:sz w:val="24"/>
          <w:szCs w:val="24"/>
        </w:rPr>
      </w:pPr>
      <w:r w:rsidRPr="00221A4F">
        <w:rPr>
          <w:rFonts w:ascii="Times New Roman" w:hAnsi="Times New Roman" w:cs="Times New Roman"/>
          <w:sz w:val="24"/>
          <w:szCs w:val="24"/>
        </w:rPr>
        <w:t>укомплектованность  и обеспечение сохранности библиотечных фондов;</w:t>
      </w:r>
    </w:p>
    <w:p w:rsidR="00EF16CF" w:rsidRPr="00221A4F" w:rsidRDefault="00EF16CF" w:rsidP="00221A4F">
      <w:pPr>
        <w:pStyle w:val="ConsPlusNormal"/>
        <w:numPr>
          <w:ilvl w:val="0"/>
          <w:numId w:val="1"/>
        </w:numPr>
        <w:tabs>
          <w:tab w:val="left" w:pos="851"/>
        </w:tabs>
        <w:ind w:left="0" w:firstLine="567"/>
        <w:rPr>
          <w:rFonts w:ascii="Times New Roman" w:hAnsi="Times New Roman" w:cs="Times New Roman"/>
          <w:sz w:val="24"/>
          <w:szCs w:val="24"/>
        </w:rPr>
      </w:pPr>
      <w:r w:rsidRPr="00221A4F">
        <w:rPr>
          <w:rFonts w:ascii="Times New Roman" w:hAnsi="Times New Roman" w:cs="Times New Roman"/>
          <w:sz w:val="24"/>
          <w:szCs w:val="24"/>
        </w:rPr>
        <w:t>получение Заявителем во временное пользование и в читальных залах документов из фонда библиотеки;</w:t>
      </w:r>
    </w:p>
    <w:p w:rsidR="00EF16CF" w:rsidRPr="00221A4F" w:rsidRDefault="00EF16CF" w:rsidP="00221A4F">
      <w:pPr>
        <w:pStyle w:val="ConsPlusNormal"/>
        <w:numPr>
          <w:ilvl w:val="0"/>
          <w:numId w:val="1"/>
        </w:numPr>
        <w:tabs>
          <w:tab w:val="left" w:pos="851"/>
        </w:tabs>
        <w:ind w:left="0" w:firstLine="567"/>
        <w:rPr>
          <w:rFonts w:ascii="Times New Roman" w:hAnsi="Times New Roman" w:cs="Times New Roman"/>
          <w:sz w:val="24"/>
          <w:szCs w:val="24"/>
        </w:rPr>
      </w:pPr>
      <w:r w:rsidRPr="00221A4F">
        <w:rPr>
          <w:rFonts w:ascii="Times New Roman" w:hAnsi="Times New Roman" w:cs="Times New Roman"/>
          <w:sz w:val="24"/>
          <w:szCs w:val="24"/>
        </w:rPr>
        <w:t>выдача Заявителю библиографических справок;</w:t>
      </w:r>
    </w:p>
    <w:p w:rsidR="00EF16CF" w:rsidRPr="00221A4F" w:rsidRDefault="00EF16CF" w:rsidP="00221A4F">
      <w:pPr>
        <w:pStyle w:val="ConsPlusNormal"/>
        <w:numPr>
          <w:ilvl w:val="0"/>
          <w:numId w:val="1"/>
        </w:numPr>
        <w:tabs>
          <w:tab w:val="left" w:pos="851"/>
        </w:tabs>
        <w:ind w:left="0" w:firstLine="567"/>
        <w:rPr>
          <w:rFonts w:ascii="Times New Roman" w:hAnsi="Times New Roman" w:cs="Times New Roman"/>
          <w:sz w:val="24"/>
          <w:szCs w:val="24"/>
        </w:rPr>
      </w:pPr>
      <w:r w:rsidRPr="00221A4F">
        <w:rPr>
          <w:rFonts w:ascii="Times New Roman" w:hAnsi="Times New Roman" w:cs="Times New Roman"/>
          <w:sz w:val="24"/>
          <w:szCs w:val="24"/>
        </w:rPr>
        <w:t>участие Заявителя в мероприятиях, проводимых в Учреждении.</w:t>
      </w:r>
    </w:p>
    <w:p w:rsidR="00EF16CF" w:rsidRPr="00221A4F" w:rsidRDefault="00EF16CF" w:rsidP="00221A4F">
      <w:pPr>
        <w:spacing w:after="0"/>
        <w:rPr>
          <w:rFonts w:ascii="Times New Roman" w:hAnsi="Times New Roman"/>
          <w:sz w:val="24"/>
          <w:szCs w:val="24"/>
        </w:rPr>
      </w:pPr>
      <w:r w:rsidRPr="00221A4F">
        <w:rPr>
          <w:rFonts w:ascii="Times New Roman" w:hAnsi="Times New Roman"/>
          <w:sz w:val="24"/>
          <w:szCs w:val="24"/>
        </w:rPr>
        <w:t>.</w:t>
      </w:r>
    </w:p>
    <w:p w:rsidR="00EF16CF" w:rsidRPr="00221A4F" w:rsidRDefault="00EF16CF" w:rsidP="00221A4F">
      <w:pPr>
        <w:spacing w:after="0"/>
        <w:jc w:val="both"/>
        <w:rPr>
          <w:rFonts w:ascii="Times New Roman" w:hAnsi="Times New Roman"/>
          <w:sz w:val="24"/>
          <w:szCs w:val="24"/>
        </w:rPr>
      </w:pPr>
    </w:p>
    <w:p w:rsidR="00EF16CF" w:rsidRPr="00221A4F" w:rsidRDefault="00EF16CF" w:rsidP="00221A4F">
      <w:pPr>
        <w:spacing w:after="0"/>
        <w:jc w:val="center"/>
        <w:rPr>
          <w:rFonts w:ascii="Times New Roman" w:hAnsi="Times New Roman"/>
          <w:b/>
          <w:sz w:val="24"/>
          <w:szCs w:val="24"/>
        </w:rPr>
      </w:pPr>
      <w:r w:rsidRPr="00221A4F">
        <w:rPr>
          <w:rFonts w:ascii="Times New Roman" w:hAnsi="Times New Roman"/>
          <w:b/>
          <w:sz w:val="24"/>
          <w:szCs w:val="24"/>
        </w:rPr>
        <w:t>6. Показатели качества и объема оказания муниципальной услуги</w:t>
      </w:r>
    </w:p>
    <w:p w:rsidR="00EF16CF" w:rsidRPr="00221A4F" w:rsidRDefault="00EF16CF" w:rsidP="00221A4F">
      <w:pPr>
        <w:spacing w:after="0"/>
        <w:jc w:val="center"/>
        <w:rPr>
          <w:rFonts w:ascii="Times New Roman" w:hAnsi="Times New Roman"/>
          <w:b/>
          <w:sz w:val="24"/>
          <w:szCs w:val="24"/>
        </w:rPr>
      </w:pPr>
    </w:p>
    <w:p w:rsidR="00EF16CF" w:rsidRPr="00221A4F" w:rsidRDefault="00EF16CF" w:rsidP="00221A4F">
      <w:pPr>
        <w:spacing w:after="0"/>
        <w:jc w:val="center"/>
        <w:rPr>
          <w:rFonts w:ascii="Times New Roman" w:hAnsi="Times New Roman"/>
          <w:b/>
          <w:color w:val="000000"/>
          <w:sz w:val="24"/>
          <w:szCs w:val="24"/>
        </w:rPr>
      </w:pPr>
      <w:r w:rsidRPr="00221A4F">
        <w:rPr>
          <w:rFonts w:ascii="Times New Roman" w:hAnsi="Times New Roman"/>
          <w:b/>
          <w:color w:val="000000"/>
          <w:sz w:val="24"/>
          <w:szCs w:val="24"/>
        </w:rPr>
        <w:t>Показатели, характеризующие объем оказания м муниципальной услуги в целом по муниципальной услуг, а также в отношении всех ее составляющих</w:t>
      </w:r>
    </w:p>
    <w:p w:rsidR="00EF16CF" w:rsidRPr="00221A4F" w:rsidRDefault="00EF16CF" w:rsidP="00221A4F">
      <w:pPr>
        <w:spacing w:after="0"/>
        <w:jc w:val="both"/>
        <w:rPr>
          <w:rFonts w:ascii="Times New Roman" w:hAnsi="Times New Roman"/>
          <w:color w:val="000000"/>
          <w:sz w:val="24"/>
          <w:szCs w:val="24"/>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7"/>
        <w:gridCol w:w="4313"/>
        <w:gridCol w:w="1701"/>
        <w:gridCol w:w="1276"/>
        <w:gridCol w:w="1134"/>
        <w:gridCol w:w="1099"/>
      </w:tblGrid>
      <w:tr w:rsidR="00EF16CF" w:rsidRPr="00496C28" w:rsidTr="00221A4F">
        <w:trPr>
          <w:trHeight w:val="562"/>
        </w:trPr>
        <w:tc>
          <w:tcPr>
            <w:tcW w:w="616"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 п/п</w:t>
            </w:r>
          </w:p>
        </w:tc>
        <w:tc>
          <w:tcPr>
            <w:tcW w:w="4312"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Наименование показателя</w:t>
            </w:r>
          </w:p>
        </w:tc>
        <w:tc>
          <w:tcPr>
            <w:tcW w:w="1701"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Ед. изм.</w:t>
            </w:r>
          </w:p>
        </w:tc>
        <w:tc>
          <w:tcPr>
            <w:tcW w:w="1276"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2013 год</w:t>
            </w:r>
          </w:p>
        </w:tc>
        <w:tc>
          <w:tcPr>
            <w:tcW w:w="1134"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2014 год</w:t>
            </w:r>
          </w:p>
        </w:tc>
        <w:tc>
          <w:tcPr>
            <w:tcW w:w="1099"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2015 год</w:t>
            </w:r>
          </w:p>
        </w:tc>
      </w:tr>
      <w:tr w:rsidR="00EF16CF" w:rsidRPr="00496C28" w:rsidTr="00221A4F">
        <w:trPr>
          <w:trHeight w:val="274"/>
        </w:trPr>
        <w:tc>
          <w:tcPr>
            <w:tcW w:w="616"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w:t>
            </w:r>
          </w:p>
        </w:tc>
        <w:tc>
          <w:tcPr>
            <w:tcW w:w="4312"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2</w:t>
            </w:r>
          </w:p>
        </w:tc>
        <w:tc>
          <w:tcPr>
            <w:tcW w:w="1701"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3</w:t>
            </w:r>
          </w:p>
        </w:tc>
        <w:tc>
          <w:tcPr>
            <w:tcW w:w="1276"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4</w:t>
            </w:r>
          </w:p>
        </w:tc>
        <w:tc>
          <w:tcPr>
            <w:tcW w:w="1134"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5</w:t>
            </w:r>
          </w:p>
        </w:tc>
        <w:tc>
          <w:tcPr>
            <w:tcW w:w="1099"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6</w:t>
            </w:r>
          </w:p>
        </w:tc>
      </w:tr>
      <w:tr w:rsidR="00EF16CF" w:rsidRPr="00496C28" w:rsidTr="00221A4F">
        <w:trPr>
          <w:trHeight w:val="562"/>
        </w:trPr>
        <w:tc>
          <w:tcPr>
            <w:tcW w:w="616"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w:t>
            </w:r>
          </w:p>
        </w:tc>
        <w:tc>
          <w:tcPr>
            <w:tcW w:w="4312"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Число зарегистрированных взрослых пользователей библиотеки</w:t>
            </w:r>
          </w:p>
        </w:tc>
        <w:tc>
          <w:tcPr>
            <w:tcW w:w="1701"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Человек</w:t>
            </w:r>
          </w:p>
        </w:tc>
        <w:tc>
          <w:tcPr>
            <w:tcW w:w="1276"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1620</w:t>
            </w:r>
          </w:p>
        </w:tc>
        <w:tc>
          <w:tcPr>
            <w:tcW w:w="1134"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1620</w:t>
            </w:r>
          </w:p>
        </w:tc>
        <w:tc>
          <w:tcPr>
            <w:tcW w:w="1099"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1620</w:t>
            </w:r>
          </w:p>
        </w:tc>
      </w:tr>
      <w:tr w:rsidR="00EF16CF" w:rsidRPr="00496C28" w:rsidTr="00221A4F">
        <w:trPr>
          <w:trHeight w:val="547"/>
        </w:trPr>
        <w:tc>
          <w:tcPr>
            <w:tcW w:w="616"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2</w:t>
            </w:r>
          </w:p>
        </w:tc>
        <w:tc>
          <w:tcPr>
            <w:tcW w:w="4312"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Число зарегистрированных детей – пользователей библиотеки</w:t>
            </w:r>
          </w:p>
        </w:tc>
        <w:tc>
          <w:tcPr>
            <w:tcW w:w="1701"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Человек</w:t>
            </w:r>
          </w:p>
        </w:tc>
        <w:tc>
          <w:tcPr>
            <w:tcW w:w="1276"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910</w:t>
            </w:r>
          </w:p>
        </w:tc>
        <w:tc>
          <w:tcPr>
            <w:tcW w:w="1134"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920</w:t>
            </w:r>
          </w:p>
        </w:tc>
        <w:tc>
          <w:tcPr>
            <w:tcW w:w="1099"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930</w:t>
            </w:r>
          </w:p>
        </w:tc>
      </w:tr>
      <w:tr w:rsidR="00EF16CF" w:rsidRPr="00496C28" w:rsidTr="00221A4F">
        <w:trPr>
          <w:trHeight w:val="562"/>
        </w:trPr>
        <w:tc>
          <w:tcPr>
            <w:tcW w:w="616"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3</w:t>
            </w:r>
          </w:p>
        </w:tc>
        <w:tc>
          <w:tcPr>
            <w:tcW w:w="4312"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Число книговыдач и предоставления информации по запросам</w:t>
            </w:r>
          </w:p>
        </w:tc>
        <w:tc>
          <w:tcPr>
            <w:tcW w:w="1701"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Книговыдача</w:t>
            </w:r>
          </w:p>
        </w:tc>
        <w:tc>
          <w:tcPr>
            <w:tcW w:w="1276"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32687</w:t>
            </w:r>
          </w:p>
        </w:tc>
        <w:tc>
          <w:tcPr>
            <w:tcW w:w="1134"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32700</w:t>
            </w:r>
          </w:p>
        </w:tc>
        <w:tc>
          <w:tcPr>
            <w:tcW w:w="1099" w:type="dxa"/>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32715</w:t>
            </w:r>
          </w:p>
        </w:tc>
      </w:tr>
    </w:tbl>
    <w:p w:rsidR="00EF16CF" w:rsidRPr="00221A4F" w:rsidRDefault="00EF16CF" w:rsidP="00221A4F">
      <w:pPr>
        <w:spacing w:after="0"/>
        <w:jc w:val="center"/>
        <w:rPr>
          <w:rFonts w:ascii="Times New Roman" w:hAnsi="Times New Roman"/>
          <w:color w:val="000000"/>
          <w:sz w:val="24"/>
          <w:szCs w:val="24"/>
        </w:rPr>
      </w:pPr>
    </w:p>
    <w:p w:rsidR="00EF16CF" w:rsidRPr="00221A4F" w:rsidRDefault="00EF16CF" w:rsidP="00221A4F">
      <w:pPr>
        <w:spacing w:after="0"/>
        <w:jc w:val="center"/>
        <w:rPr>
          <w:rFonts w:ascii="Times New Roman" w:hAnsi="Times New Roman"/>
          <w:b/>
          <w:color w:val="000000"/>
          <w:sz w:val="24"/>
          <w:szCs w:val="24"/>
        </w:rPr>
      </w:pPr>
      <w:r w:rsidRPr="00221A4F">
        <w:rPr>
          <w:rFonts w:ascii="Times New Roman" w:hAnsi="Times New Roman"/>
          <w:b/>
          <w:color w:val="000000"/>
          <w:sz w:val="24"/>
          <w:szCs w:val="24"/>
        </w:rPr>
        <w:t>Показатели, характеризующие качество оказания муниципальной услуги в целом по муниципальной услуге, а также в отношении всех ее составляющих</w:t>
      </w:r>
    </w:p>
    <w:p w:rsidR="00EF16CF" w:rsidRPr="00221A4F" w:rsidRDefault="00EF16CF" w:rsidP="00221A4F">
      <w:pPr>
        <w:spacing w:after="0"/>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5524"/>
        <w:gridCol w:w="1567"/>
        <w:gridCol w:w="808"/>
        <w:gridCol w:w="808"/>
        <w:gridCol w:w="808"/>
      </w:tblGrid>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 п/п</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Наименование показателя</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Ед. изм.</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2013 год</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2014 год</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2015 год</w:t>
            </w:r>
          </w:p>
        </w:tc>
      </w:tr>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2</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3</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4</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5</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6</w:t>
            </w:r>
          </w:p>
        </w:tc>
      </w:tr>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Доля специалистов в библиотеке, имеющих профильное образование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100</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100</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100</w:t>
            </w:r>
          </w:p>
        </w:tc>
      </w:tr>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2</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Доля площади помещений библиотеки, требующей ремонта</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100</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100</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100</w:t>
            </w:r>
          </w:p>
        </w:tc>
      </w:tr>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3</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Число  рабочих мест оборудованных компьютерами с выходом в Интернет на 1000 зарегистрированных пользователей библиотеки</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рабочее место</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6</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6</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6</w:t>
            </w:r>
          </w:p>
        </w:tc>
      </w:tr>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4</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Доля библиотечных фондов, переведенных или имеющих электронную форму</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30</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30</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30</w:t>
            </w:r>
          </w:p>
        </w:tc>
      </w:tr>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5</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Число периодических изданий, на который оформлена подписка, в том числе по профилям:</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издание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16</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16</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16</w:t>
            </w:r>
          </w:p>
        </w:tc>
      </w:tr>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6</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общественное – политические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издание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2</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2</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2</w:t>
            </w:r>
          </w:p>
        </w:tc>
      </w:tr>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7</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естественно - научные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издание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3</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3</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3</w:t>
            </w:r>
          </w:p>
        </w:tc>
      </w:tr>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8</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технические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издание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0</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0</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0</w:t>
            </w:r>
          </w:p>
        </w:tc>
      </w:tr>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9</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сельское хозяйство</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издание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w:t>
            </w:r>
          </w:p>
        </w:tc>
      </w:tr>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10</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прочие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издание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4</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4</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4</w:t>
            </w:r>
          </w:p>
        </w:tc>
      </w:tr>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11</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искусство, спорт</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издание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w:t>
            </w:r>
          </w:p>
        </w:tc>
      </w:tr>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12</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литературоведение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издание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0</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0</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0</w:t>
            </w:r>
          </w:p>
        </w:tc>
      </w:tr>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13</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художественные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издание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0</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0</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0</w:t>
            </w:r>
          </w:p>
        </w:tc>
      </w:tr>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14</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детские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издание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5</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5</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5</w:t>
            </w:r>
          </w:p>
        </w:tc>
      </w:tr>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15</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Число жалоб на длительное время ожидания выдачи книги, предоставления информации</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нарушение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0</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0</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0</w:t>
            </w:r>
          </w:p>
        </w:tc>
      </w:tr>
      <w:tr w:rsidR="00EF16CF" w:rsidRPr="00496C28" w:rsidTr="00221A4F">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16</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Количество предписаний надзорных органов</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предписание</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0</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0</w:t>
            </w:r>
          </w:p>
        </w:tc>
        <w:tc>
          <w:tcPr>
            <w:tcW w:w="0" w:type="auto"/>
          </w:tcPr>
          <w:p w:rsidR="00EF16CF" w:rsidRPr="00496C28" w:rsidRDefault="00EF16CF" w:rsidP="00221A4F">
            <w:pPr>
              <w:spacing w:after="0"/>
              <w:rPr>
                <w:rFonts w:ascii="Times New Roman" w:hAnsi="Times New Roman"/>
                <w:color w:val="000000"/>
                <w:sz w:val="24"/>
                <w:szCs w:val="24"/>
              </w:rPr>
            </w:pPr>
            <w:r w:rsidRPr="00496C28">
              <w:rPr>
                <w:rFonts w:ascii="Times New Roman" w:hAnsi="Times New Roman"/>
                <w:color w:val="000000"/>
                <w:sz w:val="24"/>
                <w:szCs w:val="24"/>
              </w:rPr>
              <w:t>0</w:t>
            </w:r>
          </w:p>
        </w:tc>
      </w:tr>
    </w:tbl>
    <w:p w:rsidR="00EF16CF" w:rsidRPr="00221A4F" w:rsidRDefault="00EF16CF" w:rsidP="00221A4F">
      <w:pPr>
        <w:spacing w:after="0"/>
        <w:jc w:val="center"/>
        <w:rPr>
          <w:rFonts w:ascii="Times New Roman" w:hAnsi="Times New Roman"/>
          <w:b/>
          <w:sz w:val="24"/>
          <w:szCs w:val="24"/>
        </w:rPr>
      </w:pPr>
    </w:p>
    <w:p w:rsidR="00EF16CF" w:rsidRPr="00221A4F" w:rsidRDefault="00EF16CF" w:rsidP="00221A4F">
      <w:pPr>
        <w:spacing w:after="0"/>
        <w:jc w:val="center"/>
        <w:rPr>
          <w:rFonts w:ascii="Times New Roman" w:hAnsi="Times New Roman"/>
          <w:b/>
          <w:sz w:val="24"/>
          <w:szCs w:val="24"/>
        </w:rPr>
      </w:pPr>
      <w:r w:rsidRPr="00221A4F">
        <w:rPr>
          <w:rFonts w:ascii="Times New Roman" w:hAnsi="Times New Roman"/>
          <w:b/>
          <w:sz w:val="24"/>
          <w:szCs w:val="24"/>
        </w:rPr>
        <w:t>7. Выписка из реестра расходных обязательств, исполнение которых необходимо для выполнения муниципального задания</w:t>
      </w:r>
    </w:p>
    <w:p w:rsidR="00EF16CF" w:rsidRPr="00221A4F" w:rsidRDefault="00EF16CF" w:rsidP="00221A4F">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843"/>
        <w:gridCol w:w="1542"/>
        <w:gridCol w:w="1395"/>
        <w:gridCol w:w="975"/>
        <w:gridCol w:w="1560"/>
        <w:gridCol w:w="1863"/>
      </w:tblGrid>
      <w:tr w:rsidR="00EF16CF" w:rsidRPr="00496C28" w:rsidTr="00221A4F">
        <w:trPr>
          <w:trHeight w:val="1395"/>
        </w:trPr>
        <w:tc>
          <w:tcPr>
            <w:tcW w:w="959" w:type="dxa"/>
            <w:tcBorders>
              <w:bottom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Код расходного обязательства</w:t>
            </w:r>
          </w:p>
        </w:tc>
        <w:tc>
          <w:tcPr>
            <w:tcW w:w="1843" w:type="dxa"/>
            <w:tcBorders>
              <w:bottom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Наименование расходного обязательства</w:t>
            </w:r>
          </w:p>
        </w:tc>
        <w:tc>
          <w:tcPr>
            <w:tcW w:w="7335" w:type="dxa"/>
            <w:gridSpan w:val="5"/>
            <w:tcBorders>
              <w:bottom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Реквизиты нормативного (муниципального) правового акта, договора, соглашения</w:t>
            </w:r>
          </w:p>
        </w:tc>
      </w:tr>
      <w:tr w:rsidR="00EF16CF" w:rsidRPr="00496C28" w:rsidTr="00221A4F">
        <w:trPr>
          <w:trHeight w:val="255"/>
        </w:trPr>
        <w:tc>
          <w:tcPr>
            <w:tcW w:w="959" w:type="dxa"/>
            <w:tcBorders>
              <w:top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Код</w:t>
            </w:r>
          </w:p>
        </w:tc>
        <w:tc>
          <w:tcPr>
            <w:tcW w:w="1843" w:type="dxa"/>
            <w:tcBorders>
              <w:top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Обязательство</w:t>
            </w:r>
          </w:p>
        </w:tc>
        <w:tc>
          <w:tcPr>
            <w:tcW w:w="1542" w:type="dxa"/>
            <w:tcBorders>
              <w:top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Тип</w:t>
            </w:r>
          </w:p>
        </w:tc>
        <w:tc>
          <w:tcPr>
            <w:tcW w:w="1395" w:type="dxa"/>
            <w:tcBorders>
              <w:top w:val="single" w:sz="4" w:space="0" w:color="auto"/>
              <w:left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Источник</w:t>
            </w:r>
          </w:p>
        </w:tc>
        <w:tc>
          <w:tcPr>
            <w:tcW w:w="975" w:type="dxa"/>
            <w:tcBorders>
              <w:top w:val="single" w:sz="4" w:space="0" w:color="auto"/>
              <w:left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Дата</w:t>
            </w:r>
          </w:p>
        </w:tc>
        <w:tc>
          <w:tcPr>
            <w:tcW w:w="1560" w:type="dxa"/>
            <w:tcBorders>
              <w:top w:val="single" w:sz="4" w:space="0" w:color="auto"/>
              <w:left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Номер</w:t>
            </w:r>
          </w:p>
        </w:tc>
        <w:tc>
          <w:tcPr>
            <w:tcW w:w="1863" w:type="dxa"/>
            <w:tcBorders>
              <w:top w:val="single" w:sz="4" w:space="0" w:color="auto"/>
              <w:lef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Наименование</w:t>
            </w:r>
          </w:p>
        </w:tc>
      </w:tr>
      <w:tr w:rsidR="00EF16CF" w:rsidRPr="00496C28" w:rsidTr="00221A4F">
        <w:trPr>
          <w:trHeight w:val="715"/>
        </w:trPr>
        <w:tc>
          <w:tcPr>
            <w:tcW w:w="959" w:type="dxa"/>
            <w:vMerge w:val="restart"/>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057 Р – 1.009 Р – 1 1 РГ – А - 2300</w:t>
            </w:r>
          </w:p>
        </w:tc>
        <w:tc>
          <w:tcPr>
            <w:tcW w:w="1843" w:type="dxa"/>
            <w:vMerge w:val="restart"/>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Оказание муниципальной услуги «Библиотечное обслуживание населения»</w:t>
            </w:r>
          </w:p>
        </w:tc>
        <w:tc>
          <w:tcPr>
            <w:tcW w:w="1542" w:type="dxa"/>
            <w:tcBorders>
              <w:bottom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Федеральный закон</w:t>
            </w:r>
          </w:p>
        </w:tc>
        <w:tc>
          <w:tcPr>
            <w:tcW w:w="1395" w:type="dxa"/>
            <w:tcBorders>
              <w:left w:val="single" w:sz="4" w:space="0" w:color="auto"/>
              <w:bottom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Государственная Дума Федерального собрания Российской Федерации</w:t>
            </w:r>
          </w:p>
        </w:tc>
        <w:tc>
          <w:tcPr>
            <w:tcW w:w="975" w:type="dxa"/>
            <w:tcBorders>
              <w:left w:val="single" w:sz="4" w:space="0" w:color="auto"/>
              <w:bottom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06.10.2003</w:t>
            </w:r>
          </w:p>
        </w:tc>
        <w:tc>
          <w:tcPr>
            <w:tcW w:w="1560" w:type="dxa"/>
            <w:tcBorders>
              <w:left w:val="single" w:sz="4" w:space="0" w:color="auto"/>
              <w:bottom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131 - ФЗ</w:t>
            </w:r>
          </w:p>
        </w:tc>
        <w:tc>
          <w:tcPr>
            <w:tcW w:w="1863" w:type="dxa"/>
            <w:tcBorders>
              <w:left w:val="single" w:sz="4" w:space="0" w:color="auto"/>
              <w:bottom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Об общих принципах организации местного самоуправления в Российской Федерации</w:t>
            </w:r>
          </w:p>
        </w:tc>
      </w:tr>
      <w:tr w:rsidR="00EF16CF" w:rsidRPr="00496C28" w:rsidTr="00221A4F">
        <w:trPr>
          <w:trHeight w:val="735"/>
        </w:trPr>
        <w:tc>
          <w:tcPr>
            <w:tcW w:w="959" w:type="dxa"/>
            <w:vMerge/>
            <w:vAlign w:val="center"/>
          </w:tcPr>
          <w:p w:rsidR="00EF16CF" w:rsidRPr="00496C28" w:rsidRDefault="00EF16CF" w:rsidP="00221A4F">
            <w:pPr>
              <w:spacing w:after="0"/>
              <w:rPr>
                <w:rFonts w:ascii="Times New Roman" w:hAnsi="Times New Roman"/>
                <w:sz w:val="24"/>
                <w:szCs w:val="24"/>
              </w:rPr>
            </w:pPr>
          </w:p>
        </w:tc>
        <w:tc>
          <w:tcPr>
            <w:tcW w:w="1843" w:type="dxa"/>
            <w:vMerge/>
            <w:vAlign w:val="center"/>
          </w:tcPr>
          <w:p w:rsidR="00EF16CF" w:rsidRPr="00496C28" w:rsidRDefault="00EF16CF" w:rsidP="00221A4F">
            <w:pPr>
              <w:spacing w:after="0"/>
              <w:rPr>
                <w:rFonts w:ascii="Times New Roman" w:hAnsi="Times New Roman"/>
                <w:sz w:val="24"/>
                <w:szCs w:val="24"/>
              </w:rPr>
            </w:pPr>
          </w:p>
        </w:tc>
        <w:tc>
          <w:tcPr>
            <w:tcW w:w="1542" w:type="dxa"/>
            <w:tcBorders>
              <w:top w:val="single" w:sz="4" w:space="0" w:color="auto"/>
              <w:bottom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Федеральный закон</w:t>
            </w:r>
          </w:p>
        </w:tc>
        <w:tc>
          <w:tcPr>
            <w:tcW w:w="1395" w:type="dxa"/>
            <w:tcBorders>
              <w:top w:val="single" w:sz="4" w:space="0" w:color="auto"/>
              <w:left w:val="single" w:sz="4" w:space="0" w:color="auto"/>
              <w:bottom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09.10.1992</w:t>
            </w:r>
          </w:p>
        </w:tc>
        <w:tc>
          <w:tcPr>
            <w:tcW w:w="1560" w:type="dxa"/>
            <w:tcBorders>
              <w:top w:val="single" w:sz="4" w:space="0" w:color="auto"/>
              <w:left w:val="single" w:sz="4" w:space="0" w:color="auto"/>
              <w:bottom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3612 - 1</w:t>
            </w:r>
          </w:p>
        </w:tc>
        <w:tc>
          <w:tcPr>
            <w:tcW w:w="1863" w:type="dxa"/>
            <w:tcBorders>
              <w:top w:val="single" w:sz="4" w:space="0" w:color="auto"/>
              <w:left w:val="single" w:sz="4" w:space="0" w:color="auto"/>
              <w:bottom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Основы законодательства Российской Федерации о культуре</w:t>
            </w:r>
          </w:p>
        </w:tc>
      </w:tr>
      <w:tr w:rsidR="00EF16CF" w:rsidRPr="00496C28" w:rsidTr="00221A4F">
        <w:trPr>
          <w:trHeight w:val="810"/>
        </w:trPr>
        <w:tc>
          <w:tcPr>
            <w:tcW w:w="959" w:type="dxa"/>
            <w:vMerge/>
            <w:vAlign w:val="center"/>
          </w:tcPr>
          <w:p w:rsidR="00EF16CF" w:rsidRPr="00496C28" w:rsidRDefault="00EF16CF" w:rsidP="00221A4F">
            <w:pPr>
              <w:spacing w:after="0"/>
              <w:rPr>
                <w:rFonts w:ascii="Times New Roman" w:hAnsi="Times New Roman"/>
                <w:sz w:val="24"/>
                <w:szCs w:val="24"/>
              </w:rPr>
            </w:pPr>
          </w:p>
        </w:tc>
        <w:tc>
          <w:tcPr>
            <w:tcW w:w="1843" w:type="dxa"/>
            <w:vMerge/>
            <w:vAlign w:val="center"/>
          </w:tcPr>
          <w:p w:rsidR="00EF16CF" w:rsidRPr="00496C28" w:rsidRDefault="00EF16CF" w:rsidP="00221A4F">
            <w:pPr>
              <w:spacing w:after="0"/>
              <w:rPr>
                <w:rFonts w:ascii="Times New Roman" w:hAnsi="Times New Roman"/>
                <w:sz w:val="24"/>
                <w:szCs w:val="24"/>
              </w:rPr>
            </w:pPr>
          </w:p>
        </w:tc>
        <w:tc>
          <w:tcPr>
            <w:tcW w:w="1542" w:type="dxa"/>
            <w:tcBorders>
              <w:top w:val="single" w:sz="4" w:space="0" w:color="auto"/>
              <w:bottom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Федеральный закон</w:t>
            </w:r>
          </w:p>
        </w:tc>
        <w:tc>
          <w:tcPr>
            <w:tcW w:w="1395" w:type="dxa"/>
            <w:tcBorders>
              <w:top w:val="single" w:sz="4" w:space="0" w:color="auto"/>
              <w:left w:val="single" w:sz="4" w:space="0" w:color="auto"/>
              <w:bottom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29.12.1994</w:t>
            </w:r>
          </w:p>
        </w:tc>
        <w:tc>
          <w:tcPr>
            <w:tcW w:w="1560" w:type="dxa"/>
            <w:tcBorders>
              <w:top w:val="single" w:sz="4" w:space="0" w:color="auto"/>
              <w:left w:val="single" w:sz="4" w:space="0" w:color="auto"/>
              <w:bottom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78 - ФЗ</w:t>
            </w:r>
          </w:p>
        </w:tc>
        <w:tc>
          <w:tcPr>
            <w:tcW w:w="1863" w:type="dxa"/>
            <w:tcBorders>
              <w:top w:val="single" w:sz="4" w:space="0" w:color="auto"/>
              <w:left w:val="single" w:sz="4" w:space="0" w:color="auto"/>
              <w:bottom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О библиотечном деле</w:t>
            </w:r>
          </w:p>
        </w:tc>
      </w:tr>
      <w:tr w:rsidR="00EF16CF" w:rsidRPr="00496C28" w:rsidTr="00221A4F">
        <w:trPr>
          <w:trHeight w:val="1020"/>
        </w:trPr>
        <w:tc>
          <w:tcPr>
            <w:tcW w:w="959" w:type="dxa"/>
            <w:vMerge/>
            <w:vAlign w:val="center"/>
          </w:tcPr>
          <w:p w:rsidR="00EF16CF" w:rsidRPr="00496C28" w:rsidRDefault="00EF16CF" w:rsidP="00221A4F">
            <w:pPr>
              <w:spacing w:after="0"/>
              <w:rPr>
                <w:rFonts w:ascii="Times New Roman" w:hAnsi="Times New Roman"/>
                <w:sz w:val="24"/>
                <w:szCs w:val="24"/>
              </w:rPr>
            </w:pPr>
          </w:p>
        </w:tc>
        <w:tc>
          <w:tcPr>
            <w:tcW w:w="1843" w:type="dxa"/>
            <w:vMerge/>
            <w:vAlign w:val="center"/>
          </w:tcPr>
          <w:p w:rsidR="00EF16CF" w:rsidRPr="00496C28" w:rsidRDefault="00EF16CF" w:rsidP="00221A4F">
            <w:pPr>
              <w:spacing w:after="0"/>
              <w:rPr>
                <w:rFonts w:ascii="Times New Roman" w:hAnsi="Times New Roman"/>
                <w:sz w:val="24"/>
                <w:szCs w:val="24"/>
              </w:rPr>
            </w:pPr>
          </w:p>
        </w:tc>
        <w:tc>
          <w:tcPr>
            <w:tcW w:w="1542" w:type="dxa"/>
            <w:tcBorders>
              <w:top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Постановление главы городского поселения Приобье</w:t>
            </w:r>
          </w:p>
        </w:tc>
        <w:tc>
          <w:tcPr>
            <w:tcW w:w="1395" w:type="dxa"/>
            <w:tcBorders>
              <w:top w:val="single" w:sz="4" w:space="0" w:color="auto"/>
              <w:left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Администрация городского поселения Приобье</w:t>
            </w:r>
          </w:p>
        </w:tc>
        <w:tc>
          <w:tcPr>
            <w:tcW w:w="975" w:type="dxa"/>
            <w:tcBorders>
              <w:top w:val="single" w:sz="4" w:space="0" w:color="auto"/>
              <w:left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p>
        </w:tc>
        <w:tc>
          <w:tcPr>
            <w:tcW w:w="1560" w:type="dxa"/>
            <w:tcBorders>
              <w:top w:val="single" w:sz="4" w:space="0" w:color="auto"/>
              <w:left w:val="single" w:sz="4" w:space="0" w:color="auto"/>
              <w:right w:val="single" w:sz="4" w:space="0" w:color="auto"/>
            </w:tcBorders>
          </w:tcPr>
          <w:p w:rsidR="00EF16CF" w:rsidRPr="00496C28" w:rsidRDefault="00EF16CF" w:rsidP="00221A4F">
            <w:pPr>
              <w:spacing w:after="0"/>
              <w:jc w:val="both"/>
              <w:rPr>
                <w:rFonts w:ascii="Times New Roman" w:hAnsi="Times New Roman"/>
                <w:sz w:val="24"/>
                <w:szCs w:val="24"/>
              </w:rPr>
            </w:pPr>
          </w:p>
        </w:tc>
        <w:tc>
          <w:tcPr>
            <w:tcW w:w="1863" w:type="dxa"/>
            <w:tcBorders>
              <w:top w:val="single" w:sz="4" w:space="0" w:color="auto"/>
              <w:left w:val="single" w:sz="4" w:space="0" w:color="auto"/>
            </w:tcBorders>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Об утверждении перечня  предоставляемых услуг городского поселения приобье</w:t>
            </w:r>
          </w:p>
        </w:tc>
      </w:tr>
    </w:tbl>
    <w:p w:rsidR="00EF16CF" w:rsidRPr="00221A4F" w:rsidRDefault="00EF16CF" w:rsidP="00221A4F">
      <w:pPr>
        <w:spacing w:after="0"/>
        <w:jc w:val="both"/>
        <w:rPr>
          <w:rFonts w:ascii="Times New Roman" w:hAnsi="Times New Roman"/>
          <w:sz w:val="24"/>
          <w:szCs w:val="24"/>
        </w:rPr>
      </w:pPr>
    </w:p>
    <w:p w:rsidR="00EF16CF" w:rsidRPr="00221A4F" w:rsidRDefault="00EF16CF" w:rsidP="00221A4F">
      <w:pPr>
        <w:spacing w:after="0"/>
        <w:jc w:val="center"/>
        <w:rPr>
          <w:rFonts w:ascii="Times New Roman" w:hAnsi="Times New Roman"/>
          <w:b/>
          <w:sz w:val="24"/>
          <w:szCs w:val="24"/>
        </w:rPr>
      </w:pPr>
    </w:p>
    <w:p w:rsidR="00EF16CF" w:rsidRPr="00221A4F" w:rsidRDefault="00EF16CF" w:rsidP="00221A4F">
      <w:pPr>
        <w:spacing w:after="0"/>
        <w:jc w:val="center"/>
        <w:rPr>
          <w:rFonts w:ascii="Times New Roman" w:hAnsi="Times New Roman"/>
          <w:b/>
          <w:sz w:val="24"/>
          <w:szCs w:val="24"/>
        </w:rPr>
      </w:pPr>
      <w:r w:rsidRPr="00221A4F">
        <w:rPr>
          <w:rFonts w:ascii="Times New Roman" w:hAnsi="Times New Roman"/>
          <w:b/>
          <w:sz w:val="24"/>
          <w:szCs w:val="24"/>
        </w:rPr>
        <w:t>8. Бюджетные ассигнования на оказание муниципальной услуги (тыс. руб.)</w:t>
      </w:r>
    </w:p>
    <w:p w:rsidR="00EF16CF" w:rsidRPr="00221A4F" w:rsidRDefault="00EF16CF" w:rsidP="00221A4F">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6749"/>
        <w:gridCol w:w="981"/>
        <w:gridCol w:w="981"/>
        <w:gridCol w:w="981"/>
      </w:tblGrid>
      <w:tr w:rsidR="00EF16CF" w:rsidRPr="00496C28" w:rsidTr="00221A4F">
        <w:tc>
          <w:tcPr>
            <w:tcW w:w="0" w:type="auto"/>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w:t>
            </w:r>
          </w:p>
        </w:tc>
        <w:tc>
          <w:tcPr>
            <w:tcW w:w="0" w:type="auto"/>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 xml:space="preserve"> Наименование источника финансирования муниципального задания</w:t>
            </w:r>
          </w:p>
        </w:tc>
        <w:tc>
          <w:tcPr>
            <w:tcW w:w="0" w:type="auto"/>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2013 год</w:t>
            </w:r>
          </w:p>
        </w:tc>
        <w:tc>
          <w:tcPr>
            <w:tcW w:w="0" w:type="auto"/>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2014 год</w:t>
            </w:r>
          </w:p>
        </w:tc>
        <w:tc>
          <w:tcPr>
            <w:tcW w:w="0" w:type="auto"/>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2015 год</w:t>
            </w:r>
          </w:p>
        </w:tc>
      </w:tr>
      <w:tr w:rsidR="00EF16CF" w:rsidRPr="00496C28" w:rsidTr="00221A4F">
        <w:tc>
          <w:tcPr>
            <w:tcW w:w="0" w:type="auto"/>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1</w:t>
            </w:r>
          </w:p>
        </w:tc>
        <w:tc>
          <w:tcPr>
            <w:tcW w:w="0" w:type="auto"/>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Объем бюджетных ассигнований на оказание муниципальной услуги, в том числе:</w:t>
            </w:r>
          </w:p>
        </w:tc>
        <w:tc>
          <w:tcPr>
            <w:tcW w:w="0" w:type="auto"/>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2191</w:t>
            </w:r>
          </w:p>
        </w:tc>
        <w:tc>
          <w:tcPr>
            <w:tcW w:w="0" w:type="auto"/>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2191</w:t>
            </w:r>
          </w:p>
        </w:tc>
        <w:tc>
          <w:tcPr>
            <w:tcW w:w="0" w:type="auto"/>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2191</w:t>
            </w:r>
          </w:p>
        </w:tc>
      </w:tr>
      <w:tr w:rsidR="00EF16CF" w:rsidRPr="00496C28" w:rsidTr="00221A4F">
        <w:tc>
          <w:tcPr>
            <w:tcW w:w="0" w:type="auto"/>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2</w:t>
            </w:r>
          </w:p>
        </w:tc>
        <w:tc>
          <w:tcPr>
            <w:tcW w:w="0" w:type="auto"/>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Средства бюджета городского поселения Приобье</w:t>
            </w:r>
          </w:p>
        </w:tc>
        <w:tc>
          <w:tcPr>
            <w:tcW w:w="0" w:type="auto"/>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2191</w:t>
            </w:r>
          </w:p>
        </w:tc>
        <w:tc>
          <w:tcPr>
            <w:tcW w:w="0" w:type="auto"/>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2191</w:t>
            </w:r>
          </w:p>
        </w:tc>
        <w:tc>
          <w:tcPr>
            <w:tcW w:w="0" w:type="auto"/>
          </w:tcPr>
          <w:p w:rsidR="00EF16CF" w:rsidRPr="00496C28" w:rsidRDefault="00EF16CF" w:rsidP="00221A4F">
            <w:pPr>
              <w:spacing w:after="0"/>
              <w:jc w:val="both"/>
              <w:rPr>
                <w:rFonts w:ascii="Times New Roman" w:hAnsi="Times New Roman"/>
                <w:sz w:val="24"/>
                <w:szCs w:val="24"/>
              </w:rPr>
            </w:pPr>
            <w:r w:rsidRPr="00496C28">
              <w:rPr>
                <w:rFonts w:ascii="Times New Roman" w:hAnsi="Times New Roman"/>
                <w:sz w:val="24"/>
                <w:szCs w:val="24"/>
              </w:rPr>
              <w:t>2191</w:t>
            </w:r>
          </w:p>
        </w:tc>
      </w:tr>
    </w:tbl>
    <w:p w:rsidR="00EF16CF" w:rsidRPr="00221A4F" w:rsidRDefault="00EF16CF" w:rsidP="00221A4F">
      <w:pPr>
        <w:spacing w:after="0"/>
        <w:jc w:val="both"/>
        <w:rPr>
          <w:rFonts w:ascii="Times New Roman" w:hAnsi="Times New Roman"/>
          <w:sz w:val="24"/>
          <w:szCs w:val="24"/>
        </w:rPr>
      </w:pPr>
    </w:p>
    <w:p w:rsidR="00EF16CF" w:rsidRPr="00221A4F" w:rsidRDefault="00EF16CF" w:rsidP="00221A4F">
      <w:pPr>
        <w:spacing w:after="0"/>
        <w:jc w:val="both"/>
        <w:rPr>
          <w:rFonts w:ascii="Times New Roman" w:hAnsi="Times New Roman"/>
          <w:sz w:val="24"/>
          <w:szCs w:val="24"/>
        </w:rPr>
      </w:pPr>
    </w:p>
    <w:p w:rsidR="00EF16CF" w:rsidRPr="00221A4F" w:rsidRDefault="00EF16CF" w:rsidP="00221A4F">
      <w:pPr>
        <w:spacing w:after="0"/>
        <w:jc w:val="both"/>
        <w:rPr>
          <w:rFonts w:ascii="Times New Roman" w:hAnsi="Times New Roman"/>
          <w:sz w:val="24"/>
          <w:szCs w:val="24"/>
        </w:rPr>
      </w:pPr>
    </w:p>
    <w:p w:rsidR="00EF16CF" w:rsidRDefault="00EF16CF" w:rsidP="00221A4F">
      <w:pPr>
        <w:spacing w:after="0"/>
        <w:jc w:val="both"/>
      </w:pPr>
    </w:p>
    <w:p w:rsidR="00EF16CF" w:rsidRDefault="00EF16CF" w:rsidP="00221A4F"/>
    <w:bookmarkEnd w:id="0"/>
    <w:p w:rsidR="00EF16CF" w:rsidRDefault="00EF16CF" w:rsidP="00221A4F"/>
    <w:p w:rsidR="00EF16CF" w:rsidRDefault="00EF16CF"/>
    <w:sectPr w:rsidR="00EF16CF" w:rsidSect="00221A4F">
      <w:headerReference w:type="default" r:id="rId1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6CF" w:rsidRDefault="00EF16CF" w:rsidP="00221A4F">
      <w:pPr>
        <w:spacing w:after="0" w:line="240" w:lineRule="auto"/>
      </w:pPr>
      <w:r>
        <w:separator/>
      </w:r>
    </w:p>
  </w:endnote>
  <w:endnote w:type="continuationSeparator" w:id="1">
    <w:p w:rsidR="00EF16CF" w:rsidRDefault="00EF16CF" w:rsidP="00221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6CF" w:rsidRDefault="00EF16CF" w:rsidP="00221A4F">
      <w:pPr>
        <w:spacing w:after="0" w:line="240" w:lineRule="auto"/>
      </w:pPr>
      <w:r>
        <w:separator/>
      </w:r>
    </w:p>
  </w:footnote>
  <w:footnote w:type="continuationSeparator" w:id="1">
    <w:p w:rsidR="00EF16CF" w:rsidRDefault="00EF16CF" w:rsidP="00221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6CF" w:rsidRPr="00221A4F" w:rsidRDefault="00EF16CF" w:rsidP="00221A4F">
    <w:pPr>
      <w:pStyle w:val="Header"/>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54F"/>
    <w:multiLevelType w:val="hybridMultilevel"/>
    <w:tmpl w:val="4B4296EC"/>
    <w:lvl w:ilvl="0" w:tplc="5D0272A0">
      <w:start w:val="1"/>
      <w:numFmt w:val="bullet"/>
      <w:lvlText w:val="-"/>
      <w:lvlJc w:val="left"/>
      <w:pPr>
        <w:ind w:left="1287" w:hanging="360"/>
      </w:pPr>
      <w:rPr>
        <w:rFonts w:ascii="Sylfaen" w:hAnsi="Sylfae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4C91BF5"/>
    <w:multiLevelType w:val="hybridMultilevel"/>
    <w:tmpl w:val="794A7DEC"/>
    <w:lvl w:ilvl="0" w:tplc="5D0272A0">
      <w:start w:val="1"/>
      <w:numFmt w:val="bullet"/>
      <w:lvlText w:val="-"/>
      <w:lvlJc w:val="left"/>
      <w:pPr>
        <w:ind w:left="1287" w:hanging="360"/>
      </w:pPr>
      <w:rPr>
        <w:rFonts w:ascii="Sylfaen" w:hAnsi="Sylfae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5AAF475A"/>
    <w:multiLevelType w:val="multilevel"/>
    <w:tmpl w:val="F484EDC0"/>
    <w:lvl w:ilvl="0">
      <w:start w:val="3"/>
      <w:numFmt w:val="decimal"/>
      <w:lvlText w:val="%1."/>
      <w:lvlJc w:val="left"/>
      <w:pPr>
        <w:tabs>
          <w:tab w:val="num" w:pos="630"/>
        </w:tabs>
        <w:ind w:left="630" w:hanging="630"/>
      </w:pPr>
      <w:rPr>
        <w:rFonts w:cs="Times New Roman"/>
      </w:rPr>
    </w:lvl>
    <w:lvl w:ilvl="1">
      <w:start w:val="4"/>
      <w:numFmt w:val="decimal"/>
      <w:lvlText w:val="%1.%2."/>
      <w:lvlJc w:val="left"/>
      <w:pPr>
        <w:tabs>
          <w:tab w:val="num" w:pos="810"/>
        </w:tabs>
        <w:ind w:left="810" w:hanging="630"/>
      </w:pPr>
      <w:rPr>
        <w:rFonts w:cs="Times New Roman"/>
      </w:rPr>
    </w:lvl>
    <w:lvl w:ilvl="2">
      <w:start w:val="4"/>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
    <w:nsid w:val="6940037D"/>
    <w:multiLevelType w:val="hybridMultilevel"/>
    <w:tmpl w:val="F94EDF68"/>
    <w:lvl w:ilvl="0" w:tplc="5D0272A0">
      <w:start w:val="1"/>
      <w:numFmt w:val="bullet"/>
      <w:lvlText w:val="-"/>
      <w:lvlJc w:val="left"/>
      <w:pPr>
        <w:ind w:left="1146" w:hanging="360"/>
      </w:pPr>
      <w:rPr>
        <w:rFonts w:ascii="Sylfaen" w:hAnsi="Sylfae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72A676D"/>
    <w:multiLevelType w:val="hybridMultilevel"/>
    <w:tmpl w:val="113805E2"/>
    <w:lvl w:ilvl="0" w:tplc="5D0272A0">
      <w:start w:val="1"/>
      <w:numFmt w:val="bullet"/>
      <w:lvlText w:val="-"/>
      <w:lvlJc w:val="left"/>
      <w:pPr>
        <w:ind w:left="1287" w:hanging="360"/>
      </w:pPr>
      <w:rPr>
        <w:rFonts w:ascii="Sylfaen" w:hAnsi="Sylfae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A4F"/>
    <w:rsid w:val="001B5B77"/>
    <w:rsid w:val="00221A4F"/>
    <w:rsid w:val="003848B7"/>
    <w:rsid w:val="00496C28"/>
    <w:rsid w:val="00627A78"/>
    <w:rsid w:val="00731E2A"/>
    <w:rsid w:val="00A07DE7"/>
    <w:rsid w:val="00A65A6D"/>
    <w:rsid w:val="00AB293B"/>
    <w:rsid w:val="00D04483"/>
    <w:rsid w:val="00EF16CF"/>
    <w:rsid w:val="00FE7B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E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21A4F"/>
    <w:rPr>
      <w:rFonts w:cs="Times New Roman"/>
      <w:color w:val="0000FF"/>
      <w:u w:val="single"/>
    </w:rPr>
  </w:style>
  <w:style w:type="paragraph" w:styleId="NormalWeb">
    <w:name w:val="Normal (Web)"/>
    <w:basedOn w:val="Normal"/>
    <w:uiPriority w:val="99"/>
    <w:semiHidden/>
    <w:rsid w:val="00221A4F"/>
    <w:pPr>
      <w:spacing w:after="240" w:line="240" w:lineRule="auto"/>
    </w:pPr>
    <w:rPr>
      <w:rFonts w:ascii="Times New Roman" w:hAnsi="Times New Roman"/>
      <w:sz w:val="24"/>
      <w:szCs w:val="24"/>
    </w:rPr>
  </w:style>
  <w:style w:type="paragraph" w:styleId="ListParagraph">
    <w:name w:val="List Paragraph"/>
    <w:basedOn w:val="Normal"/>
    <w:uiPriority w:val="99"/>
    <w:qFormat/>
    <w:rsid w:val="00221A4F"/>
    <w:pPr>
      <w:spacing w:after="0" w:line="240" w:lineRule="auto"/>
      <w:ind w:left="720"/>
      <w:contextualSpacing/>
    </w:pPr>
    <w:rPr>
      <w:rFonts w:ascii="Times New Roman" w:hAnsi="Times New Roman"/>
      <w:sz w:val="24"/>
      <w:szCs w:val="24"/>
    </w:rPr>
  </w:style>
  <w:style w:type="paragraph" w:customStyle="1" w:styleId="ConsPlusNormal">
    <w:name w:val="ConsPlusNormal"/>
    <w:uiPriority w:val="99"/>
    <w:rsid w:val="00221A4F"/>
    <w:pPr>
      <w:autoSpaceDE w:val="0"/>
      <w:autoSpaceDN w:val="0"/>
      <w:adjustRightInd w:val="0"/>
      <w:ind w:firstLine="720"/>
    </w:pPr>
    <w:rPr>
      <w:rFonts w:ascii="Arial" w:hAnsi="Arial" w:cs="Arial"/>
      <w:sz w:val="20"/>
      <w:szCs w:val="20"/>
    </w:rPr>
  </w:style>
  <w:style w:type="character" w:customStyle="1" w:styleId="TextNPA">
    <w:name w:val="Text NPA"/>
    <w:basedOn w:val="DefaultParagraphFont"/>
    <w:uiPriority w:val="99"/>
    <w:rsid w:val="00221A4F"/>
    <w:rPr>
      <w:rFonts w:ascii="Courier New" w:hAnsi="Courier New" w:cs="Courier New"/>
    </w:rPr>
  </w:style>
  <w:style w:type="character" w:customStyle="1" w:styleId="portal-menuuser-email">
    <w:name w:val="portal-menu__user-email"/>
    <w:basedOn w:val="DefaultParagraphFont"/>
    <w:uiPriority w:val="99"/>
    <w:rsid w:val="00221A4F"/>
    <w:rPr>
      <w:rFonts w:cs="Times New Roman"/>
    </w:rPr>
  </w:style>
  <w:style w:type="paragraph" w:styleId="BalloonText">
    <w:name w:val="Balloon Text"/>
    <w:basedOn w:val="Normal"/>
    <w:link w:val="BalloonTextChar"/>
    <w:uiPriority w:val="99"/>
    <w:semiHidden/>
    <w:rsid w:val="00221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1A4F"/>
    <w:rPr>
      <w:rFonts w:ascii="Tahoma" w:hAnsi="Tahoma" w:cs="Tahoma"/>
      <w:sz w:val="16"/>
      <w:szCs w:val="16"/>
    </w:rPr>
  </w:style>
  <w:style w:type="paragraph" w:styleId="Header">
    <w:name w:val="header"/>
    <w:basedOn w:val="Normal"/>
    <w:link w:val="HeaderChar"/>
    <w:uiPriority w:val="99"/>
    <w:semiHidden/>
    <w:rsid w:val="00221A4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21A4F"/>
    <w:rPr>
      <w:rFonts w:cs="Times New Roman"/>
    </w:rPr>
  </w:style>
  <w:style w:type="paragraph" w:styleId="Footer">
    <w:name w:val="footer"/>
    <w:basedOn w:val="Normal"/>
    <w:link w:val="FooterChar"/>
    <w:uiPriority w:val="99"/>
    <w:semiHidden/>
    <w:rsid w:val="00221A4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21A4F"/>
    <w:rPr>
      <w:rFonts w:cs="Times New Roman"/>
    </w:rPr>
  </w:style>
</w:styles>
</file>

<file path=word/webSettings.xml><?xml version="1.0" encoding="utf-8"?>
<w:webSettings xmlns:r="http://schemas.openxmlformats.org/officeDocument/2006/relationships" xmlns:w="http://schemas.openxmlformats.org/wordprocessingml/2006/main">
  <w:divs>
    <w:div w:id="216092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admhma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EC3FD1D7BD19F3463052F709ED2B31021158537559DB5479A117F0N7R1D" TargetMode="External"/><Relationship Id="rId5" Type="http://schemas.openxmlformats.org/officeDocument/2006/relationships/footnotes" Target="footnotes.xml"/><Relationship Id="rId10" Type="http://schemas.openxmlformats.org/officeDocument/2006/relationships/hyperlink" Target="http://pgu.admhmao.ru" TargetMode="External"/><Relationship Id="rId4" Type="http://schemas.openxmlformats.org/officeDocument/2006/relationships/webSettings" Target="webSettings.xml"/><Relationship Id="rId9" Type="http://schemas.openxmlformats.org/officeDocument/2006/relationships/hyperlink" Target="mailto:priobskaya.bibl.mbu.86@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11</Pages>
  <Words>3828</Words>
  <Characters>21825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Библиотека</dc:creator>
  <cp:keywords/>
  <dc:description/>
  <cp:lastModifiedBy>ИзбирКом 2</cp:lastModifiedBy>
  <cp:revision>3</cp:revision>
  <cp:lastPrinted>2013-02-12T12:07:00Z</cp:lastPrinted>
  <dcterms:created xsi:type="dcterms:W3CDTF">2013-02-25T05:05:00Z</dcterms:created>
  <dcterms:modified xsi:type="dcterms:W3CDTF">2013-02-25T05:08:00Z</dcterms:modified>
</cp:coreProperties>
</file>