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83"/>
      </w:tblGrid>
      <w:tr w:rsidR="00B3582E" w:rsidTr="00D575F7">
        <w:trPr>
          <w:trHeight w:val="1079"/>
        </w:trPr>
        <w:tc>
          <w:tcPr>
            <w:tcW w:w="9781" w:type="dxa"/>
            <w:gridSpan w:val="10"/>
          </w:tcPr>
          <w:p w:rsidR="00B3582E" w:rsidRDefault="00DD1016" w:rsidP="001231E7">
            <w:pPr>
              <w:tabs>
                <w:tab w:val="center" w:pos="4896"/>
                <w:tab w:val="left" w:pos="8550"/>
              </w:tabs>
              <w:rPr>
                <w:rFonts w:ascii="Georgia" w:hAnsi="Georgia"/>
                <w:b/>
              </w:rPr>
            </w:pPr>
            <w:r>
              <w:tab/>
            </w:r>
            <w:r w:rsidR="00C0713C">
              <w:rPr>
                <w:noProof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B3582E" w:rsidRPr="009F3484" w:rsidTr="00D575F7">
        <w:trPr>
          <w:trHeight w:val="1134"/>
        </w:trPr>
        <w:tc>
          <w:tcPr>
            <w:tcW w:w="9781" w:type="dxa"/>
            <w:gridSpan w:val="10"/>
          </w:tcPr>
          <w:p w:rsidR="00B3582E" w:rsidRDefault="00B3582E" w:rsidP="00564A48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B3582E" w:rsidRPr="005D0FCD" w:rsidRDefault="00B3582E" w:rsidP="00564A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B3582E" w:rsidRPr="005D0FCD" w:rsidRDefault="00B3582E" w:rsidP="00564A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B3582E" w:rsidRDefault="00B3582E" w:rsidP="00564A4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3582E" w:rsidRPr="009F3484" w:rsidRDefault="00B3582E" w:rsidP="00564A48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B3582E" w:rsidTr="00D575F7">
        <w:trPr>
          <w:trHeight w:val="588"/>
        </w:trPr>
        <w:tc>
          <w:tcPr>
            <w:tcW w:w="236" w:type="dxa"/>
            <w:vAlign w:val="bottom"/>
          </w:tcPr>
          <w:p w:rsidR="00B3582E" w:rsidRPr="003E0364" w:rsidRDefault="00B3582E" w:rsidP="00564A48">
            <w:pPr>
              <w:jc w:val="right"/>
            </w:pPr>
            <w:r w:rsidRPr="003E0364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82E" w:rsidRPr="003E0364" w:rsidRDefault="00252F79" w:rsidP="00564A48">
            <w:r>
              <w:t>11</w:t>
            </w:r>
          </w:p>
        </w:tc>
        <w:tc>
          <w:tcPr>
            <w:tcW w:w="236" w:type="dxa"/>
            <w:vAlign w:val="bottom"/>
          </w:tcPr>
          <w:p w:rsidR="00B3582E" w:rsidRPr="003E0364" w:rsidRDefault="00B3582E" w:rsidP="00564A48">
            <w:r w:rsidRPr="003E036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82E" w:rsidRPr="003E0364" w:rsidRDefault="00252F79" w:rsidP="00564A48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B3582E" w:rsidRPr="003E0364" w:rsidRDefault="00B3582E" w:rsidP="00564A48">
            <w:pPr>
              <w:ind w:right="-108"/>
              <w:jc w:val="right"/>
            </w:pPr>
            <w:r w:rsidRPr="003E0364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2E" w:rsidRPr="003E0364" w:rsidRDefault="00E87DBB" w:rsidP="00973CAC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2E" w:rsidRPr="003E0364" w:rsidRDefault="00B3582E" w:rsidP="00564A48">
            <w:r w:rsidRPr="003E0364">
              <w:t>г.</w:t>
            </w:r>
          </w:p>
        </w:tc>
        <w:tc>
          <w:tcPr>
            <w:tcW w:w="3904" w:type="dxa"/>
            <w:vAlign w:val="bottom"/>
          </w:tcPr>
          <w:p w:rsidR="00B3582E" w:rsidRPr="003E0364" w:rsidRDefault="00B3582E" w:rsidP="00564A48"/>
        </w:tc>
        <w:tc>
          <w:tcPr>
            <w:tcW w:w="446" w:type="dxa"/>
            <w:vAlign w:val="bottom"/>
          </w:tcPr>
          <w:p w:rsidR="00B3582E" w:rsidRPr="003E0364" w:rsidRDefault="00B3582E" w:rsidP="00564A48">
            <w:pPr>
              <w:jc w:val="center"/>
            </w:pPr>
            <w:r w:rsidRPr="003E0364"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82E" w:rsidRPr="003E0364" w:rsidRDefault="00252F79" w:rsidP="00564A48">
            <w:pPr>
              <w:jc w:val="center"/>
            </w:pPr>
            <w:r>
              <w:t>633</w:t>
            </w:r>
          </w:p>
        </w:tc>
      </w:tr>
      <w:tr w:rsidR="00B3582E" w:rsidTr="00D575F7">
        <w:trPr>
          <w:trHeight w:val="304"/>
        </w:trPr>
        <w:tc>
          <w:tcPr>
            <w:tcW w:w="978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3582E" w:rsidRDefault="00B3582E" w:rsidP="005648E1">
            <w:pPr>
              <w:jc w:val="center"/>
            </w:pPr>
            <w:r>
              <w:t>п.г.т. Приобье</w:t>
            </w:r>
          </w:p>
        </w:tc>
      </w:tr>
    </w:tbl>
    <w:p w:rsidR="00ED09B1" w:rsidRPr="00894E1D" w:rsidRDefault="00ED09B1" w:rsidP="00ED09B1">
      <w:pPr>
        <w:jc w:val="center"/>
        <w:rPr>
          <w:sz w:val="28"/>
          <w:szCs w:val="28"/>
        </w:rPr>
      </w:pPr>
    </w:p>
    <w:p w:rsid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  <w:r w:rsidRPr="00FF324B">
        <w:rPr>
          <w:b w:val="0"/>
          <w:bCs w:val="0"/>
          <w:lang w:eastAsia="ar-SA"/>
        </w:rPr>
        <w:t>Об утверждении административного регламента</w:t>
      </w:r>
    </w:p>
    <w:p w:rsid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  <w:r w:rsidRPr="00FF324B">
        <w:rPr>
          <w:b w:val="0"/>
          <w:bCs w:val="0"/>
          <w:lang w:eastAsia="ar-SA"/>
        </w:rPr>
        <w:t xml:space="preserve">предоставления муниципальной услуги </w:t>
      </w:r>
    </w:p>
    <w:p w:rsid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  <w:r w:rsidRPr="00FF324B">
        <w:rPr>
          <w:b w:val="0"/>
          <w:bCs w:val="0"/>
          <w:lang w:eastAsia="ar-SA"/>
        </w:rPr>
        <w:t xml:space="preserve">по даче письменных разъяснений налогоплательщикам </w:t>
      </w:r>
    </w:p>
    <w:p w:rsid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  <w:r w:rsidRPr="00FF324B">
        <w:rPr>
          <w:b w:val="0"/>
          <w:bCs w:val="0"/>
          <w:lang w:eastAsia="ar-SA"/>
        </w:rPr>
        <w:t xml:space="preserve">и налоговым агентам по вопросу применения </w:t>
      </w:r>
    </w:p>
    <w:p w:rsid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  <w:r w:rsidRPr="00FF324B">
        <w:rPr>
          <w:b w:val="0"/>
          <w:bCs w:val="0"/>
          <w:lang w:eastAsia="ar-SA"/>
        </w:rPr>
        <w:t xml:space="preserve">нормативных правовых актов муниципального образования </w:t>
      </w:r>
    </w:p>
    <w:p w:rsid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 xml:space="preserve">городское поселение Приобье </w:t>
      </w:r>
      <w:r w:rsidRPr="00FF324B">
        <w:rPr>
          <w:b w:val="0"/>
          <w:bCs w:val="0"/>
          <w:lang w:eastAsia="ar-SA"/>
        </w:rPr>
        <w:t xml:space="preserve">о местных налогах и сборах </w:t>
      </w:r>
      <w:r>
        <w:rPr>
          <w:b w:val="0"/>
          <w:bCs w:val="0"/>
          <w:lang w:eastAsia="ar-SA"/>
        </w:rPr>
        <w:t>.</w:t>
      </w:r>
    </w:p>
    <w:p w:rsidR="00FF324B" w:rsidRP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</w:p>
    <w:p w:rsidR="00FF324B" w:rsidRP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  <w:r w:rsidRPr="00FF324B">
        <w:rPr>
          <w:b w:val="0"/>
          <w:bCs w:val="0"/>
          <w:lang w:eastAsia="ar-SA"/>
        </w:rPr>
        <w:t>В соответствии с пунктом 2 статьи 34.2 Налогового кодекса Российской Ф</w:t>
      </w:r>
      <w:r>
        <w:rPr>
          <w:b w:val="0"/>
          <w:bCs w:val="0"/>
          <w:lang w:eastAsia="ar-SA"/>
        </w:rPr>
        <w:t>едерации от 31.07.1998 № 146-ФЗ</w:t>
      </w:r>
      <w:r w:rsidRPr="00FF324B">
        <w:rPr>
          <w:b w:val="0"/>
          <w:bCs w:val="0"/>
          <w:lang w:eastAsia="ar-SA"/>
        </w:rPr>
        <w:t>, Федеральным законом от 27.07.2010 № 210-ФЗ «Об организации предоставления государ</w:t>
      </w:r>
      <w:r>
        <w:rPr>
          <w:b w:val="0"/>
          <w:bCs w:val="0"/>
          <w:lang w:eastAsia="ar-SA"/>
        </w:rPr>
        <w:t>ственных и муниципальных услуг»</w:t>
      </w:r>
      <w:r w:rsidRPr="00FF324B">
        <w:rPr>
          <w:b w:val="0"/>
          <w:bCs w:val="0"/>
          <w:lang w:eastAsia="ar-SA"/>
        </w:rPr>
        <w:t xml:space="preserve">, Уставом </w:t>
      </w:r>
      <w:r>
        <w:rPr>
          <w:b w:val="0"/>
          <w:bCs w:val="0"/>
          <w:lang w:eastAsia="ar-SA"/>
        </w:rPr>
        <w:t>городского посмеления Приобье</w:t>
      </w:r>
      <w:r w:rsidRPr="00FF324B">
        <w:rPr>
          <w:b w:val="0"/>
          <w:bCs w:val="0"/>
          <w:lang w:eastAsia="ar-SA"/>
        </w:rPr>
        <w:t>:</w:t>
      </w:r>
    </w:p>
    <w:p w:rsidR="00FF324B" w:rsidRP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</w:p>
    <w:p w:rsidR="00FF324B" w:rsidRPr="00FF324B" w:rsidRDefault="00FF324B" w:rsidP="00FF324B">
      <w:pPr>
        <w:pStyle w:val="ConsPlusTitle"/>
        <w:ind w:firstLine="720"/>
        <w:jc w:val="both"/>
        <w:rPr>
          <w:b w:val="0"/>
          <w:bCs w:val="0"/>
          <w:lang w:eastAsia="ar-SA"/>
        </w:rPr>
      </w:pPr>
      <w:r w:rsidRPr="00FF324B">
        <w:rPr>
          <w:b w:val="0"/>
          <w:bCs w:val="0"/>
          <w:lang w:eastAsia="ar-SA"/>
        </w:rPr>
        <w:t xml:space="preserve">1. Утвердить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>
        <w:rPr>
          <w:b w:val="0"/>
          <w:bCs w:val="0"/>
          <w:lang w:eastAsia="ar-SA"/>
        </w:rPr>
        <w:t>городское поселение Приобье</w:t>
      </w:r>
      <w:r w:rsidRPr="00FF324B">
        <w:rPr>
          <w:b w:val="0"/>
          <w:bCs w:val="0"/>
          <w:lang w:eastAsia="ar-SA"/>
        </w:rPr>
        <w:t xml:space="preserve">  о местных налогах и сборах .</w:t>
      </w:r>
    </w:p>
    <w:p w:rsidR="00244328" w:rsidRDefault="00FF324B" w:rsidP="00B040D8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2</w:t>
      </w:r>
      <w:r w:rsidR="001748AB">
        <w:rPr>
          <w:b w:val="0"/>
        </w:rPr>
        <w:t>.</w:t>
      </w:r>
      <w:r w:rsidR="00452C07">
        <w:rPr>
          <w:b w:val="0"/>
        </w:rPr>
        <w:t xml:space="preserve"> </w:t>
      </w:r>
      <w:r w:rsidR="00973CAC" w:rsidRPr="00973CAC">
        <w:rPr>
          <w:b w:val="0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</w:t>
      </w:r>
      <w:r w:rsidR="008F19CF">
        <w:rPr>
          <w:b w:val="0"/>
        </w:rPr>
        <w:t>.</w:t>
      </w:r>
    </w:p>
    <w:p w:rsidR="002218D4" w:rsidRPr="002218D4" w:rsidRDefault="00FF324B" w:rsidP="00FC36F1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3</w:t>
      </w:r>
      <w:r w:rsidR="002218D4" w:rsidRPr="002218D4">
        <w:rPr>
          <w:b w:val="0"/>
        </w:rPr>
        <w:t xml:space="preserve">. </w:t>
      </w:r>
      <w:r w:rsidR="00452C07">
        <w:rPr>
          <w:b w:val="0"/>
        </w:rPr>
        <w:t xml:space="preserve"> </w:t>
      </w:r>
      <w:r w:rsidR="002218D4" w:rsidRPr="002218D4">
        <w:rPr>
          <w:b w:val="0"/>
        </w:rPr>
        <w:t xml:space="preserve">Настоящее постановление вступает в силу </w:t>
      </w:r>
      <w:r w:rsidR="00607CC3">
        <w:rPr>
          <w:b w:val="0"/>
        </w:rPr>
        <w:t>со дня его обнародования</w:t>
      </w:r>
      <w:r w:rsidR="002218D4" w:rsidRPr="002218D4">
        <w:rPr>
          <w:b w:val="0"/>
        </w:rPr>
        <w:t>.</w:t>
      </w:r>
    </w:p>
    <w:p w:rsidR="00172E29" w:rsidRDefault="00FF324B" w:rsidP="00BC3B76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4</w:t>
      </w:r>
      <w:r w:rsidR="002218D4" w:rsidRPr="002218D4">
        <w:rPr>
          <w:b w:val="0"/>
        </w:rPr>
        <w:t xml:space="preserve">. </w:t>
      </w:r>
      <w:r w:rsidR="00452C07">
        <w:rPr>
          <w:b w:val="0"/>
        </w:rPr>
        <w:t xml:space="preserve"> </w:t>
      </w:r>
      <w:r w:rsidR="001F2F15" w:rsidRPr="001F2F15">
        <w:rPr>
          <w:b w:val="0"/>
        </w:rPr>
        <w:t xml:space="preserve">Контроль за выполнением </w:t>
      </w:r>
      <w:r w:rsidR="001F2F15">
        <w:rPr>
          <w:b w:val="0"/>
        </w:rPr>
        <w:t>настоящего постановления</w:t>
      </w:r>
      <w:r w:rsidR="001F2F15" w:rsidRPr="001F2F15">
        <w:rPr>
          <w:b w:val="0"/>
        </w:rPr>
        <w:t xml:space="preserve"> </w:t>
      </w:r>
      <w:r>
        <w:rPr>
          <w:b w:val="0"/>
        </w:rPr>
        <w:t>возложить на заместителя главы администрации городского поселения Приобье по финансам</w:t>
      </w:r>
      <w:r w:rsidR="00172E29">
        <w:rPr>
          <w:b w:val="0"/>
        </w:rPr>
        <w:t>.</w:t>
      </w:r>
    </w:p>
    <w:p w:rsidR="003754EB" w:rsidRDefault="003754EB" w:rsidP="00BC3B76">
      <w:pPr>
        <w:pStyle w:val="ConsPlusTitle"/>
        <w:widowControl/>
        <w:ind w:firstLine="720"/>
        <w:jc w:val="both"/>
        <w:rPr>
          <w:b w:val="0"/>
        </w:rPr>
      </w:pPr>
    </w:p>
    <w:p w:rsidR="00030753" w:rsidRDefault="00030753" w:rsidP="00B3582E">
      <w:pPr>
        <w:jc w:val="both"/>
      </w:pPr>
    </w:p>
    <w:p w:rsidR="00030753" w:rsidRDefault="00030753" w:rsidP="00B3582E">
      <w:pPr>
        <w:jc w:val="both"/>
      </w:pPr>
    </w:p>
    <w:p w:rsidR="006F753B" w:rsidRDefault="00C471C6" w:rsidP="00B3582E">
      <w:pPr>
        <w:jc w:val="both"/>
      </w:pPr>
      <w:r>
        <w:t>Г</w:t>
      </w:r>
      <w:r w:rsidR="006F753B" w:rsidRPr="00172E29">
        <w:t>лав</w:t>
      </w:r>
      <w:r>
        <w:t>а</w:t>
      </w:r>
      <w:r w:rsidR="006F753B" w:rsidRPr="00172E29">
        <w:t xml:space="preserve"> </w:t>
      </w:r>
      <w:r w:rsidR="00B3582E" w:rsidRPr="00172E29">
        <w:t>городского поселения</w:t>
      </w:r>
      <w:r w:rsidR="006F753B" w:rsidRPr="00172E29">
        <w:t xml:space="preserve">                                                 </w:t>
      </w:r>
      <w:r w:rsidR="00172E29">
        <w:t xml:space="preserve"> </w:t>
      </w:r>
      <w:r w:rsidR="008F6B87" w:rsidRPr="00172E29">
        <w:t xml:space="preserve"> </w:t>
      </w:r>
      <w:r w:rsidR="003754EB">
        <w:tab/>
      </w:r>
      <w:r w:rsidR="003754EB">
        <w:tab/>
      </w:r>
      <w:r w:rsidR="00FE7161">
        <w:tab/>
      </w:r>
      <w:r>
        <w:t>Е.Ю. Ермаков</w:t>
      </w:r>
    </w:p>
    <w:p w:rsidR="00030753" w:rsidRDefault="00030753" w:rsidP="00B3582E">
      <w:pPr>
        <w:jc w:val="both"/>
      </w:pPr>
    </w:p>
    <w:p w:rsidR="00C471C6" w:rsidRDefault="00C471C6" w:rsidP="00B3582E">
      <w:pPr>
        <w:jc w:val="both"/>
      </w:pPr>
    </w:p>
    <w:p w:rsidR="001F2F15" w:rsidRDefault="001F2F15" w:rsidP="00B3582E">
      <w:pPr>
        <w:jc w:val="both"/>
        <w:rPr>
          <w:sz w:val="22"/>
          <w:szCs w:val="22"/>
        </w:rPr>
      </w:pPr>
    </w:p>
    <w:p w:rsidR="00D14FA4" w:rsidRDefault="00D14FA4" w:rsidP="008F6B87">
      <w:pPr>
        <w:autoSpaceDE w:val="0"/>
        <w:rPr>
          <w:sz w:val="20"/>
          <w:szCs w:val="20"/>
        </w:rPr>
      </w:pPr>
    </w:p>
    <w:p w:rsidR="00172E29" w:rsidRPr="00173220" w:rsidRDefault="00172E29" w:rsidP="008F6B87">
      <w:pPr>
        <w:autoSpaceDE w:val="0"/>
        <w:rPr>
          <w:sz w:val="20"/>
          <w:szCs w:val="20"/>
        </w:rPr>
      </w:pPr>
    </w:p>
    <w:p w:rsidR="00F70D38" w:rsidRDefault="00F70D38" w:rsidP="008F6B87">
      <w:pPr>
        <w:autoSpaceDE w:val="0"/>
        <w:rPr>
          <w:sz w:val="20"/>
          <w:szCs w:val="20"/>
        </w:rPr>
      </w:pPr>
    </w:p>
    <w:p w:rsidR="00030753" w:rsidRDefault="00030753" w:rsidP="008F6B87">
      <w:pPr>
        <w:autoSpaceDE w:val="0"/>
        <w:rPr>
          <w:sz w:val="20"/>
          <w:szCs w:val="20"/>
        </w:rPr>
      </w:pPr>
    </w:p>
    <w:p w:rsidR="00030753" w:rsidRDefault="00030753" w:rsidP="008F6B87">
      <w:pPr>
        <w:autoSpaceDE w:val="0"/>
        <w:rPr>
          <w:sz w:val="20"/>
          <w:szCs w:val="20"/>
        </w:rPr>
      </w:pPr>
    </w:p>
    <w:p w:rsidR="00030753" w:rsidRDefault="00030753" w:rsidP="008F6B87">
      <w:pPr>
        <w:autoSpaceDE w:val="0"/>
        <w:rPr>
          <w:sz w:val="20"/>
          <w:szCs w:val="20"/>
        </w:rPr>
      </w:pPr>
    </w:p>
    <w:p w:rsidR="001231E7" w:rsidRDefault="001231E7" w:rsidP="008F6B87">
      <w:pPr>
        <w:autoSpaceDE w:val="0"/>
        <w:rPr>
          <w:sz w:val="20"/>
          <w:szCs w:val="20"/>
        </w:rPr>
      </w:pPr>
    </w:p>
    <w:p w:rsidR="001231E7" w:rsidRDefault="001231E7" w:rsidP="008F6B87">
      <w:pPr>
        <w:autoSpaceDE w:val="0"/>
        <w:rPr>
          <w:sz w:val="20"/>
          <w:szCs w:val="20"/>
        </w:rPr>
      </w:pPr>
    </w:p>
    <w:p w:rsidR="00275A9A" w:rsidRPr="00173220" w:rsidRDefault="00275A9A" w:rsidP="008F6B87">
      <w:pPr>
        <w:autoSpaceDE w:val="0"/>
        <w:rPr>
          <w:sz w:val="20"/>
          <w:szCs w:val="20"/>
        </w:rPr>
      </w:pPr>
    </w:p>
    <w:p w:rsidR="00C471C6" w:rsidRDefault="00C471C6" w:rsidP="00172E29">
      <w:pPr>
        <w:widowControl w:val="0"/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F324B" w:rsidRDefault="00FF324B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FF324B" w:rsidRDefault="00FF324B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FF324B" w:rsidRDefault="00FF324B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FF324B" w:rsidRDefault="00FF324B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275A9A" w:rsidRDefault="00D575F7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 </w:t>
      </w:r>
    </w:p>
    <w:p w:rsidR="00275A9A" w:rsidRDefault="00275A9A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5922C3" w:rsidRDefault="00275A9A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городского поселения Приобье</w:t>
      </w:r>
    </w:p>
    <w:p w:rsidR="00B040D8" w:rsidRDefault="00275A9A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от «</w:t>
      </w:r>
      <w:r w:rsidR="00252F79">
        <w:rPr>
          <w:lang w:eastAsia="ru-RU"/>
        </w:rPr>
        <w:t xml:space="preserve">11 </w:t>
      </w:r>
      <w:r>
        <w:rPr>
          <w:lang w:eastAsia="ru-RU"/>
        </w:rPr>
        <w:t xml:space="preserve">» </w:t>
      </w:r>
      <w:r w:rsidR="00252F79">
        <w:rPr>
          <w:lang w:eastAsia="ru-RU"/>
        </w:rPr>
        <w:t xml:space="preserve">декабря </w:t>
      </w:r>
      <w:r>
        <w:rPr>
          <w:lang w:eastAsia="ru-RU"/>
        </w:rPr>
        <w:t xml:space="preserve"> 20</w:t>
      </w:r>
      <w:r w:rsidR="00982724">
        <w:rPr>
          <w:lang w:eastAsia="ru-RU"/>
        </w:rPr>
        <w:t>20</w:t>
      </w:r>
      <w:r>
        <w:rPr>
          <w:lang w:eastAsia="ru-RU"/>
        </w:rPr>
        <w:t xml:space="preserve">г. № </w:t>
      </w:r>
      <w:bookmarkStart w:id="0" w:name="_GoBack"/>
      <w:bookmarkEnd w:id="0"/>
      <w:r w:rsidR="00252F79" w:rsidRPr="00252F79">
        <w:rPr>
          <w:lang w:eastAsia="ru-RU"/>
        </w:rPr>
        <w:t>633</w:t>
      </w:r>
    </w:p>
    <w:p w:rsidR="008451B9" w:rsidRDefault="008451B9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275A9A" w:rsidRPr="00030753" w:rsidRDefault="00275A9A" w:rsidP="00275A9A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6006E8" w:rsidRPr="00030753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1"/>
          <w:lang w:eastAsia="ru-RU"/>
        </w:rPr>
      </w:pPr>
      <w:r>
        <w:rPr>
          <w:b/>
          <w:bCs/>
          <w:color w:val="000001"/>
          <w:lang w:eastAsia="ru-RU"/>
        </w:rPr>
        <w:t>А</w:t>
      </w:r>
      <w:r w:rsidRPr="00FF324B">
        <w:rPr>
          <w:b/>
          <w:bCs/>
          <w:color w:val="000001"/>
          <w:lang w:eastAsia="ru-RU"/>
        </w:rPr>
        <w:t>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Приобье  о местных налогах и сборах</w:t>
      </w:r>
      <w:r>
        <w:rPr>
          <w:b/>
          <w:bCs/>
          <w:color w:val="000001"/>
          <w:lang w:eastAsia="ru-RU"/>
        </w:rPr>
        <w:t>.</w:t>
      </w:r>
    </w:p>
    <w:p w:rsidR="00FF324B" w:rsidRDefault="006006E8" w:rsidP="006006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1"/>
          <w:lang w:eastAsia="ru-RU"/>
        </w:rPr>
      </w:pPr>
      <w:r w:rsidRPr="00030753">
        <w:rPr>
          <w:b/>
          <w:bCs/>
          <w:color w:val="000001"/>
          <w:lang w:eastAsia="ru-RU"/>
        </w:rPr>
        <w:t xml:space="preserve">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I. Общие положения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Предмет регулирования административного регламента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AB3D1C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Круг заявителей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запросом о предоставлении муниципальной услуги (далее-заявитель).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Требования к порядку информирования о правилах предоставления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3. 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администрации _</w:t>
      </w:r>
      <w:r w:rsidR="00CF0562">
        <w:rPr>
          <w:rFonts w:eastAsiaTheme="minorEastAsia"/>
          <w:sz w:val="20"/>
          <w:szCs w:val="20"/>
          <w:lang w:eastAsia="ru-RU"/>
        </w:rPr>
        <w:t xml:space="preserve">городского поселения Приобье </w:t>
      </w:r>
      <w:r w:rsidRPr="00FF324B">
        <w:rPr>
          <w:rFonts w:eastAsiaTheme="minorEastAsia"/>
          <w:sz w:val="20"/>
          <w:szCs w:val="20"/>
          <w:lang w:eastAsia="ru-RU"/>
        </w:rPr>
        <w:t xml:space="preserve"> и работниками многофункциональных центров предоставления государственных и муниципальных услуг, расположенных на территории </w:t>
      </w:r>
      <w:r w:rsidR="00CF0562">
        <w:rPr>
          <w:rFonts w:eastAsiaTheme="minorEastAsia"/>
          <w:sz w:val="20"/>
          <w:szCs w:val="20"/>
          <w:lang w:eastAsia="ru-RU"/>
        </w:rPr>
        <w:t xml:space="preserve">городского поселения Приобье </w:t>
      </w:r>
      <w:r w:rsidR="00CF0562"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 xml:space="preserve"> (далее также-МФЦ, автономный округ) в следующих формах (по выбору заявителя):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 устной форме (при личном обращении заявителя и/или по телефону);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www.gosuslugi.ru (далее-Единый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округа-Югры» http://86.gosuslugi.ru (далее-региональный портал), на официальном сайте администрации _</w:t>
      </w:r>
      <w:r w:rsidR="00CF0562" w:rsidRPr="00CF0562">
        <w:rPr>
          <w:rFonts w:eastAsiaTheme="minorEastAsia"/>
          <w:sz w:val="20"/>
          <w:szCs w:val="20"/>
          <w:lang w:eastAsia="ru-RU"/>
        </w:rPr>
        <w:t xml:space="preserve"> </w:t>
      </w:r>
      <w:r w:rsidR="00CF0562">
        <w:rPr>
          <w:rFonts w:eastAsiaTheme="minorEastAsia"/>
          <w:sz w:val="20"/>
          <w:szCs w:val="20"/>
          <w:lang w:eastAsia="ru-RU"/>
        </w:rPr>
        <w:t xml:space="preserve">городского поселения Приобье </w:t>
      </w:r>
      <w:r w:rsidRPr="00FF324B">
        <w:rPr>
          <w:rFonts w:eastAsiaTheme="minorEastAsia"/>
          <w:i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4. Информирование о ходе предоставления муниципальной услуги осуществляется специалистами администрации/МФЦ в следующих формах (по выбору заявителя):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устной (при личном обращении или по телефону);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письменной (при письменном обращении по почте, электронной почте).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5. В случае устного обращения (лично или по телефону) заявителя (его представителя) специалист администрации __</w:t>
      </w:r>
      <w:r w:rsidR="00CF0562" w:rsidRPr="00CF0562">
        <w:rPr>
          <w:rFonts w:eastAsiaTheme="minorEastAsia"/>
          <w:sz w:val="20"/>
          <w:szCs w:val="20"/>
          <w:lang w:eastAsia="ru-RU"/>
        </w:rPr>
        <w:t xml:space="preserve"> </w:t>
      </w:r>
      <w:r w:rsidR="00CF0562">
        <w:rPr>
          <w:rFonts w:eastAsiaTheme="minorEastAsia"/>
          <w:sz w:val="20"/>
          <w:szCs w:val="20"/>
          <w:lang w:eastAsia="ru-RU"/>
        </w:rPr>
        <w:t xml:space="preserve">городского поселения Приобье </w:t>
      </w:r>
      <w:r w:rsidR="00CF0562"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</w:t>
      </w:r>
      <w:r w:rsidRPr="00FF324B">
        <w:rPr>
          <w:rFonts w:eastAsiaTheme="minorEastAsia"/>
          <w:sz w:val="20"/>
          <w:szCs w:val="20"/>
          <w:lang w:eastAsia="ru-RU"/>
        </w:rPr>
        <w:lastRenderedPageBreak/>
        <w:t>предоставлении ему письменного ответа.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15 календарных дней с момента регистрации обращения в уполномоченном органе.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 консультировании заявителя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6.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Информация о порядке и сроках предоставления муниципальной услуги, размещенная на Едином и региональном порталах, официальном сайте администрации </w:t>
      </w:r>
      <w:r w:rsidR="00CF0562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, предоставляется заявителю бесплатно.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7. Информацию о месте нахождения, графике работы и справочных телефонах администрации </w:t>
      </w:r>
      <w:r w:rsidR="00CF0562">
        <w:rPr>
          <w:rFonts w:eastAsiaTheme="minorEastAsia"/>
          <w:sz w:val="20"/>
          <w:szCs w:val="20"/>
          <w:lang w:eastAsia="ru-RU"/>
        </w:rPr>
        <w:t xml:space="preserve">городского поселения Приобье </w:t>
      </w:r>
      <w:r w:rsidR="00CF0562"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>заявители могут получить на официальном сайте администрации _</w:t>
      </w:r>
      <w:r w:rsidR="00DF22E7" w:rsidRPr="00DF22E7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, а также на Едином и региональном порталах.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8. На информационном стенде в месте предоставления муниципальной услуги и в информационно-телекоммуникационной сети «Интернет» на официальном сайте администрации</w:t>
      </w:r>
      <w:r w:rsidR="00DF22E7">
        <w:rPr>
          <w:rFonts w:eastAsiaTheme="minorEastAsia"/>
          <w:sz w:val="20"/>
          <w:szCs w:val="20"/>
          <w:lang w:eastAsia="ru-RU"/>
        </w:rPr>
        <w:t>,</w:t>
      </w:r>
      <w:r w:rsidRPr="00FF324B">
        <w:rPr>
          <w:rFonts w:eastAsiaTheme="minorEastAsia"/>
          <w:sz w:val="20"/>
          <w:szCs w:val="20"/>
          <w:lang w:eastAsia="ru-RU"/>
        </w:rPr>
        <w:t xml:space="preserve"> Едином и региональном порталах размещается: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информация о заявителях, имеющих право на получение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форма заявления о предоставлении муниципальной услуги и образец его заполнения;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</w:t>
      </w:r>
      <w:r w:rsidR="00DF22E7">
        <w:rPr>
          <w:rFonts w:eastAsiaTheme="minorEastAsia"/>
          <w:sz w:val="20"/>
          <w:szCs w:val="20"/>
          <w:lang w:eastAsia="ru-RU"/>
        </w:rPr>
        <w:t xml:space="preserve"> финансово-экономического отдела администрации 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="00DF22E7">
        <w:rPr>
          <w:rFonts w:eastAsiaTheme="minorEastAsia"/>
          <w:sz w:val="20"/>
          <w:szCs w:val="20"/>
          <w:lang w:eastAsia="ru-RU"/>
        </w:rPr>
        <w:t>или работнику МФЦ</w:t>
      </w:r>
      <w:r w:rsidRPr="00FF324B">
        <w:rPr>
          <w:rFonts w:eastAsiaTheme="minorEastAsia"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9. 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9946B2" w:rsidRDefault="009946B2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</w:p>
    <w:p w:rsidR="009946B2" w:rsidRDefault="009946B2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</w:p>
    <w:p w:rsidR="009946B2" w:rsidRDefault="009946B2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lastRenderedPageBreak/>
        <w:t xml:space="preserve"> II. Стандарт предоставления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Наименование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10. Дача письменных разъяснений налогоплательщикам и налоговым агентам по вопросу применения нормативных правовых актов муниципального образования _</w:t>
      </w:r>
      <w:r w:rsidR="00DF22E7">
        <w:rPr>
          <w:rFonts w:eastAsiaTheme="minorEastAsia"/>
          <w:sz w:val="20"/>
          <w:szCs w:val="20"/>
          <w:lang w:eastAsia="ru-RU"/>
        </w:rPr>
        <w:t>городское поселение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 о местных налогах и сборах.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Наименование органа, предоставляющего муниципальную услугу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11. Муниципальную услугу предоставляет</w:t>
      </w:r>
      <w:r w:rsidR="00DF22E7">
        <w:rPr>
          <w:rFonts w:eastAsiaTheme="minorEastAsia"/>
          <w:sz w:val="20"/>
          <w:szCs w:val="20"/>
          <w:lang w:eastAsia="ru-RU"/>
        </w:rPr>
        <w:t xml:space="preserve"> администрация городского поселения Приобье </w:t>
      </w:r>
      <w:r w:rsidRPr="00FF324B">
        <w:rPr>
          <w:rFonts w:eastAsiaTheme="minorEastAsia"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Предоставление муниципальной услуги обеспечивает </w:t>
      </w:r>
      <w:r w:rsidR="00DF22E7">
        <w:rPr>
          <w:rFonts w:eastAsiaTheme="minorEastAsia"/>
          <w:sz w:val="20"/>
          <w:szCs w:val="20"/>
          <w:lang w:eastAsia="ru-RU"/>
        </w:rPr>
        <w:t>–</w:t>
      </w:r>
      <w:r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="00DF22E7">
        <w:rPr>
          <w:rFonts w:eastAsiaTheme="minorEastAsia"/>
          <w:sz w:val="20"/>
          <w:szCs w:val="20"/>
          <w:lang w:eastAsia="ru-RU"/>
        </w:rPr>
        <w:t xml:space="preserve">финансово-экономический отдел администрации городского поселения Приобье.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 получением муниципальной услуги заявитель вправе обратиться в МФЦ.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 соответствии с требованиями пункта 3 части 1 </w:t>
      </w:r>
      <w:r w:rsidRPr="00FF324B">
        <w:rPr>
          <w:rFonts w:eastAsiaTheme="minorEastAsia"/>
          <w:sz w:val="20"/>
          <w:szCs w:val="20"/>
          <w:lang w:eastAsia="ru-RU"/>
        </w:rPr>
        <w:fldChar w:fldCharType="begin"/>
      </w:r>
      <w:r w:rsidRPr="00FF324B">
        <w:rPr>
          <w:rFonts w:eastAsiaTheme="minorEastAsia"/>
          <w:sz w:val="20"/>
          <w:szCs w:val="20"/>
          <w:lang w:eastAsia="ru-RU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31 июля 2020 года)’’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Федеральный закон от 27.07.2010 N 210-ФЗ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Статус: действующая редакция (действ. с 11.08.2020)"</w:instrText>
      </w:r>
      <w:r w:rsidRPr="00FF324B">
        <w:rPr>
          <w:rFonts w:eastAsiaTheme="minorEastAsia"/>
          <w:sz w:val="20"/>
          <w:szCs w:val="20"/>
          <w:lang w:eastAsia="ru-RU"/>
        </w:rPr>
        <w:fldChar w:fldCharType="separate"/>
      </w:r>
      <w:r w:rsidRPr="00FF324B">
        <w:rPr>
          <w:rFonts w:eastAsiaTheme="minorEastAsia"/>
          <w:sz w:val="20"/>
          <w:szCs w:val="20"/>
          <w:lang w:eastAsia="ru-RU"/>
        </w:rPr>
        <w:t xml:space="preserve">статьи 7 Федерального закона от 27 июля 2010 года № 210-ФЗ «Об организации предоставления государственных и муниципальных услуг» </w:t>
      </w:r>
      <w:r w:rsidRPr="00FF324B">
        <w:rPr>
          <w:rFonts w:eastAsiaTheme="minorEastAsia"/>
          <w:sz w:val="20"/>
          <w:szCs w:val="20"/>
          <w:lang w:eastAsia="ru-RU"/>
        </w:rPr>
        <w:fldChar w:fldCharType="end"/>
      </w:r>
      <w:r w:rsidRPr="00FF324B">
        <w:rPr>
          <w:rFonts w:eastAsiaTheme="minorEastAsia"/>
          <w:sz w:val="20"/>
          <w:szCs w:val="20"/>
          <w:lang w:eastAsia="ru-RU"/>
        </w:rPr>
        <w:t xml:space="preserve"> (далее также-Федеральный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Результат предоставления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12. Результатом предоставления муниципальной услуги является выдача (направление) заявителю: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письменного разъяснения по вопросам применения муниципальных правовых актов о налогах и сборах;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письменного мотивированного отказа в предоставлении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Срок предоставления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13. Срок предоставления муниципальной услуги составляет </w:t>
      </w:r>
      <w:r w:rsidR="00DF22E7">
        <w:rPr>
          <w:rFonts w:eastAsiaTheme="minorEastAsia"/>
          <w:sz w:val="20"/>
          <w:szCs w:val="20"/>
          <w:lang w:eastAsia="ru-RU"/>
        </w:rPr>
        <w:t xml:space="preserve">30 календарных дней </w:t>
      </w:r>
      <w:r w:rsidRPr="00FF324B">
        <w:rPr>
          <w:rFonts w:eastAsiaTheme="minorEastAsia"/>
          <w:sz w:val="20"/>
          <w:szCs w:val="20"/>
          <w:lang w:eastAsia="ru-RU"/>
        </w:rPr>
        <w:t xml:space="preserve">со дня регистрации заявления в администрации </w:t>
      </w:r>
      <w:r w:rsidR="00DF22E7">
        <w:rPr>
          <w:rFonts w:eastAsiaTheme="minorEastAsia"/>
          <w:sz w:val="20"/>
          <w:szCs w:val="20"/>
          <w:lang w:eastAsia="ru-RU"/>
        </w:rPr>
        <w:t>городского поселения Приобье.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DF22E7">
        <w:rPr>
          <w:rFonts w:eastAsiaTheme="minorEastAsia"/>
          <w:sz w:val="20"/>
          <w:szCs w:val="20"/>
          <w:lang w:eastAsia="ru-RU"/>
        </w:rPr>
        <w:t>администрацию</w:t>
      </w:r>
      <w:r w:rsidR="00DF22E7"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="00DF22E7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14. Срок выдачи (направления) заявителю результата предоставления муниципальной услуги составляет не более 3 рабочих дней со дня подписания главой _</w:t>
      </w:r>
      <w:r w:rsidR="00DF22E7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Правовые основания для предоставления муниципальной услуги </w:t>
      </w:r>
    </w:p>
    <w:p w:rsidR="00FF324B" w:rsidRPr="00FF324B" w:rsidRDefault="00FF324B" w:rsidP="00A13EB4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15. 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администрации _</w:t>
      </w:r>
      <w:r w:rsidR="00A13EB4">
        <w:rPr>
          <w:rFonts w:eastAsiaTheme="minorEastAsia"/>
          <w:sz w:val="20"/>
          <w:szCs w:val="20"/>
          <w:lang w:eastAsia="ru-RU"/>
        </w:rPr>
        <w:t>городского поселения При</w:t>
      </w:r>
      <w:r w:rsidR="0049542C">
        <w:rPr>
          <w:rFonts w:eastAsiaTheme="minorEastAsia"/>
          <w:sz w:val="20"/>
          <w:szCs w:val="20"/>
          <w:lang w:eastAsia="ru-RU"/>
        </w:rPr>
        <w:t>обье</w:t>
      </w:r>
      <w:r w:rsidR="00A13EB4">
        <w:rPr>
          <w:rFonts w:eastAsiaTheme="minorEastAsia"/>
          <w:sz w:val="20"/>
          <w:szCs w:val="20"/>
          <w:lang w:eastAsia="ru-RU"/>
        </w:rPr>
        <w:t xml:space="preserve">, </w:t>
      </w:r>
      <w:r w:rsidRPr="00FF324B">
        <w:rPr>
          <w:rFonts w:eastAsiaTheme="minorEastAsia"/>
          <w:sz w:val="20"/>
          <w:szCs w:val="20"/>
          <w:lang w:eastAsia="ru-RU"/>
        </w:rPr>
        <w:t>Едином и региональном порталах.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Исчерпывающий перечень документов, необходимых для предоставления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16. Для получения муниципальной услуги заявитель представляет заявление в свободной форме или по форме, приведенной в приложении к настоящему Административному регламенту, в котором указываются: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наименование адм</w:t>
      </w:r>
      <w:r w:rsidR="00A13EB4">
        <w:rPr>
          <w:rFonts w:eastAsiaTheme="minorEastAsia"/>
          <w:sz w:val="20"/>
          <w:szCs w:val="20"/>
          <w:lang w:eastAsia="ru-RU"/>
        </w:rPr>
        <w:t>инистрации 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наименование организации или фамилия, имя, отчество гражданина, направившего обращение;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адрес заявителя, по которому должен быть направлен ответ;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содержание обращения;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подпись лица;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дата обращения.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17.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При личном приеме специалистом администрации </w:t>
      </w:r>
      <w:r w:rsidR="001C530B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Заявление и документы, прилагаемые к заявлению (или их копии), должны быть составлены на русском языке.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18. Форму заявления о предоставлении муниципальной услуги заявитель может получить: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на информационном стенде в месте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у специалиста, ответственного за предоставление муниципальной услуги, либо работника МФЦ;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посредством информационно-телекоммуникационной сети «Интернет» на официальном сайте администрации </w:t>
      </w:r>
      <w:r w:rsidR="001C530B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, Едином или региональном портале.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19. Заявление о предоставлении муниципальной услуги и прилагаемые документы (при наличии) представляются заявителем в уполномоченный орган или МФЦ на бумажном носителе непосредственно, либо направляются в администрацию </w:t>
      </w:r>
      <w:r w:rsidR="00E718B2">
        <w:rPr>
          <w:rFonts w:eastAsiaTheme="minorEastAsia"/>
          <w:sz w:val="20"/>
          <w:szCs w:val="20"/>
          <w:lang w:eastAsia="ru-RU"/>
        </w:rPr>
        <w:t xml:space="preserve">городского поселения Приобье, </w:t>
      </w:r>
      <w:r w:rsidRPr="00FF324B">
        <w:rPr>
          <w:rFonts w:eastAsiaTheme="minorEastAsia"/>
          <w:sz w:val="20"/>
          <w:szCs w:val="20"/>
          <w:lang w:eastAsia="ru-RU"/>
        </w:rPr>
        <w:t xml:space="preserve"> почтовым отправлением или на адрес электронной почты.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20. В соответствии с требованиями пунктов 1, 2, 4 части 1 </w:t>
      </w:r>
      <w:r w:rsidRPr="00FF324B">
        <w:rPr>
          <w:rFonts w:eastAsiaTheme="minorEastAsia"/>
          <w:sz w:val="20"/>
          <w:szCs w:val="20"/>
          <w:lang w:eastAsia="ru-RU"/>
        </w:rPr>
        <w:fldChar w:fldCharType="begin"/>
      </w:r>
      <w:r w:rsidRPr="00FF324B">
        <w:rPr>
          <w:rFonts w:eastAsiaTheme="minorEastAsia"/>
          <w:sz w:val="20"/>
          <w:szCs w:val="20"/>
          <w:lang w:eastAsia="ru-RU"/>
        </w:rPr>
        <w:instrText xml:space="preserve"> HYPERLINK "kodeks://link/d?nd=901714421&amp;point=mark=000000000000000000000000000000000000000000000000007DO0KA"\o"’’Налоговый кодекс Российской Федерации (часть первая) (с изменениями на 23 ноября 2020 года)’’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Кодекс РФ от 31.07.1998 N 146-ФЗ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Статус: действующая редакция (действ. с 23.11.2020)"</w:instrText>
      </w:r>
      <w:r w:rsidRPr="00FF324B">
        <w:rPr>
          <w:rFonts w:eastAsiaTheme="minorEastAsia"/>
          <w:sz w:val="20"/>
          <w:szCs w:val="20"/>
          <w:lang w:eastAsia="ru-RU"/>
        </w:rPr>
        <w:fldChar w:fldCharType="separate"/>
      </w:r>
      <w:r w:rsidRPr="00FF324B">
        <w:rPr>
          <w:rFonts w:eastAsiaTheme="minorEastAsia"/>
          <w:sz w:val="20"/>
          <w:szCs w:val="20"/>
          <w:lang w:eastAsia="ru-RU"/>
        </w:rPr>
        <w:t xml:space="preserve">статьи 7 </w:t>
      </w:r>
      <w:r w:rsidRPr="00FF324B">
        <w:rPr>
          <w:rFonts w:eastAsiaTheme="minorEastAsia"/>
          <w:sz w:val="20"/>
          <w:szCs w:val="20"/>
          <w:lang w:eastAsia="ru-RU"/>
        </w:rPr>
        <w:fldChar w:fldCharType="end"/>
      </w:r>
      <w:r w:rsidRPr="00FF324B">
        <w:rPr>
          <w:rFonts w:eastAsiaTheme="minorEastAsia"/>
          <w:sz w:val="20"/>
          <w:szCs w:val="20"/>
          <w:lang w:eastAsia="ru-RU"/>
        </w:rPr>
        <w:t xml:space="preserve"> Федерального закона № 210-ФЗ запрещается требовать от заявителей: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</w:t>
      </w:r>
      <w:r w:rsidRPr="00FF324B">
        <w:rPr>
          <w:rFonts w:eastAsiaTheme="minorEastAsia"/>
          <w:sz w:val="20"/>
          <w:szCs w:val="20"/>
          <w:lang w:eastAsia="ru-RU"/>
        </w:rPr>
        <w:fldChar w:fldCharType="begin"/>
      </w:r>
      <w:r w:rsidRPr="00FF324B">
        <w:rPr>
          <w:rFonts w:eastAsiaTheme="minorEastAsia"/>
          <w:sz w:val="20"/>
          <w:szCs w:val="20"/>
          <w:lang w:eastAsia="ru-RU"/>
        </w:rPr>
        <w:instrText xml:space="preserve"> HYPERLINK "kodeks://link/d?nd=901714421&amp;point=mark=000000000000000000000000000000000000000000000000006540IN"\o"’’Налоговый кодекс Российской Федерации (часть первая) (с изменениями на 23 ноября 2020 года)’’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Кодекс РФ от 31.07.1998 N 146-ФЗ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Статус: действующая редакция (действ. с 23.11.2020)"</w:instrText>
      </w:r>
      <w:r w:rsidRPr="00FF324B">
        <w:rPr>
          <w:rFonts w:eastAsiaTheme="minorEastAsia"/>
          <w:sz w:val="20"/>
          <w:szCs w:val="20"/>
          <w:lang w:eastAsia="ru-RU"/>
        </w:rPr>
        <w:fldChar w:fldCharType="separate"/>
      </w:r>
      <w:r w:rsidRPr="00FF324B">
        <w:rPr>
          <w:rFonts w:eastAsiaTheme="minorEastAsia"/>
          <w:sz w:val="20"/>
          <w:szCs w:val="20"/>
          <w:lang w:eastAsia="ru-RU"/>
        </w:rPr>
        <w:t xml:space="preserve">статьи 1 </w:t>
      </w:r>
      <w:r w:rsidRPr="00FF324B">
        <w:rPr>
          <w:rFonts w:eastAsiaTheme="minorEastAsia"/>
          <w:sz w:val="20"/>
          <w:szCs w:val="20"/>
          <w:lang w:eastAsia="ru-RU"/>
        </w:rPr>
        <w:fldChar w:fldCharType="end"/>
      </w:r>
      <w:r w:rsidRPr="00FF324B">
        <w:rPr>
          <w:rFonts w:eastAsiaTheme="minorEastAsia"/>
          <w:sz w:val="20"/>
          <w:szCs w:val="20"/>
          <w:lang w:eastAsia="ru-RU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</w:t>
      </w:r>
      <w:r w:rsidRPr="00FF324B">
        <w:rPr>
          <w:rFonts w:eastAsiaTheme="minorEastAsia"/>
          <w:sz w:val="20"/>
          <w:szCs w:val="20"/>
          <w:lang w:eastAsia="ru-RU"/>
        </w:rPr>
        <w:fldChar w:fldCharType="begin"/>
      </w:r>
      <w:r w:rsidRPr="00FF324B">
        <w:rPr>
          <w:rFonts w:eastAsiaTheme="minorEastAsia"/>
          <w:sz w:val="20"/>
          <w:szCs w:val="20"/>
          <w:lang w:eastAsia="ru-RU"/>
        </w:rPr>
        <w:instrText xml:space="preserve"> HYPERLINK "kodeks://link/d?nd=901714421&amp;point=mark=000000000000000000000000000000000000000000000000007DO0KA"\o"’’Налоговый кодекс Российской Федерации (часть первая) (с изменениями на 23 ноября 2020 года)’’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Кодекс РФ от 31.07.1998 N 146-ФЗ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Статус: действующая редакция (действ. с 23.11.2020)"</w:instrText>
      </w:r>
      <w:r w:rsidRPr="00FF324B">
        <w:rPr>
          <w:rFonts w:eastAsiaTheme="minorEastAsia"/>
          <w:sz w:val="20"/>
          <w:szCs w:val="20"/>
          <w:lang w:eastAsia="ru-RU"/>
        </w:rPr>
        <w:fldChar w:fldCharType="separate"/>
      </w:r>
      <w:r w:rsidRPr="00FF324B">
        <w:rPr>
          <w:rFonts w:eastAsiaTheme="minorEastAsia"/>
          <w:sz w:val="20"/>
          <w:szCs w:val="20"/>
          <w:lang w:eastAsia="ru-RU"/>
        </w:rPr>
        <w:t xml:space="preserve">статьи 7 </w:t>
      </w:r>
      <w:r w:rsidRPr="00FF324B">
        <w:rPr>
          <w:rFonts w:eastAsiaTheme="minorEastAsia"/>
          <w:sz w:val="20"/>
          <w:szCs w:val="20"/>
          <w:lang w:eastAsia="ru-RU"/>
        </w:rPr>
        <w:fldChar w:fldCharType="end"/>
      </w:r>
      <w:r w:rsidRPr="00FF324B">
        <w:rPr>
          <w:rFonts w:eastAsiaTheme="minorEastAsia"/>
          <w:sz w:val="20"/>
          <w:szCs w:val="20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E718B2">
        <w:rPr>
          <w:rFonts w:eastAsiaTheme="minorEastAsia"/>
          <w:sz w:val="20"/>
          <w:szCs w:val="20"/>
          <w:lang w:eastAsia="ru-RU"/>
        </w:rPr>
        <w:t>городского поселения Приобье,</w:t>
      </w:r>
      <w:r w:rsidRPr="00FF324B">
        <w:rPr>
          <w:rFonts w:eastAsiaTheme="minorEastAsia"/>
          <w:sz w:val="20"/>
          <w:szCs w:val="20"/>
          <w:lang w:eastAsia="ru-RU"/>
        </w:rPr>
        <w:t xml:space="preserve">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21.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Исчерпывающий перечень оснований для приостановления и (или) отказа в предоставлении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22. Основания для приостановления предоставления муниципальной услуги законодательством не предусмотрены.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23. Основания для отказа в предоставлении муниципальной услуги: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1) представление заявителем заявления с нарушением установленных к нему требований;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2) письменное заявление о добровольном отказе в предоставлении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3) заявление подано неуполномоченным лицом.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Размер платы, взимаемой при предоставлении муниципальной услуги, и способы ее взимания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24. Предоставление муниципальной услуги осуществляется бесплатно.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25.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Срок регистрации запроса заявителя о предоставлении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26. Запрос заявителя, поступивший посредством почтовой связи, регистрируется в течение 1 рабочего дня с момента поступления его в администрацию </w:t>
      </w:r>
      <w:r w:rsidR="00E718B2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i/>
          <w:sz w:val="20"/>
          <w:szCs w:val="20"/>
          <w:lang w:eastAsia="ru-RU"/>
        </w:rPr>
        <w:t>)</w:t>
      </w:r>
      <w:r w:rsidRPr="00FF324B">
        <w:rPr>
          <w:rFonts w:eastAsiaTheme="minorEastAsia"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 случае личного обращения заявителя заявление регистрируется в течение 15 минут.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E718B2" w:rsidRPr="00FF324B" w:rsidRDefault="00E718B2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27.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Специалистами администрации </w:t>
      </w:r>
      <w:r w:rsidR="00E718B2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Специалистами администрации </w:t>
      </w:r>
      <w:r w:rsidR="00E718B2">
        <w:rPr>
          <w:rFonts w:eastAsiaTheme="minorEastAsia"/>
          <w:sz w:val="20"/>
          <w:szCs w:val="20"/>
          <w:lang w:eastAsia="ru-RU"/>
        </w:rPr>
        <w:t xml:space="preserve">городского поселения Приобье </w:t>
      </w:r>
      <w:r w:rsidRPr="00FF324B">
        <w:rPr>
          <w:rFonts w:eastAsiaTheme="minorEastAsia"/>
          <w:sz w:val="20"/>
          <w:szCs w:val="20"/>
          <w:lang w:eastAsia="ru-RU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Все помещения, в которых предоставляется муниципальная услуга, соответствуют санитарно-эпидемиологическим требованиям, </w:t>
      </w:r>
      <w:r w:rsidRPr="00FF324B">
        <w:rPr>
          <w:rFonts w:eastAsiaTheme="minorEastAsia"/>
          <w:sz w:val="20"/>
          <w:szCs w:val="20"/>
          <w:lang w:eastAsia="ru-RU"/>
        </w:rPr>
        <w:fldChar w:fldCharType="begin"/>
      </w:r>
      <w:r w:rsidRPr="00FF324B">
        <w:rPr>
          <w:rFonts w:eastAsiaTheme="minorEastAsia"/>
          <w:sz w:val="20"/>
          <w:szCs w:val="20"/>
          <w:lang w:eastAsia="ru-RU"/>
        </w:rPr>
        <w:instrText xml:space="preserve"> HYPERLINK "kodeks://link/d?nd=902344800&amp;point=mark=000000000000000000000000000000000000000000000000006540IN"\o"’’О противопожарном режиме (с изменениями на 23 апреля 2020 года)’’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Постановление Правительства РФ от 25.04.2012 N 390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Статус: действующая редакция (действ. с 05.05.2020)"</w:instrText>
      </w:r>
      <w:r w:rsidRPr="00FF324B">
        <w:rPr>
          <w:rFonts w:eastAsiaTheme="minorEastAsia"/>
          <w:sz w:val="20"/>
          <w:szCs w:val="20"/>
          <w:lang w:eastAsia="ru-RU"/>
        </w:rPr>
        <w:fldChar w:fldCharType="separate"/>
      </w:r>
      <w:r w:rsidRPr="00FF324B">
        <w:rPr>
          <w:rFonts w:eastAsiaTheme="minorEastAsia"/>
          <w:sz w:val="20"/>
          <w:szCs w:val="20"/>
          <w:lang w:eastAsia="ru-RU"/>
        </w:rPr>
        <w:t xml:space="preserve">правилам пожарной безопасности </w:t>
      </w:r>
      <w:r w:rsidRPr="00FF324B">
        <w:rPr>
          <w:rFonts w:eastAsiaTheme="minorEastAsia"/>
          <w:sz w:val="20"/>
          <w:szCs w:val="20"/>
          <w:lang w:eastAsia="ru-RU"/>
        </w:rPr>
        <w:fldChar w:fldCharType="end"/>
      </w:r>
      <w:r w:rsidRPr="00FF324B">
        <w:rPr>
          <w:rFonts w:eastAsiaTheme="minorEastAsia"/>
          <w:sz w:val="20"/>
          <w:szCs w:val="20"/>
          <w:lang w:eastAsia="ru-RU"/>
        </w:rPr>
        <w:t>, нормам охраны труда.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28. 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29. Места ожидания должны соответствовать комфортным условиям для заявителей.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30. 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Показатели доступности и качества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31. Показателями доступности муниципальной услуги являются: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транспортная доступность к месту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бесплатность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возможность получения муниципальной услуги в МФЦ.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32. Показателями качества муниципальной услуги являются: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соблюдение должностными лицами положений Административного регламента;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соблюдение должностными лицами сроков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33. 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34. При предоставлении муниципальной услуги МФЦ осуществляет процедуры (действия):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информирование о порядке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прием заявления о предоставлении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lastRenderedPageBreak/>
        <w:t>выдачу документов, являющихся результатом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Особенности предоставления муниципальной услуги в электронной форме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35. При предоставлении муниципальной услуги в электронной форме заявителю обеспечивается:</w:t>
      </w:r>
    </w:p>
    <w:p w:rsidR="00FF324B" w:rsidRPr="00FF324B" w:rsidRDefault="00FF324B" w:rsidP="00FF324B">
      <w:pPr>
        <w:suppressAutoHyphens w:val="0"/>
        <w:ind w:firstLine="709"/>
        <w:jc w:val="both"/>
        <w:rPr>
          <w:rFonts w:eastAsiaTheme="minorEastAsia" w:cstheme="minorBidi"/>
          <w:b/>
          <w:lang w:eastAsia="ru-RU"/>
        </w:rPr>
      </w:pPr>
      <w:r w:rsidRPr="00FF324B">
        <w:rPr>
          <w:rFonts w:eastAsiaTheme="minorEastAsia" w:cstheme="minorBidi"/>
          <w:i/>
          <w:color w:val="FF0000"/>
          <w:lang w:eastAsia="ru-RU"/>
        </w:rPr>
        <w:t>Прежде необходимо согласовать такие действия в Депинформтехнологий Югры!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получение информации о порядке и сроках предоставления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36. Предоставление муниципальной услуги включает в себя выполнение следующих административных процедур: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прием и регистрация заявления о предоставлении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выдача (направление) заявителю результата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Прием и регистрация заявления о предоставлении муниципальной услуги </w:t>
      </w:r>
    </w:p>
    <w:p w:rsidR="00FF324B" w:rsidRPr="00FF324B" w:rsidRDefault="00FF324B" w:rsidP="0066034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37. Основанием для начала административной процедуры является поступление в </w:t>
      </w:r>
      <w:r w:rsidR="00660346">
        <w:rPr>
          <w:rFonts w:eastAsiaTheme="minorEastAsia"/>
          <w:sz w:val="20"/>
          <w:szCs w:val="20"/>
          <w:lang w:eastAsia="ru-RU"/>
        </w:rPr>
        <w:t xml:space="preserve">администрацию ________ </w:t>
      </w:r>
      <w:r w:rsidR="00660346" w:rsidRPr="00660346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или МФЦ заявления.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38. 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администрации </w:t>
      </w:r>
      <w:r w:rsidR="00660346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, ответственный за делопроизводство, или работник МФЦ (в случае обращения заявителя в МФЦ).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39.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26 Административного регламента.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При личном обращении заявитель предварительно может получить консультацию специалиста администрации </w:t>
      </w:r>
      <w:r w:rsidR="00B84C7A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или работника МФЦ в отношении порядка представления и правильности оформления заявления.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40.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41. Результатом выполнения административной процедуры является заявление о предоставлении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42. 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заявление о предоставлении муниципальной услуги фиксируется в журнале регистрации заявлений или в системе электронного документооборота;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(далее-АИС МФЦ);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 случае обращения заявителя в МФЦ последний обеспечивает передачу в администрацию </w:t>
      </w:r>
      <w:r w:rsidR="00B84C7A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>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администрацию </w:t>
      </w:r>
      <w:r w:rsidR="00B84C7A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, ответственную за предоставление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Принятие решения о предоставлении или об отказе в предоставлении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43. 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прилагаемых к нему документов (при наличии).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44.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услуги-специалист, ответственный за предоставление муниципальной услуги;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за подписание письменного разъяснения - глава </w:t>
      </w:r>
      <w:r w:rsidR="00B84C7A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за подписание мотивированного отказа в предоставлении муниципальной услуги - глава </w:t>
      </w:r>
      <w:r w:rsidR="00B84C7A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="00B84C7A"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>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 регистрацию письменного разъяснения или мотивированного отказа в предоставлении муниципальной услуги - специалист администраци, ответственный за делопроизводство.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45. Специалист, ответственный за предоставление муниципальной услуги,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должностного лица, ответственного за подготовку ответа по заявлению.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При рассмотрении заявления специалистом администрации </w:t>
      </w:r>
      <w:r w:rsidR="00B84C7A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="00B84C7A"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 xml:space="preserve"> вправе привлекать иных должностных лиц администрации _ для оказания методической и консультативной помощи.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Письменное разъяснение или мотивированный отказ в предоставлении муниципальной услуги подписывается в срок не более 2 рабочих дней со дня регистрации заявления в уполномоченном органе.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46.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пункте 23 Административного регламента.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47. 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48. 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документы, являющиеся результатом предоставления муниципальной услуги, регистрируются в журнале регистрации или в системе электронного документооборота;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специалист администрации </w:t>
      </w:r>
      <w:r w:rsidR="00B84C7A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Выдача (направление) заявителю результата предоставления муниципальной услуги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49. 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50.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 выдачу заявителю документов, являющихся результатом предоставления муниципальной услуги, нарочно-специалист, ответственный за предоставление муниципальной услуги, или работник МФЦ;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 направление заявителю документов, являющихся результатом предоставления муниципальной услуги, почтовым направлением-специалист администрации ___</w:t>
      </w:r>
      <w:r w:rsidR="00D70E35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_, ответственный за делопроизводство.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51. 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Выполнение административной процедуры осуществляется в срок, указанный в пункте 14 Административного регламента.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52. 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53. Способы фиксации результата выполнения административной процедуры: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 случае выдачи заявителю документов, являющихся результатом предоставления муниципальной услуги, нарочно в администрации __</w:t>
      </w:r>
      <w:r w:rsidR="00D70E35" w:rsidRPr="00D70E35">
        <w:rPr>
          <w:rFonts w:eastAsiaTheme="minorEastAsia"/>
          <w:sz w:val="20"/>
          <w:szCs w:val="20"/>
          <w:lang w:eastAsia="ru-RU"/>
        </w:rPr>
        <w:t xml:space="preserve"> </w:t>
      </w:r>
      <w:r w:rsidR="00D70E35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="00D70E35"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 xml:space="preserve"> -запись о получении заявителем документа подтверждается подписью заявителя на копии такого документа;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 случае выдачи заявителю документов, являющихся результатом предоставления муниципальной услуги, нарочно в МФЦ-сведения о выдаче документов заявителю фиксируется в АИС МФЦ;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в случае направления заявителю документов, являющихся результатом предоставления муниципальной услуги, почтовым направлением,-получение заявителем документа подтверждается уведомлением о вручении.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IV. Формы контроля за исполнением административного регламента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54. Текущий контроль за соблюдением и исполнением специалистами администрации </w:t>
      </w:r>
      <w:r w:rsidR="00D70E35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="00D70E35" w:rsidRPr="00FF324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специалистом администрации </w:t>
      </w:r>
      <w:r w:rsidR="00D70E35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="00D70E35" w:rsidRPr="00FF324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D70E3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55. 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Плановые проверки проводятся не реже одного раза в полугодие.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Внеплановые проверки осуществляются в связи с проверкой устранения ранее выявленных нарушений, а также по конкретному обращению заявителей с жалобами на нарушения их прав и законных интересов при предоставлении муниципальной услуги, и назначаются решением главы </w:t>
      </w:r>
      <w:r w:rsidR="00D70E35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="00D70E35" w:rsidRPr="00FF324B">
        <w:rPr>
          <w:rFonts w:eastAsiaTheme="minorEastAsia"/>
          <w:sz w:val="20"/>
          <w:szCs w:val="20"/>
          <w:lang w:eastAsia="ru-RU"/>
        </w:rPr>
        <w:t xml:space="preserve"> </w:t>
      </w:r>
      <w:r w:rsidRPr="00FF324B">
        <w:rPr>
          <w:rFonts w:eastAsiaTheme="minorEastAsia"/>
          <w:sz w:val="20"/>
          <w:szCs w:val="20"/>
          <w:lang w:eastAsia="ru-RU"/>
        </w:rPr>
        <w:t xml:space="preserve"> либо лица, его замещающего.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56. 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администрации </w:t>
      </w:r>
      <w:r w:rsidR="00430BCC" w:rsidRPr="00437EC2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, а также в форме письменных и устных обращений в адрес администрации </w:t>
      </w:r>
      <w:r w:rsidR="00437EC2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lastRenderedPageBreak/>
        <w:t xml:space="preserve"> 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57.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58. В соответствии со </w:t>
      </w:r>
      <w:r w:rsidRPr="00FF324B">
        <w:rPr>
          <w:rFonts w:eastAsiaTheme="minorEastAsia"/>
          <w:sz w:val="20"/>
          <w:szCs w:val="20"/>
          <w:lang w:eastAsia="ru-RU"/>
        </w:rPr>
        <w:fldChar w:fldCharType="begin"/>
      </w:r>
      <w:r w:rsidRPr="00FF324B">
        <w:rPr>
          <w:rFonts w:eastAsiaTheme="minorEastAsia"/>
          <w:sz w:val="20"/>
          <w:szCs w:val="20"/>
          <w:lang w:eastAsia="ru-RU"/>
        </w:rPr>
        <w:instrText xml:space="preserve"> HYPERLINK "kodeks://link/d?nd=446497820&amp;point=mark=00000000000000000000000000000000000000000000000001C40LKV"\o"’’Об административных правонарушениях (с изменениями на 30 октября 2020 года)’’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Закон Ханты-Мансийского автономного округа - Югры от 11.06.2010 N 102-оз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Статус: действующая редакция"</w:instrText>
      </w:r>
      <w:r w:rsidRPr="00FF324B">
        <w:rPr>
          <w:rFonts w:eastAsiaTheme="minorEastAsia"/>
          <w:sz w:val="20"/>
          <w:szCs w:val="20"/>
          <w:lang w:eastAsia="ru-RU"/>
        </w:rPr>
        <w:fldChar w:fldCharType="separate"/>
      </w:r>
      <w:r w:rsidRPr="00FF324B">
        <w:rPr>
          <w:rFonts w:eastAsiaTheme="minorEastAsia"/>
          <w:sz w:val="20"/>
          <w:szCs w:val="20"/>
          <w:lang w:eastAsia="ru-RU"/>
        </w:rPr>
        <w:t xml:space="preserve">статьей 9.6 </w:t>
      </w:r>
      <w:r w:rsidRPr="00FF324B">
        <w:rPr>
          <w:rFonts w:eastAsiaTheme="minorEastAsia"/>
          <w:sz w:val="20"/>
          <w:szCs w:val="20"/>
          <w:lang w:eastAsia="ru-RU"/>
        </w:rPr>
        <w:fldChar w:fldCharType="end"/>
      </w:r>
      <w:r w:rsidRPr="00FF324B">
        <w:rPr>
          <w:rFonts w:eastAsiaTheme="minorEastAsia"/>
          <w:sz w:val="20"/>
          <w:szCs w:val="20"/>
          <w:lang w:eastAsia="ru-RU"/>
        </w:rPr>
        <w:t xml:space="preserve"> Закона автономного округа </w:t>
      </w:r>
      <w:r w:rsidRPr="00FF324B">
        <w:rPr>
          <w:rFonts w:eastAsiaTheme="minorEastAsia"/>
          <w:sz w:val="20"/>
          <w:szCs w:val="20"/>
          <w:lang w:eastAsia="ru-RU"/>
        </w:rPr>
        <w:fldChar w:fldCharType="begin"/>
      </w:r>
      <w:r w:rsidRPr="00FF324B">
        <w:rPr>
          <w:rFonts w:eastAsiaTheme="minorEastAsia"/>
          <w:sz w:val="20"/>
          <w:szCs w:val="20"/>
          <w:lang w:eastAsia="ru-RU"/>
        </w:rPr>
        <w:instrText xml:space="preserve"> HYPERLINK "kodeks://link/d?nd=446497820"\o"’’Об административных правонарушениях (с изменениями на 30 октября 2020 года)’’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Закон Ханты-Мансийского автономного округа - Югры от 11.06.2010 N 102-оз</w:instrTex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instrText>Статус: действующая редакция"</w:instrText>
      </w:r>
      <w:r w:rsidRPr="00FF324B">
        <w:rPr>
          <w:rFonts w:eastAsiaTheme="minorEastAsia"/>
          <w:sz w:val="20"/>
          <w:szCs w:val="20"/>
          <w:lang w:eastAsia="ru-RU"/>
        </w:rPr>
        <w:fldChar w:fldCharType="separate"/>
      </w:r>
      <w:r w:rsidRPr="00FF324B">
        <w:rPr>
          <w:rFonts w:eastAsiaTheme="minorEastAsia"/>
          <w:sz w:val="20"/>
          <w:szCs w:val="20"/>
          <w:lang w:eastAsia="ru-RU"/>
        </w:rPr>
        <w:t xml:space="preserve">от 11 июня 2010 года № 102-оз «Об административных правонарушениях» </w:t>
      </w:r>
      <w:r w:rsidRPr="00FF324B">
        <w:rPr>
          <w:rFonts w:eastAsiaTheme="minorEastAsia"/>
          <w:sz w:val="20"/>
          <w:szCs w:val="20"/>
          <w:lang w:eastAsia="ru-RU"/>
        </w:rPr>
        <w:fldChar w:fldCharType="end"/>
      </w:r>
      <w:r w:rsidRPr="00FF324B">
        <w:rPr>
          <w:rFonts w:eastAsiaTheme="minorEastAsia"/>
          <w:sz w:val="20"/>
          <w:szCs w:val="20"/>
          <w:lang w:eastAsia="ru-RU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Жалоба на решения, действия (бездейств</w:t>
      </w:r>
      <w:r w:rsidR="00437EC2">
        <w:rPr>
          <w:rFonts w:eastAsiaTheme="minorEastAsia"/>
          <w:sz w:val="20"/>
          <w:szCs w:val="20"/>
          <w:lang w:eastAsia="ru-RU"/>
        </w:rPr>
        <w:t>ие) специалистов администрации 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, его должностных лиц, муниципальных служащих, обеспечивающих предоставление муниципальной услуги, подается в администрацию </w:t>
      </w:r>
      <w:r w:rsidR="00437EC2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 случае обжалования решения должностного лица администрации </w:t>
      </w:r>
      <w:r w:rsidR="00437EC2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 xml:space="preserve">  жалоба подается главе </w:t>
      </w:r>
      <w:r w:rsidR="00437EC2">
        <w:rPr>
          <w:rFonts w:eastAsiaTheme="minorEastAsia"/>
          <w:sz w:val="20"/>
          <w:szCs w:val="20"/>
          <w:lang w:eastAsia="ru-RU"/>
        </w:rPr>
        <w:t>городского поселения Приобье</w:t>
      </w:r>
      <w:r w:rsidRPr="00FF324B">
        <w:rPr>
          <w:rFonts w:eastAsiaTheme="minorEastAsia"/>
          <w:sz w:val="20"/>
          <w:szCs w:val="20"/>
          <w:lang w:eastAsia="ru-RU"/>
        </w:rPr>
        <w:t>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 обжаловании решения, действия (бездействие)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(далее-МФЦ Югры) жалоба подается для рассмотрения в Департамент экономического развития Ханты-Мансийского автономного округа-Югры, жалоба на решения, действия (бездействие) работников МФЦ Югры подается для рассмотрения руководителю МФЦ Югры.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администрации _________________ </w:t>
      </w:r>
      <w:r w:rsidRPr="00FF324B">
        <w:rPr>
          <w:rFonts w:eastAsiaTheme="minorEastAsia"/>
          <w:i/>
          <w:sz w:val="20"/>
          <w:szCs w:val="20"/>
          <w:lang w:eastAsia="ru-RU"/>
        </w:rPr>
        <w:t>(наименование МО)</w:t>
      </w:r>
      <w:r w:rsidRPr="00FF324B">
        <w:rPr>
          <w:rFonts w:eastAsiaTheme="minorEastAsia"/>
          <w:sz w:val="20"/>
          <w:szCs w:val="20"/>
          <w:lang w:eastAsia="ru-RU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FF324B" w:rsidRPr="00FF324B" w:rsidRDefault="00FF324B" w:rsidP="00FF324B">
      <w:pPr>
        <w:tabs>
          <w:tab w:val="left" w:pos="1276"/>
        </w:tabs>
        <w:suppressAutoHyphens w:val="0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b/>
          <w:bCs/>
          <w:sz w:val="20"/>
          <w:szCs w:val="20"/>
          <w:lang w:eastAsia="ru-RU"/>
        </w:rPr>
        <w:t>Порядок досудебного (внесудебного) обжалования решений и действий (бездействия)</w:t>
      </w:r>
      <w:r w:rsidRPr="00FF324B">
        <w:rPr>
          <w:rFonts w:eastAsiaTheme="minorEastAsia"/>
          <w:sz w:val="20"/>
          <w:szCs w:val="20"/>
          <w:lang w:eastAsia="ru-RU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FF324B" w:rsidRPr="00FF324B" w:rsidRDefault="00FF324B" w:rsidP="00FF324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437EC2" w:rsidRDefault="00437EC2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Приложение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к административному регламенту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предоставления муниципальной услуги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по даче письменных разъяснений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налогоплательщикам и налоговым агентам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по вопросу применения нормативных правовых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актов муниципального образования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_________________ </w:t>
      </w:r>
      <w:r w:rsidRPr="00FF324B">
        <w:rPr>
          <w:rFonts w:eastAsiaTheme="minorEastAsia"/>
          <w:i/>
          <w:sz w:val="20"/>
          <w:szCs w:val="20"/>
          <w:lang w:eastAsia="ru-RU"/>
        </w:rPr>
        <w:t>(наименование МО)</w:t>
      </w:r>
      <w:r w:rsidRPr="00FF324B">
        <w:rPr>
          <w:rFonts w:eastAsiaTheme="minorEastAsia"/>
          <w:sz w:val="20"/>
          <w:szCs w:val="20"/>
          <w:lang w:eastAsia="ru-RU"/>
        </w:rPr>
        <w:t xml:space="preserve"> о местных налогах и сборах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Cs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0"/>
          <w:szCs w:val="20"/>
          <w:lang w:eastAsia="ru-RU"/>
        </w:rPr>
      </w:pPr>
      <w:r w:rsidRPr="00FF324B">
        <w:rPr>
          <w:rFonts w:eastAsiaTheme="minorEastAsia"/>
          <w:bCs/>
          <w:sz w:val="20"/>
          <w:szCs w:val="20"/>
          <w:lang w:eastAsia="ru-RU"/>
        </w:rPr>
        <w:t xml:space="preserve">Форма заявления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В администрацию _________________ </w:t>
      </w:r>
      <w:r w:rsidRPr="00FF324B">
        <w:rPr>
          <w:rFonts w:eastAsiaTheme="minorEastAsia"/>
          <w:i/>
          <w:sz w:val="20"/>
          <w:szCs w:val="20"/>
          <w:lang w:eastAsia="ru-RU"/>
        </w:rPr>
        <w:t>(наименование МО)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от _________________________________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(ФИО физического лица)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____________________________________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(ФИО руководителя организации)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____________________________________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(адрес)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____________________________________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(контактный телефон)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 xml:space="preserve">ЗАЯВЛЕНИЕ 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Прошу дать разъяснение по вопросу _______________________________________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_____________________________________________________________________________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_____________________________________________________________________________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_____________________________________________________________________________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_____________________________________________________________________________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Результат муниципальной услуги прошу предоставить: (отметить нужное)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- в уполномоченном органе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- в МФЦ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- посредством почтовой связи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- по электронной почте_______________________(указать e-mail)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Приложение: ____________(при наличии - перечислить)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Заявитель: ______________________________________ _____________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(Ф.И.О., должность представителя (подпись)юридического лица; Ф.И.О. гражданина)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«__»__________ 20____ г.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  <w:r w:rsidRPr="00FF324B">
        <w:rPr>
          <w:rFonts w:eastAsiaTheme="minorEastAsia"/>
          <w:sz w:val="20"/>
          <w:szCs w:val="20"/>
          <w:lang w:eastAsia="ru-RU"/>
        </w:rPr>
        <w:t>М.П.</w:t>
      </w: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rFonts w:eastAsiaTheme="minorEastAsia"/>
          <w:sz w:val="20"/>
          <w:szCs w:val="20"/>
          <w:lang w:eastAsia="ru-RU"/>
        </w:rPr>
      </w:pPr>
    </w:p>
    <w:p w:rsidR="00FF324B" w:rsidRPr="00FF324B" w:rsidRDefault="00FF324B" w:rsidP="00FF324B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E87DBB" w:rsidRDefault="00E87DBB" w:rsidP="00FF324B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sectPr w:rsidR="00E87DBB" w:rsidSect="00FE7161">
      <w:pgSz w:w="11906" w:h="16838"/>
      <w:pgMar w:top="709" w:right="707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E7" w:rsidRDefault="00DF22E7">
      <w:r>
        <w:separator/>
      </w:r>
    </w:p>
  </w:endnote>
  <w:endnote w:type="continuationSeparator" w:id="0">
    <w:p w:rsidR="00DF22E7" w:rsidRDefault="00D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E7" w:rsidRDefault="00DF22E7">
      <w:r>
        <w:separator/>
      </w:r>
    </w:p>
  </w:footnote>
  <w:footnote w:type="continuationSeparator" w:id="0">
    <w:p w:rsidR="00DF22E7" w:rsidRDefault="00DF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64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3C"/>
    <w:rsid w:val="000064A4"/>
    <w:rsid w:val="000068E4"/>
    <w:rsid w:val="00020694"/>
    <w:rsid w:val="0002574E"/>
    <w:rsid w:val="00030753"/>
    <w:rsid w:val="00050CB3"/>
    <w:rsid w:val="000510F2"/>
    <w:rsid w:val="00054F3C"/>
    <w:rsid w:val="00082CF3"/>
    <w:rsid w:val="00095907"/>
    <w:rsid w:val="000E2E91"/>
    <w:rsid w:val="000E4664"/>
    <w:rsid w:val="000F1633"/>
    <w:rsid w:val="000F5C48"/>
    <w:rsid w:val="001034EB"/>
    <w:rsid w:val="00105212"/>
    <w:rsid w:val="00106A76"/>
    <w:rsid w:val="00112434"/>
    <w:rsid w:val="001231E7"/>
    <w:rsid w:val="001378B3"/>
    <w:rsid w:val="001538EC"/>
    <w:rsid w:val="001569C4"/>
    <w:rsid w:val="00160BCA"/>
    <w:rsid w:val="001702B0"/>
    <w:rsid w:val="00170752"/>
    <w:rsid w:val="00172E29"/>
    <w:rsid w:val="00173220"/>
    <w:rsid w:val="001748AB"/>
    <w:rsid w:val="001A3A26"/>
    <w:rsid w:val="001A71E0"/>
    <w:rsid w:val="001A7C2F"/>
    <w:rsid w:val="001B5E35"/>
    <w:rsid w:val="001C530B"/>
    <w:rsid w:val="001F2F15"/>
    <w:rsid w:val="001F32E9"/>
    <w:rsid w:val="001F4DC2"/>
    <w:rsid w:val="001F57B4"/>
    <w:rsid w:val="002078F8"/>
    <w:rsid w:val="002218D4"/>
    <w:rsid w:val="002228D9"/>
    <w:rsid w:val="0022797C"/>
    <w:rsid w:val="0023155E"/>
    <w:rsid w:val="002333F0"/>
    <w:rsid w:val="00244328"/>
    <w:rsid w:val="00252E13"/>
    <w:rsid w:val="00252F79"/>
    <w:rsid w:val="0027191E"/>
    <w:rsid w:val="00275A9A"/>
    <w:rsid w:val="00277F23"/>
    <w:rsid w:val="00287E00"/>
    <w:rsid w:val="00290CFD"/>
    <w:rsid w:val="002D6676"/>
    <w:rsid w:val="002E0916"/>
    <w:rsid w:val="002E2495"/>
    <w:rsid w:val="002E6144"/>
    <w:rsid w:val="002E64FC"/>
    <w:rsid w:val="002F41CC"/>
    <w:rsid w:val="00300DE1"/>
    <w:rsid w:val="00301F68"/>
    <w:rsid w:val="00304CCB"/>
    <w:rsid w:val="00312E4C"/>
    <w:rsid w:val="00323240"/>
    <w:rsid w:val="003241B9"/>
    <w:rsid w:val="0032472D"/>
    <w:rsid w:val="003342C2"/>
    <w:rsid w:val="00350DA5"/>
    <w:rsid w:val="00351ACE"/>
    <w:rsid w:val="00366D10"/>
    <w:rsid w:val="00370C42"/>
    <w:rsid w:val="003746A8"/>
    <w:rsid w:val="003754EB"/>
    <w:rsid w:val="00383B61"/>
    <w:rsid w:val="00391A02"/>
    <w:rsid w:val="003A16CE"/>
    <w:rsid w:val="003A246A"/>
    <w:rsid w:val="003A3E27"/>
    <w:rsid w:val="003D2C5D"/>
    <w:rsid w:val="003D4841"/>
    <w:rsid w:val="003D6AE5"/>
    <w:rsid w:val="003E0364"/>
    <w:rsid w:val="00400AD9"/>
    <w:rsid w:val="00411A8F"/>
    <w:rsid w:val="0041313C"/>
    <w:rsid w:val="00421D62"/>
    <w:rsid w:val="00426FF8"/>
    <w:rsid w:val="00430BCC"/>
    <w:rsid w:val="0043169B"/>
    <w:rsid w:val="0043709D"/>
    <w:rsid w:val="00437A69"/>
    <w:rsid w:val="00437EC2"/>
    <w:rsid w:val="00443DBF"/>
    <w:rsid w:val="004458B6"/>
    <w:rsid w:val="00452C07"/>
    <w:rsid w:val="00470BC0"/>
    <w:rsid w:val="00481C28"/>
    <w:rsid w:val="0048599E"/>
    <w:rsid w:val="00487B5D"/>
    <w:rsid w:val="00491375"/>
    <w:rsid w:val="0049542C"/>
    <w:rsid w:val="004A39D4"/>
    <w:rsid w:val="004C1318"/>
    <w:rsid w:val="004C1500"/>
    <w:rsid w:val="004F2DFA"/>
    <w:rsid w:val="004F3E31"/>
    <w:rsid w:val="00535782"/>
    <w:rsid w:val="005361B9"/>
    <w:rsid w:val="005447C9"/>
    <w:rsid w:val="00551EEC"/>
    <w:rsid w:val="00556D63"/>
    <w:rsid w:val="005648E1"/>
    <w:rsid w:val="00564A48"/>
    <w:rsid w:val="00573209"/>
    <w:rsid w:val="0057511A"/>
    <w:rsid w:val="005778F0"/>
    <w:rsid w:val="005908BD"/>
    <w:rsid w:val="005922C3"/>
    <w:rsid w:val="005B6DFE"/>
    <w:rsid w:val="005D4D3F"/>
    <w:rsid w:val="005E136E"/>
    <w:rsid w:val="005E4CFD"/>
    <w:rsid w:val="006006E8"/>
    <w:rsid w:val="00607CC3"/>
    <w:rsid w:val="00624D12"/>
    <w:rsid w:val="00640EF8"/>
    <w:rsid w:val="00660346"/>
    <w:rsid w:val="006607C9"/>
    <w:rsid w:val="00663881"/>
    <w:rsid w:val="006640B3"/>
    <w:rsid w:val="006757FD"/>
    <w:rsid w:val="00675B3C"/>
    <w:rsid w:val="00680998"/>
    <w:rsid w:val="0069288C"/>
    <w:rsid w:val="006A1984"/>
    <w:rsid w:val="006B1346"/>
    <w:rsid w:val="006B6055"/>
    <w:rsid w:val="006F753B"/>
    <w:rsid w:val="00704CC5"/>
    <w:rsid w:val="00705F93"/>
    <w:rsid w:val="007072C6"/>
    <w:rsid w:val="0071430D"/>
    <w:rsid w:val="007313E5"/>
    <w:rsid w:val="0074180F"/>
    <w:rsid w:val="00747460"/>
    <w:rsid w:val="00754781"/>
    <w:rsid w:val="007564B2"/>
    <w:rsid w:val="00770C44"/>
    <w:rsid w:val="007713D0"/>
    <w:rsid w:val="00784175"/>
    <w:rsid w:val="00791B33"/>
    <w:rsid w:val="007966BD"/>
    <w:rsid w:val="007A394E"/>
    <w:rsid w:val="007C6872"/>
    <w:rsid w:val="007F2196"/>
    <w:rsid w:val="00802545"/>
    <w:rsid w:val="00802F99"/>
    <w:rsid w:val="00803930"/>
    <w:rsid w:val="00806D20"/>
    <w:rsid w:val="008113FE"/>
    <w:rsid w:val="008368D8"/>
    <w:rsid w:val="00840BAE"/>
    <w:rsid w:val="00841981"/>
    <w:rsid w:val="0084336B"/>
    <w:rsid w:val="008451B9"/>
    <w:rsid w:val="0084791C"/>
    <w:rsid w:val="008534AD"/>
    <w:rsid w:val="008605AD"/>
    <w:rsid w:val="008745EE"/>
    <w:rsid w:val="00881FBA"/>
    <w:rsid w:val="00882420"/>
    <w:rsid w:val="00884784"/>
    <w:rsid w:val="008A415F"/>
    <w:rsid w:val="008B1921"/>
    <w:rsid w:val="008B7C6B"/>
    <w:rsid w:val="008D23D0"/>
    <w:rsid w:val="008E1CF1"/>
    <w:rsid w:val="008F0726"/>
    <w:rsid w:val="008F19CF"/>
    <w:rsid w:val="008F6B87"/>
    <w:rsid w:val="00906952"/>
    <w:rsid w:val="0091112C"/>
    <w:rsid w:val="00927F5A"/>
    <w:rsid w:val="00934F8D"/>
    <w:rsid w:val="00973CAC"/>
    <w:rsid w:val="00976611"/>
    <w:rsid w:val="00982724"/>
    <w:rsid w:val="00983266"/>
    <w:rsid w:val="009946B2"/>
    <w:rsid w:val="009B0379"/>
    <w:rsid w:val="009B0907"/>
    <w:rsid w:val="009B0A2B"/>
    <w:rsid w:val="009B3ED0"/>
    <w:rsid w:val="009E0EE5"/>
    <w:rsid w:val="009F0AE4"/>
    <w:rsid w:val="009F39C3"/>
    <w:rsid w:val="00A007A6"/>
    <w:rsid w:val="00A0238A"/>
    <w:rsid w:val="00A05343"/>
    <w:rsid w:val="00A1083F"/>
    <w:rsid w:val="00A13EB4"/>
    <w:rsid w:val="00A4321E"/>
    <w:rsid w:val="00A57D51"/>
    <w:rsid w:val="00A64DA5"/>
    <w:rsid w:val="00A66727"/>
    <w:rsid w:val="00A7281F"/>
    <w:rsid w:val="00A75D4B"/>
    <w:rsid w:val="00A9142C"/>
    <w:rsid w:val="00A959EA"/>
    <w:rsid w:val="00AB3D1C"/>
    <w:rsid w:val="00AC0D1A"/>
    <w:rsid w:val="00AC1C95"/>
    <w:rsid w:val="00AD345E"/>
    <w:rsid w:val="00AD389D"/>
    <w:rsid w:val="00AD5C80"/>
    <w:rsid w:val="00AD7EB2"/>
    <w:rsid w:val="00AE5451"/>
    <w:rsid w:val="00AF3038"/>
    <w:rsid w:val="00AF3BD5"/>
    <w:rsid w:val="00AF3E46"/>
    <w:rsid w:val="00AF5463"/>
    <w:rsid w:val="00B040D8"/>
    <w:rsid w:val="00B144BD"/>
    <w:rsid w:val="00B3582E"/>
    <w:rsid w:val="00B41EE5"/>
    <w:rsid w:val="00B4308F"/>
    <w:rsid w:val="00B43A9C"/>
    <w:rsid w:val="00B472B9"/>
    <w:rsid w:val="00B508BD"/>
    <w:rsid w:val="00B51F6A"/>
    <w:rsid w:val="00B65DAB"/>
    <w:rsid w:val="00B67B18"/>
    <w:rsid w:val="00B83F23"/>
    <w:rsid w:val="00B84C7A"/>
    <w:rsid w:val="00B85035"/>
    <w:rsid w:val="00BA1347"/>
    <w:rsid w:val="00BA2BFA"/>
    <w:rsid w:val="00BA788D"/>
    <w:rsid w:val="00BB0A18"/>
    <w:rsid w:val="00BB61D2"/>
    <w:rsid w:val="00BC3B76"/>
    <w:rsid w:val="00BD52D1"/>
    <w:rsid w:val="00C00E94"/>
    <w:rsid w:val="00C01447"/>
    <w:rsid w:val="00C04E99"/>
    <w:rsid w:val="00C0713C"/>
    <w:rsid w:val="00C26A76"/>
    <w:rsid w:val="00C40464"/>
    <w:rsid w:val="00C443EE"/>
    <w:rsid w:val="00C471C6"/>
    <w:rsid w:val="00C75B22"/>
    <w:rsid w:val="00C85E9D"/>
    <w:rsid w:val="00C97969"/>
    <w:rsid w:val="00CA2529"/>
    <w:rsid w:val="00CD3F4E"/>
    <w:rsid w:val="00CE405E"/>
    <w:rsid w:val="00CE4E5A"/>
    <w:rsid w:val="00CF043B"/>
    <w:rsid w:val="00CF0562"/>
    <w:rsid w:val="00D14FA4"/>
    <w:rsid w:val="00D20C72"/>
    <w:rsid w:val="00D240B0"/>
    <w:rsid w:val="00D47FF0"/>
    <w:rsid w:val="00D575F7"/>
    <w:rsid w:val="00D649B7"/>
    <w:rsid w:val="00D64E6B"/>
    <w:rsid w:val="00D70E35"/>
    <w:rsid w:val="00D73F95"/>
    <w:rsid w:val="00D75705"/>
    <w:rsid w:val="00D83820"/>
    <w:rsid w:val="00DA28AC"/>
    <w:rsid w:val="00DA2B93"/>
    <w:rsid w:val="00DB1204"/>
    <w:rsid w:val="00DB4149"/>
    <w:rsid w:val="00DD044B"/>
    <w:rsid w:val="00DD1016"/>
    <w:rsid w:val="00DD48BA"/>
    <w:rsid w:val="00DD55D6"/>
    <w:rsid w:val="00DD60EF"/>
    <w:rsid w:val="00DF064B"/>
    <w:rsid w:val="00DF22E7"/>
    <w:rsid w:val="00DF3D79"/>
    <w:rsid w:val="00E00BE5"/>
    <w:rsid w:val="00E015F7"/>
    <w:rsid w:val="00E06329"/>
    <w:rsid w:val="00E15987"/>
    <w:rsid w:val="00E225C7"/>
    <w:rsid w:val="00E25FF0"/>
    <w:rsid w:val="00E33129"/>
    <w:rsid w:val="00E376B6"/>
    <w:rsid w:val="00E46071"/>
    <w:rsid w:val="00E56259"/>
    <w:rsid w:val="00E718B2"/>
    <w:rsid w:val="00E87DBB"/>
    <w:rsid w:val="00E904A6"/>
    <w:rsid w:val="00EA1040"/>
    <w:rsid w:val="00EA2045"/>
    <w:rsid w:val="00EB224E"/>
    <w:rsid w:val="00EB6F21"/>
    <w:rsid w:val="00EB6F9A"/>
    <w:rsid w:val="00ED09B1"/>
    <w:rsid w:val="00EF6714"/>
    <w:rsid w:val="00F1030D"/>
    <w:rsid w:val="00F1199C"/>
    <w:rsid w:val="00F17452"/>
    <w:rsid w:val="00F21CC0"/>
    <w:rsid w:val="00F22F10"/>
    <w:rsid w:val="00F2742C"/>
    <w:rsid w:val="00F32E69"/>
    <w:rsid w:val="00F41801"/>
    <w:rsid w:val="00F527C4"/>
    <w:rsid w:val="00F57D9E"/>
    <w:rsid w:val="00F70D38"/>
    <w:rsid w:val="00F71EC6"/>
    <w:rsid w:val="00F74C94"/>
    <w:rsid w:val="00F976FB"/>
    <w:rsid w:val="00FA0611"/>
    <w:rsid w:val="00FB683F"/>
    <w:rsid w:val="00FC36F1"/>
    <w:rsid w:val="00FC4EF4"/>
    <w:rsid w:val="00FD0A93"/>
    <w:rsid w:val="00FE4F59"/>
    <w:rsid w:val="00FE7161"/>
    <w:rsid w:val="00FF06F8"/>
    <w:rsid w:val="00FF27D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64FA7"/>
  <w15:docId w15:val="{94815D74-8542-4429-A83D-065D1D6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3038"/>
    <w:pPr>
      <w:keepNext/>
      <w:suppressAutoHyphens w:val="0"/>
      <w:ind w:left="-900"/>
      <w:jc w:val="center"/>
      <w:outlineLvl w:val="1"/>
    </w:pPr>
    <w:rPr>
      <w:b/>
      <w:bCs/>
      <w:lang w:eastAsia="ru-RU"/>
    </w:rPr>
  </w:style>
  <w:style w:type="paragraph" w:styleId="4">
    <w:name w:val="heading 4"/>
    <w:basedOn w:val="a"/>
    <w:next w:val="a"/>
    <w:qFormat/>
    <w:rsid w:val="00B67B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B3C"/>
    <w:rPr>
      <w:color w:val="0000FF"/>
      <w:u w:val="single"/>
    </w:rPr>
  </w:style>
  <w:style w:type="paragraph" w:customStyle="1" w:styleId="ConsPlusTitle">
    <w:name w:val="ConsPlusTitle"/>
    <w:rsid w:val="00675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Subtitle"/>
    <w:basedOn w:val="a"/>
    <w:next w:val="a5"/>
    <w:link w:val="a6"/>
    <w:qFormat/>
    <w:rsid w:val="00675B3C"/>
    <w:pPr>
      <w:jc w:val="center"/>
    </w:pPr>
    <w:rPr>
      <w:b/>
      <w:bCs/>
    </w:rPr>
  </w:style>
  <w:style w:type="character" w:customStyle="1" w:styleId="a6">
    <w:name w:val="Подзаголовок Знак"/>
    <w:link w:val="a4"/>
    <w:rsid w:val="00675B3C"/>
    <w:rPr>
      <w:b/>
      <w:bCs/>
      <w:sz w:val="24"/>
      <w:szCs w:val="24"/>
      <w:lang w:val="ru-RU" w:eastAsia="ar-SA" w:bidi="ar-SA"/>
    </w:rPr>
  </w:style>
  <w:style w:type="paragraph" w:customStyle="1" w:styleId="31">
    <w:name w:val="Основной текст 31"/>
    <w:basedOn w:val="a"/>
    <w:rsid w:val="00675B3C"/>
  </w:style>
  <w:style w:type="paragraph" w:styleId="a7">
    <w:name w:val="Normal (Web)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0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1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20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0">
    <w:name w:val="30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qFormat/>
    <w:rsid w:val="00675B3C"/>
    <w:rPr>
      <w:b/>
      <w:bCs/>
    </w:rPr>
  </w:style>
  <w:style w:type="paragraph" w:customStyle="1" w:styleId="wikip">
    <w:name w:val="wikip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675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rsid w:val="00675B3C"/>
    <w:pPr>
      <w:spacing w:after="120"/>
    </w:pPr>
  </w:style>
  <w:style w:type="paragraph" w:customStyle="1" w:styleId="a9">
    <w:name w:val="Знак"/>
    <w:basedOn w:val="a"/>
    <w:rsid w:val="00ED09B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1A3A26"/>
    <w:pPr>
      <w:spacing w:after="120"/>
      <w:ind w:left="283"/>
    </w:pPr>
  </w:style>
  <w:style w:type="paragraph" w:styleId="ab">
    <w:name w:val="Balloon Text"/>
    <w:basedOn w:val="a"/>
    <w:semiHidden/>
    <w:rsid w:val="006F753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0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02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70C4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qFormat/>
    <w:rsid w:val="00AD34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rmal">
    <w:name w:val="ConsNormal"/>
    <w:rsid w:val="00AD34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312E4C"/>
    <w:pPr>
      <w:spacing w:after="120" w:line="480" w:lineRule="auto"/>
    </w:pPr>
  </w:style>
  <w:style w:type="character" w:customStyle="1" w:styleId="af">
    <w:name w:val="Гипертекстовая ссылка"/>
    <w:rsid w:val="00FB683F"/>
    <w:rPr>
      <w:color w:val="008000"/>
    </w:rPr>
  </w:style>
  <w:style w:type="paragraph" w:styleId="af0">
    <w:name w:val="List Bullet"/>
    <w:basedOn w:val="a"/>
    <w:autoRedefine/>
    <w:rsid w:val="00AF3038"/>
    <w:pPr>
      <w:suppressAutoHyphens w:val="0"/>
      <w:jc w:val="right"/>
    </w:pPr>
    <w:rPr>
      <w:b/>
      <w:sz w:val="28"/>
      <w:szCs w:val="28"/>
      <w:lang w:eastAsia="ru-RU"/>
    </w:rPr>
  </w:style>
  <w:style w:type="paragraph" w:styleId="af1">
    <w:name w:val="Title"/>
    <w:basedOn w:val="a"/>
    <w:qFormat/>
    <w:rsid w:val="00AF303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FF0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FF06F8"/>
    <w:rPr>
      <w:rFonts w:ascii="Courier New" w:hAnsi="Courier New" w:cs="Courier New"/>
      <w:lang w:val="ru-RU" w:eastAsia="ru-RU" w:bidi="ar-SA"/>
    </w:rPr>
  </w:style>
  <w:style w:type="paragraph" w:customStyle="1" w:styleId="s1">
    <w:name w:val="s_1"/>
    <w:basedOn w:val="a"/>
    <w:rsid w:val="00D14F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1CF1"/>
  </w:style>
  <w:style w:type="character" w:customStyle="1" w:styleId="links8">
    <w:name w:val="link s_8"/>
    <w:basedOn w:val="a0"/>
    <w:rsid w:val="008E1CF1"/>
  </w:style>
  <w:style w:type="paragraph" w:customStyle="1" w:styleId="ConsNonformat">
    <w:name w:val="ConsNonformat"/>
    <w:rsid w:val="008F6B8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semiHidden/>
    <w:rsid w:val="008F6B87"/>
    <w:pPr>
      <w:suppressAutoHyphens w:val="0"/>
    </w:pPr>
    <w:rPr>
      <w:sz w:val="20"/>
      <w:szCs w:val="20"/>
      <w:lang w:eastAsia="ru-RU"/>
    </w:rPr>
  </w:style>
  <w:style w:type="character" w:styleId="af3">
    <w:name w:val="footnote reference"/>
    <w:semiHidden/>
    <w:rsid w:val="008F6B87"/>
    <w:rPr>
      <w:vertAlign w:val="superscript"/>
    </w:rPr>
  </w:style>
  <w:style w:type="paragraph" w:customStyle="1" w:styleId="s15">
    <w:name w:val="s_15"/>
    <w:basedOn w:val="a"/>
    <w:rsid w:val="00B67B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B67B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B67B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Document Map"/>
    <w:basedOn w:val="a"/>
    <w:semiHidden/>
    <w:rsid w:val="00D757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Цветовое выделение"/>
    <w:rsid w:val="00160BCA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160BCA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HEADERTEXT">
    <w:name w:val=".HEADERTEXT"/>
    <w:uiPriority w:val="99"/>
    <w:rsid w:val="00B040D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">
    <w:name w:val=".FORMATTEXT"/>
    <w:uiPriority w:val="99"/>
    <w:rsid w:val="007A394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">
    <w:name w:val="add"/>
    <w:basedOn w:val="a0"/>
    <w:rsid w:val="00FC4EF4"/>
  </w:style>
  <w:style w:type="paragraph" w:customStyle="1" w:styleId="headertext0">
    <w:name w:val="headertext"/>
    <w:basedOn w:val="a"/>
    <w:rsid w:val="004C15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C150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FA72-CDC6-4277-8CE6-837C9F6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6326</Words>
  <Characters>36063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42305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Администратор</cp:lastModifiedBy>
  <cp:revision>4</cp:revision>
  <cp:lastPrinted>2020-07-08T07:46:00Z</cp:lastPrinted>
  <dcterms:created xsi:type="dcterms:W3CDTF">2020-12-01T11:51:00Z</dcterms:created>
  <dcterms:modified xsi:type="dcterms:W3CDTF">2020-12-14T07:54:00Z</dcterms:modified>
</cp:coreProperties>
</file>