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06"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bookmarkStart w:id="0" w:name="_GoBack"/>
      <w:bookmarkEnd w:id="0"/>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C80DE4" w:rsidRPr="002232F7" w:rsidRDefault="00C80DE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C80DE4" w:rsidRDefault="00C80DE4"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C80DE4" w:rsidRPr="003916EE" w:rsidRDefault="00C80DE4"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взаимодействия между собственниками помещений многоквартирных домов, Югорским фондом капитального ремонта многоквартирных домов, </w:t>
      </w:r>
      <w:r w:rsidRPr="003916EE">
        <w:rPr>
          <w:rFonts w:ascii="Times New Roman" w:eastAsia="SimSun" w:hAnsi="Times New Roman" w:cs="Times New Roman"/>
          <w:b/>
          <w:bCs/>
          <w:color w:val="000000" w:themeColor="text1"/>
          <w:kern w:val="1"/>
          <w:sz w:val="36"/>
          <w:szCs w:val="36"/>
          <w:u w:val="single"/>
          <w:lang w:eastAsia="ar-SA"/>
        </w:rPr>
        <w:lastRenderedPageBreak/>
        <w:t>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w:t>
      </w:r>
      <w:proofErr w:type="gramStart"/>
      <w:r w:rsidR="00765BAF">
        <w:rPr>
          <w:rFonts w:ascii="Times New Roman" w:hAnsi="Times New Roman" w:cs="Times New Roman"/>
          <w:b/>
          <w:color w:val="000000" w:themeColor="text1"/>
          <w:sz w:val="28"/>
          <w:szCs w:val="28"/>
        </w:rPr>
        <w:t>…..</w:t>
      </w:r>
      <w:proofErr w:type="gramEnd"/>
      <w:r w:rsidR="00765BAF">
        <w:rPr>
          <w:rFonts w:ascii="Times New Roman" w:hAnsi="Times New Roman" w:cs="Times New Roman"/>
          <w:b/>
          <w:color w:val="000000" w:themeColor="text1"/>
          <w:sz w:val="28"/>
          <w:szCs w:val="28"/>
        </w:rPr>
        <w:t>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84978"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w:t>
      </w:r>
      <w:r w:rsidR="000020BE" w:rsidRPr="00284978">
        <w:rPr>
          <w:rFonts w:ascii="Times New Roman" w:eastAsia="Times New Roman" w:hAnsi="Times New Roman" w:cs="Times New Roman"/>
          <w:bCs/>
          <w:color w:val="000000" w:themeColor="text1"/>
          <w:sz w:val="28"/>
          <w:szCs w:val="28"/>
        </w:rPr>
        <w:t>многоквартирных домов, Службой жилищного и строительного надзора автономного округа</w:t>
      </w:r>
      <w:r w:rsidR="00765590" w:rsidRPr="00284978">
        <w:rPr>
          <w:rFonts w:ascii="Times New Roman" w:eastAsia="Times New Roman" w:hAnsi="Times New Roman" w:cs="Times New Roman"/>
          <w:bCs/>
          <w:color w:val="000000" w:themeColor="text1"/>
          <w:sz w:val="28"/>
          <w:szCs w:val="28"/>
        </w:rPr>
        <w:t>, органами местного самоуправления муниципальных образований</w:t>
      </w:r>
      <w:r w:rsidR="000020BE" w:rsidRPr="00284978">
        <w:rPr>
          <w:rFonts w:ascii="Times New Roman" w:eastAsia="Times New Roman" w:hAnsi="Times New Roman" w:cs="Times New Roman"/>
          <w:bCs/>
          <w:color w:val="000000" w:themeColor="text1"/>
          <w:sz w:val="28"/>
          <w:szCs w:val="28"/>
        </w:rPr>
        <w:t xml:space="preserve"> </w:t>
      </w:r>
      <w:r w:rsidR="009D3406" w:rsidRPr="00284978">
        <w:rPr>
          <w:rFonts w:ascii="Times New Roman" w:eastAsia="Times New Roman" w:hAnsi="Times New Roman" w:cs="Times New Roman"/>
          <w:bCs/>
          <w:color w:val="000000" w:themeColor="text1"/>
          <w:sz w:val="28"/>
          <w:szCs w:val="28"/>
        </w:rPr>
        <w:t>при:</w:t>
      </w:r>
    </w:p>
    <w:p w:rsidR="00B93C79" w:rsidRPr="00284978"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84978">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sidRPr="00284978">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84978">
        <w:rPr>
          <w:rFonts w:ascii="Times New Roman" w:hAnsi="Times New Roman" w:cs="Times New Roman"/>
          <w:color w:val="000000" w:themeColor="text1"/>
          <w:sz w:val="28"/>
          <w:szCs w:val="28"/>
        </w:rPr>
        <w:t>возникновении дефектов (неисправностей</w:t>
      </w:r>
      <w:r w:rsidRPr="002232F7">
        <w:rPr>
          <w:rFonts w:ascii="Times New Roman" w:hAnsi="Times New Roman" w:cs="Times New Roman"/>
          <w:color w:val="000000" w:themeColor="text1"/>
          <w:sz w:val="28"/>
          <w:szCs w:val="28"/>
        </w:rPr>
        <w:t>)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84978"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w:t>
      </w:r>
      <w:r w:rsidRPr="00284978">
        <w:rPr>
          <w:rFonts w:ascii="Times New Roman" w:eastAsia="Times New Roman" w:hAnsi="Times New Roman" w:cs="Times New Roman"/>
          <w:color w:val="000000" w:themeColor="text1"/>
          <w:sz w:val="28"/>
          <w:szCs w:val="28"/>
        </w:rPr>
        <w:t>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31064C" w:rsidRPr="00284978" w:rsidRDefault="0047383B"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84978">
        <w:rPr>
          <w:rFonts w:ascii="Times New Roman" w:eastAsia="Times New Roman" w:hAnsi="Times New Roman" w:cs="Times New Roman"/>
          <w:color w:val="000000" w:themeColor="text1"/>
          <w:sz w:val="28"/>
          <w:szCs w:val="28"/>
        </w:rPr>
        <w:t>Орган местного самоуправления</w:t>
      </w:r>
      <w:r w:rsidR="00E14C38" w:rsidRPr="00284978">
        <w:rPr>
          <w:rFonts w:ascii="Times New Roman" w:eastAsia="Times New Roman" w:hAnsi="Times New Roman" w:cs="Times New Roman"/>
          <w:color w:val="000000" w:themeColor="text1"/>
          <w:sz w:val="28"/>
          <w:szCs w:val="28"/>
        </w:rPr>
        <w:t xml:space="preserve"> муниципального образования</w:t>
      </w:r>
      <w:r w:rsidR="000B2EC7" w:rsidRPr="00284978">
        <w:rPr>
          <w:rFonts w:ascii="Times New Roman" w:eastAsia="Times New Roman" w:hAnsi="Times New Roman" w:cs="Times New Roman"/>
          <w:color w:val="000000" w:themeColor="text1"/>
          <w:sz w:val="28"/>
          <w:szCs w:val="28"/>
        </w:rPr>
        <w:t xml:space="preserve"> </w:t>
      </w:r>
      <w:r w:rsidR="00E14C38" w:rsidRPr="00284978">
        <w:rPr>
          <w:rFonts w:ascii="Times New Roman" w:eastAsia="Times New Roman" w:hAnsi="Times New Roman" w:cs="Times New Roman"/>
          <w:color w:val="000000" w:themeColor="text1"/>
          <w:sz w:val="28"/>
          <w:szCs w:val="28"/>
        </w:rPr>
        <w:t>– орган а</w:t>
      </w:r>
      <w:r w:rsidRPr="00284978">
        <w:rPr>
          <w:rFonts w:ascii="Times New Roman" w:eastAsia="Times New Roman" w:hAnsi="Times New Roman" w:cs="Times New Roman"/>
          <w:color w:val="000000" w:themeColor="text1"/>
          <w:sz w:val="28"/>
          <w:szCs w:val="28"/>
        </w:rPr>
        <w:t xml:space="preserve">дминистрации </w:t>
      </w:r>
      <w:r w:rsidR="00E14C38" w:rsidRPr="00284978">
        <w:rPr>
          <w:rFonts w:ascii="Times New Roman" w:eastAsia="Times New Roman" w:hAnsi="Times New Roman" w:cs="Times New Roman"/>
          <w:color w:val="000000" w:themeColor="text1"/>
          <w:sz w:val="28"/>
          <w:szCs w:val="28"/>
        </w:rPr>
        <w:t>муниципального образования</w:t>
      </w:r>
      <w:r w:rsidRPr="00284978">
        <w:rPr>
          <w:rFonts w:ascii="Times New Roman" w:eastAsia="Times New Roman" w:hAnsi="Times New Roman" w:cs="Times New Roman"/>
          <w:color w:val="000000" w:themeColor="text1"/>
          <w:sz w:val="28"/>
          <w:szCs w:val="28"/>
        </w:rPr>
        <w:t>, осуществляющ</w:t>
      </w:r>
      <w:r w:rsidR="008A6EB5" w:rsidRPr="00284978">
        <w:rPr>
          <w:rFonts w:ascii="Times New Roman" w:eastAsia="Times New Roman" w:hAnsi="Times New Roman" w:cs="Times New Roman"/>
          <w:color w:val="000000" w:themeColor="text1"/>
          <w:sz w:val="28"/>
          <w:szCs w:val="28"/>
        </w:rPr>
        <w:t>ий</w:t>
      </w:r>
      <w:r w:rsidRPr="00284978">
        <w:rPr>
          <w:rFonts w:ascii="Times New Roman" w:eastAsia="Times New Roman" w:hAnsi="Times New Roman" w:cs="Times New Roman"/>
          <w:color w:val="000000" w:themeColor="text1"/>
          <w:sz w:val="28"/>
          <w:szCs w:val="28"/>
        </w:rPr>
        <w:t xml:space="preserve"> функции в области градостроительства, архитектуры и земельных отношений на территории </w:t>
      </w:r>
      <w:r w:rsidR="008A6EB5" w:rsidRPr="00284978">
        <w:rPr>
          <w:rFonts w:ascii="Times New Roman" w:eastAsia="Times New Roman" w:hAnsi="Times New Roman" w:cs="Times New Roman"/>
          <w:color w:val="000000" w:themeColor="text1"/>
          <w:sz w:val="28"/>
          <w:szCs w:val="28"/>
        </w:rPr>
        <w:t>муниципального образования</w:t>
      </w:r>
      <w:r w:rsidR="00343845" w:rsidRPr="00284978">
        <w:rPr>
          <w:rFonts w:ascii="Times New Roman" w:eastAsia="Times New Roman" w:hAnsi="Times New Roman" w:cs="Times New Roman"/>
          <w:color w:val="000000" w:themeColor="text1"/>
          <w:sz w:val="28"/>
          <w:szCs w:val="28"/>
        </w:rPr>
        <w:t xml:space="preserve"> (далее также Администрация МО, Орган МО)</w:t>
      </w:r>
      <w:r w:rsidR="008A6EB5" w:rsidRPr="00284978">
        <w:rPr>
          <w:rFonts w:ascii="Times New Roman" w:eastAsia="Times New Roman" w:hAnsi="Times New Roman" w:cs="Times New Roman"/>
          <w:color w:val="000000" w:themeColor="text1"/>
          <w:sz w:val="28"/>
          <w:szCs w:val="28"/>
        </w:rPr>
        <w:t>;</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84978">
        <w:rPr>
          <w:rFonts w:ascii="Times New Roman" w:eastAsia="Times New Roman" w:hAnsi="Times New Roman" w:cs="Times New Roman"/>
          <w:bCs/>
          <w:color w:val="000000" w:themeColor="text1"/>
          <w:sz w:val="28"/>
          <w:szCs w:val="28"/>
        </w:rPr>
        <w:t>п</w:t>
      </w:r>
      <w:r w:rsidR="00F47B75" w:rsidRPr="00284978">
        <w:rPr>
          <w:rFonts w:ascii="Times New Roman" w:eastAsia="Times New Roman" w:hAnsi="Times New Roman" w:cs="Times New Roman"/>
          <w:bCs/>
          <w:color w:val="000000" w:themeColor="text1"/>
          <w:sz w:val="28"/>
          <w:szCs w:val="28"/>
        </w:rPr>
        <w:t>рограмма капитального</w:t>
      </w:r>
      <w:r w:rsidR="00F47B75" w:rsidRPr="002232F7">
        <w:rPr>
          <w:rFonts w:ascii="Times New Roman" w:eastAsia="Times New Roman" w:hAnsi="Times New Roman" w:cs="Times New Roman"/>
          <w:bCs/>
          <w:color w:val="000000" w:themeColor="text1"/>
          <w:sz w:val="28"/>
          <w:szCs w:val="28"/>
        </w:rPr>
        <w:t xml:space="preserve">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w:t>
      </w:r>
      <w:r w:rsidRPr="002232F7">
        <w:rPr>
          <w:rFonts w:ascii="Times New Roman" w:eastAsia="Times New Roman" w:hAnsi="Times New Roman" w:cs="Times New Roman"/>
          <w:color w:val="000000" w:themeColor="text1"/>
          <w:sz w:val="28"/>
          <w:szCs w:val="28"/>
        </w:rPr>
        <w:lastRenderedPageBreak/>
        <w:t>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proofErr w:type="spellStart"/>
      <w:r>
        <w:rPr>
          <w:rFonts w:ascii="Times New Roman" w:hAnsi="Times New Roman" w:cs="Times New Roman"/>
          <w:sz w:val="28"/>
          <w:szCs w:val="28"/>
        </w:rPr>
        <w:t>югорский</w:t>
      </w:r>
      <w:proofErr w:type="spellEnd"/>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 xml:space="preserve">та на счете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DE6407"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При осуществлении взаимодействия </w:t>
      </w:r>
      <w:proofErr w:type="spellStart"/>
      <w:r>
        <w:rPr>
          <w:rFonts w:ascii="Times New Roman" w:hAnsi="Times New Roman" w:cs="Times New Roman"/>
          <w:sz w:val="28"/>
          <w:szCs w:val="28"/>
        </w:rPr>
        <w:t>югорский</w:t>
      </w:r>
      <w:proofErr w:type="spellEnd"/>
      <w:r>
        <w:rPr>
          <w:rFonts w:ascii="Times New Roman" w:hAnsi="Times New Roman" w:cs="Times New Roman"/>
          <w:sz w:val="28"/>
          <w:szCs w:val="28"/>
        </w:rPr>
        <w:t xml:space="preserve">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рациональное и эффективное использование ресурсов </w:t>
      </w:r>
      <w:proofErr w:type="spellStart"/>
      <w:r>
        <w:rPr>
          <w:rFonts w:ascii="Times New Roman" w:hAnsi="Times New Roman" w:cs="Times New Roman"/>
          <w:sz w:val="28"/>
          <w:szCs w:val="28"/>
        </w:rPr>
        <w:t>югорского</w:t>
      </w:r>
      <w:proofErr w:type="spellEnd"/>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C80DE4">
          <w:headerReference w:type="default" r:id="rId9"/>
          <w:pgSz w:w="11906" w:h="16838"/>
          <w:pgMar w:top="992" w:right="1133"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w:t>
            </w:r>
            <w:proofErr w:type="spellStart"/>
            <w:r>
              <w:rPr>
                <w:rFonts w:ascii="Times New Roman" w:hAnsi="Times New Roman" w:cs="Times New Roman"/>
                <w:sz w:val="24"/>
                <w:szCs w:val="24"/>
              </w:rPr>
              <w:t>югорского</w:t>
            </w:r>
            <w:proofErr w:type="spellEnd"/>
            <w:r>
              <w:rPr>
                <w:rFonts w:ascii="Times New Roman" w:hAnsi="Times New Roman" w:cs="Times New Roman"/>
                <w:sz w:val="24"/>
                <w:szCs w:val="24"/>
              </w:rPr>
              <w:t xml:space="preserve">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w:t>
            </w:r>
            <w:r>
              <w:rPr>
                <w:rFonts w:ascii="Times New Roman" w:hAnsi="Times New Roman" w:cs="Times New Roman"/>
                <w:sz w:val="24"/>
                <w:szCs w:val="28"/>
              </w:rPr>
              <w:lastRenderedPageBreak/>
              <w:t>Постановлению № 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Представители:Фонда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техзаказчика</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 xml:space="preserve">проектной документации на проведение капитального ремонта общего </w:t>
            </w:r>
            <w:proofErr w:type="spellStart"/>
            <w:r w:rsidRPr="00A1570D">
              <w:rPr>
                <w:rFonts w:ascii="Times New Roman" w:hAnsi="Times New Roman" w:cs="Times New Roman"/>
                <w:sz w:val="24"/>
                <w:szCs w:val="24"/>
              </w:rPr>
              <w:t>имущества</w:t>
            </w:r>
            <w:r>
              <w:rPr>
                <w:rFonts w:ascii="Times New Roman" w:hAnsi="Times New Roman" w:cs="Times New Roman"/>
                <w:sz w:val="24"/>
                <w:szCs w:val="24"/>
              </w:rPr>
              <w:t>в</w:t>
            </w:r>
            <w:proofErr w:type="spellEnd"/>
            <w:r>
              <w:rPr>
                <w:rFonts w:ascii="Times New Roman" w:hAnsi="Times New Roman" w:cs="Times New Roman"/>
                <w:sz w:val="24"/>
                <w:szCs w:val="24"/>
              </w:rPr>
              <w:t xml:space="preserve">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Pr="00284978"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284978">
        <w:rPr>
          <w:rFonts w:ascii="Times New Roman" w:hAnsi="Times New Roman" w:cs="Times New Roman"/>
          <w:sz w:val="28"/>
          <w:szCs w:val="28"/>
        </w:rPr>
        <w:t xml:space="preserve">оформлением акта передачи объекта, в котором указываются состояние чердачных, подвальных помещений, </w:t>
      </w:r>
      <w:proofErr w:type="spellStart"/>
      <w:r w:rsidRPr="00284978">
        <w:rPr>
          <w:rFonts w:ascii="Times New Roman" w:hAnsi="Times New Roman" w:cs="Times New Roman"/>
          <w:sz w:val="28"/>
          <w:szCs w:val="28"/>
        </w:rPr>
        <w:t>техподполья</w:t>
      </w:r>
      <w:proofErr w:type="spellEnd"/>
      <w:r w:rsidRPr="00284978">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BF19FC" w:rsidRPr="00284978" w:rsidRDefault="002C6E9F" w:rsidP="00BF19FC">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 xml:space="preserve">1.1. </w:t>
      </w:r>
      <w:r w:rsidR="00BF19FC" w:rsidRPr="00284978">
        <w:rPr>
          <w:rFonts w:ascii="Times New Roman" w:hAnsi="Times New Roman" w:cs="Times New Roman"/>
          <w:sz w:val="28"/>
          <w:szCs w:val="28"/>
        </w:rPr>
        <w:t>Не позднее 1 июня года, предшествующего году, в котором в соответствии с краткосрочным планом реализации программы капитального ремонта предусмотрен капитальный ремонт крыш и фасадов многоквартирных домов Администрация МО направляет в ЮФ предложения по цветовому решению крыш и фасадов, а также материалам облицовки фасадов, которые подлежат утеплению.</w:t>
      </w:r>
    </w:p>
    <w:p w:rsidR="00BF19FC" w:rsidRPr="00284978" w:rsidRDefault="00BF19FC" w:rsidP="00BF19FC">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1.2. Если стоимость ремонта фасада, превышает предельную установленную стоимость работ, утвержденную приказом Департамента, Администрация МО согласовывает с ЮФ дополнительные источники финансирования и порядок предоставления таких средств для оплаты капитального ремонта.</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организацию и выполнение работ по капитальному ремонту, соблюдение техники безопасности при производстве работ, пожарной безопасности и 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lastRenderedPageBreak/>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3F0634" w:rsidRPr="003F0634" w:rsidRDefault="003F0634" w:rsidP="003F0634">
      <w:pPr>
        <w:spacing w:after="0" w:line="360" w:lineRule="auto"/>
        <w:ind w:firstLine="709"/>
        <w:jc w:val="both"/>
        <w:rPr>
          <w:rFonts w:ascii="Times New Roman" w:hAnsi="Times New Roman" w:cs="Times New Roman"/>
          <w:sz w:val="28"/>
          <w:szCs w:val="28"/>
        </w:rPr>
      </w:pPr>
      <w:r w:rsidRPr="003F0634">
        <w:rPr>
          <w:rFonts w:ascii="Times New Roman" w:hAnsi="Times New Roman" w:cs="Times New Roman"/>
          <w:sz w:val="28"/>
          <w:szCs w:val="28"/>
        </w:rPr>
        <w:t xml:space="preserve">Паспорт отделки фасадов многоквартирных домов разрабатывается </w:t>
      </w:r>
      <w:proofErr w:type="gramStart"/>
      <w:r w:rsidRPr="003F0634">
        <w:rPr>
          <w:rFonts w:ascii="Times New Roman" w:hAnsi="Times New Roman" w:cs="Times New Roman"/>
          <w:sz w:val="28"/>
          <w:szCs w:val="28"/>
        </w:rPr>
        <w:t>ПО  в</w:t>
      </w:r>
      <w:proofErr w:type="gramEnd"/>
      <w:r w:rsidRPr="003F0634">
        <w:rPr>
          <w:rFonts w:ascii="Times New Roman" w:hAnsi="Times New Roman" w:cs="Times New Roman"/>
          <w:sz w:val="28"/>
          <w:szCs w:val="28"/>
        </w:rPr>
        <w:t xml:space="preserve"> соответствии с требованиями утвержденных правовых актов муниципального образования.</w:t>
      </w:r>
    </w:p>
    <w:p w:rsidR="003F0634" w:rsidRPr="003F0634" w:rsidRDefault="003F0634" w:rsidP="003F0634">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3F0634">
        <w:rPr>
          <w:rFonts w:ascii="Times New Roman" w:hAnsi="Times New Roman" w:cs="Times New Roman"/>
          <w:sz w:val="28"/>
          <w:szCs w:val="28"/>
        </w:rPr>
        <w:t xml:space="preserve">Срок рассмотрения заявления о согласовании паспорта составляет не более 30 дней со дня регистрации заявления в уполномоченный орган муниципального образования. Поступившее в уполномоченный орган </w:t>
      </w:r>
      <w:r w:rsidRPr="003F0634">
        <w:rPr>
          <w:rFonts w:ascii="Times New Roman" w:hAnsi="Times New Roman" w:cs="Times New Roman"/>
          <w:sz w:val="28"/>
          <w:szCs w:val="28"/>
        </w:rPr>
        <w:lastRenderedPageBreak/>
        <w:t>муниципального образования заявление регистрируется в течение 1 дня с момента (даты) его получения.</w:t>
      </w:r>
    </w:p>
    <w:p w:rsidR="003F0634" w:rsidRPr="003F0634" w:rsidRDefault="003F0634" w:rsidP="003F0634">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3F0634">
        <w:rPr>
          <w:rFonts w:ascii="Times New Roman" w:hAnsi="Times New Roman" w:cs="Times New Roman"/>
          <w:sz w:val="28"/>
          <w:szCs w:val="28"/>
        </w:rPr>
        <w:t>В течение срока, определенного правовым актом муниципального образования, но не более 30 дней, уполномоченный орган муниципального образования проводит проверку наличия документов, прилаг</w:t>
      </w:r>
      <w:r w:rsidR="00927405">
        <w:rPr>
          <w:rFonts w:ascii="Times New Roman" w:hAnsi="Times New Roman" w:cs="Times New Roman"/>
          <w:sz w:val="28"/>
          <w:szCs w:val="28"/>
        </w:rPr>
        <w:t>аемых к заявлению,</w:t>
      </w:r>
      <w:r w:rsidRPr="003F0634">
        <w:rPr>
          <w:rFonts w:ascii="Times New Roman" w:hAnsi="Times New Roman" w:cs="Times New Roman"/>
          <w:sz w:val="28"/>
          <w:szCs w:val="28"/>
        </w:rPr>
        <w:t xml:space="preserve"> и соответствия их требованиям, утвержденного правового акта муниципального образования.</w:t>
      </w:r>
    </w:p>
    <w:p w:rsidR="003F0634" w:rsidRPr="00F768C7" w:rsidRDefault="003F0634" w:rsidP="003F0634">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3F0634">
        <w:rPr>
          <w:rFonts w:ascii="Times New Roman" w:hAnsi="Times New Roman" w:cs="Times New Roman"/>
          <w:sz w:val="28"/>
          <w:szCs w:val="28"/>
        </w:rPr>
        <w:t>По результатам рассмотрения заявления и представленных документов уполномоченный орган муниципального образования: принимает одно из следующих решений о согласовании, регистрации и выдаче паспорта заявителю или об отказе в согласовании паспорта и возвращении паспорта заявителю с указанием причин отказа.</w:t>
      </w:r>
    </w:p>
    <w:p w:rsidR="00C10832"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w:t>
      </w:r>
    </w:p>
    <w:p w:rsidR="00C10832" w:rsidRPr="00284978" w:rsidRDefault="00C10832" w:rsidP="00C10832">
      <w:pPr>
        <w:spacing w:after="0" w:line="360" w:lineRule="auto"/>
        <w:ind w:firstLine="709"/>
        <w:jc w:val="both"/>
        <w:rPr>
          <w:rFonts w:ascii="Times New Roman" w:hAnsi="Times New Roman" w:cs="Times New Roman"/>
          <w:sz w:val="28"/>
          <w:szCs w:val="28"/>
        </w:rPr>
      </w:pPr>
      <w:r w:rsidRPr="00284978">
        <w:rPr>
          <w:rFonts w:ascii="Times New Roman" w:hAnsi="Times New Roman" w:cs="Times New Roman"/>
          <w:sz w:val="28"/>
          <w:szCs w:val="28"/>
        </w:rPr>
        <w:t>Паспорт отделки фасадов многоквартирных домов разрабатывается ПО в соответствии с требованиями утвержденных правовых а</w:t>
      </w:r>
      <w:r w:rsidR="00373323" w:rsidRPr="00284978">
        <w:rPr>
          <w:rFonts w:ascii="Times New Roman" w:hAnsi="Times New Roman" w:cs="Times New Roman"/>
          <w:sz w:val="28"/>
          <w:szCs w:val="28"/>
        </w:rPr>
        <w:t>ктов муниципального</w:t>
      </w:r>
      <w:r w:rsidR="00975054" w:rsidRPr="00284978">
        <w:rPr>
          <w:rFonts w:ascii="Times New Roman" w:hAnsi="Times New Roman" w:cs="Times New Roman"/>
          <w:sz w:val="28"/>
          <w:szCs w:val="28"/>
        </w:rPr>
        <w:t xml:space="preserve"> образования и согласовывается</w:t>
      </w:r>
      <w:r w:rsidR="00373323" w:rsidRPr="00284978">
        <w:rPr>
          <w:rFonts w:ascii="Times New Roman" w:hAnsi="Times New Roman" w:cs="Times New Roman"/>
          <w:sz w:val="28"/>
          <w:szCs w:val="28"/>
        </w:rPr>
        <w:t xml:space="preserve"> Органом МО</w:t>
      </w:r>
      <w:r w:rsidR="00975054" w:rsidRPr="00284978">
        <w:rPr>
          <w:rFonts w:ascii="Times New Roman" w:hAnsi="Times New Roman" w:cs="Times New Roman"/>
          <w:sz w:val="28"/>
          <w:szCs w:val="28"/>
        </w:rPr>
        <w:t>.</w:t>
      </w:r>
    </w:p>
    <w:p w:rsidR="00373323" w:rsidRPr="00284978" w:rsidRDefault="00373323" w:rsidP="00373323">
      <w:pPr>
        <w:pStyle w:val="a3"/>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 xml:space="preserve">В течение срока, определенного правовым актом муниципального образования, но не более 30 дней, </w:t>
      </w:r>
      <w:r w:rsidR="00E76AF5" w:rsidRPr="00284978">
        <w:rPr>
          <w:rFonts w:ascii="Times New Roman" w:hAnsi="Times New Roman" w:cs="Times New Roman"/>
          <w:sz w:val="28"/>
          <w:szCs w:val="28"/>
        </w:rPr>
        <w:t>О</w:t>
      </w:r>
      <w:r w:rsidRPr="00284978">
        <w:rPr>
          <w:rFonts w:ascii="Times New Roman" w:hAnsi="Times New Roman" w:cs="Times New Roman"/>
          <w:sz w:val="28"/>
          <w:szCs w:val="28"/>
        </w:rPr>
        <w:t xml:space="preserve">рган </w:t>
      </w:r>
      <w:r w:rsidR="00E76AF5" w:rsidRPr="00284978">
        <w:rPr>
          <w:rFonts w:ascii="Times New Roman" w:hAnsi="Times New Roman" w:cs="Times New Roman"/>
          <w:sz w:val="28"/>
          <w:szCs w:val="28"/>
        </w:rPr>
        <w:t>МО</w:t>
      </w:r>
      <w:r w:rsidRPr="00284978">
        <w:rPr>
          <w:rFonts w:ascii="Times New Roman" w:hAnsi="Times New Roman" w:cs="Times New Roman"/>
          <w:sz w:val="28"/>
          <w:szCs w:val="28"/>
        </w:rPr>
        <w:t xml:space="preserve"> проводит проверку соответствия </w:t>
      </w:r>
      <w:r w:rsidR="00E76AF5" w:rsidRPr="00284978">
        <w:rPr>
          <w:rFonts w:ascii="Times New Roman" w:hAnsi="Times New Roman" w:cs="Times New Roman"/>
          <w:sz w:val="28"/>
          <w:szCs w:val="28"/>
        </w:rPr>
        <w:t xml:space="preserve">паспортов отделки фасадов </w:t>
      </w:r>
      <w:r w:rsidRPr="00284978">
        <w:rPr>
          <w:rFonts w:ascii="Times New Roman" w:hAnsi="Times New Roman" w:cs="Times New Roman"/>
          <w:sz w:val="28"/>
          <w:szCs w:val="28"/>
        </w:rPr>
        <w:t>требованиям правов</w:t>
      </w:r>
      <w:r w:rsidR="00E76AF5" w:rsidRPr="00284978">
        <w:rPr>
          <w:rFonts w:ascii="Times New Roman" w:hAnsi="Times New Roman" w:cs="Times New Roman"/>
          <w:sz w:val="28"/>
          <w:szCs w:val="28"/>
        </w:rPr>
        <w:t>ы</w:t>
      </w:r>
      <w:r w:rsidR="00E64932" w:rsidRPr="00284978">
        <w:rPr>
          <w:rFonts w:ascii="Times New Roman" w:hAnsi="Times New Roman" w:cs="Times New Roman"/>
          <w:sz w:val="28"/>
          <w:szCs w:val="28"/>
        </w:rPr>
        <w:t>х</w:t>
      </w:r>
      <w:r w:rsidRPr="00284978">
        <w:rPr>
          <w:rFonts w:ascii="Times New Roman" w:hAnsi="Times New Roman" w:cs="Times New Roman"/>
          <w:sz w:val="28"/>
          <w:szCs w:val="28"/>
        </w:rPr>
        <w:t xml:space="preserve"> акт</w:t>
      </w:r>
      <w:r w:rsidR="00E64932" w:rsidRPr="00284978">
        <w:rPr>
          <w:rFonts w:ascii="Times New Roman" w:hAnsi="Times New Roman" w:cs="Times New Roman"/>
          <w:sz w:val="28"/>
          <w:szCs w:val="28"/>
        </w:rPr>
        <w:t>ов</w:t>
      </w:r>
      <w:r w:rsidRPr="00284978">
        <w:rPr>
          <w:rFonts w:ascii="Times New Roman" w:hAnsi="Times New Roman" w:cs="Times New Roman"/>
          <w:sz w:val="28"/>
          <w:szCs w:val="28"/>
        </w:rPr>
        <w:t xml:space="preserve"> муниципального образования.</w:t>
      </w:r>
    </w:p>
    <w:p w:rsidR="00373323" w:rsidRPr="00284978" w:rsidRDefault="00373323" w:rsidP="00373323">
      <w:pPr>
        <w:pStyle w:val="a3"/>
        <w:spacing w:after="0" w:line="360" w:lineRule="auto"/>
        <w:ind w:left="0" w:firstLine="709"/>
        <w:jc w:val="both"/>
        <w:rPr>
          <w:rFonts w:ascii="Times New Roman" w:hAnsi="Times New Roman" w:cs="Times New Roman"/>
          <w:sz w:val="28"/>
          <w:szCs w:val="28"/>
        </w:rPr>
      </w:pPr>
      <w:r w:rsidRPr="00284978">
        <w:rPr>
          <w:rFonts w:ascii="Times New Roman" w:hAnsi="Times New Roman" w:cs="Times New Roman"/>
          <w:sz w:val="28"/>
          <w:szCs w:val="28"/>
        </w:rPr>
        <w:t xml:space="preserve">По результатам рассмотрения заявления и представленных документов </w:t>
      </w:r>
      <w:r w:rsidR="00607DCE" w:rsidRPr="00284978">
        <w:rPr>
          <w:rFonts w:ascii="Times New Roman" w:hAnsi="Times New Roman" w:cs="Times New Roman"/>
          <w:sz w:val="28"/>
          <w:szCs w:val="28"/>
        </w:rPr>
        <w:t>Орган МО</w:t>
      </w:r>
      <w:r w:rsidRPr="00284978">
        <w:rPr>
          <w:rFonts w:ascii="Times New Roman" w:hAnsi="Times New Roman" w:cs="Times New Roman"/>
          <w:sz w:val="28"/>
          <w:szCs w:val="28"/>
        </w:rPr>
        <w:t xml:space="preserve"> принимает одно из следующих решений о согласовании, регистрации и выдаче паспорта заявителю или об отказе в согласовании паспорта и возвращении паспорта заявителю с указанием причин отказа.</w:t>
      </w:r>
    </w:p>
    <w:p w:rsidR="00FF12CC" w:rsidRPr="00C10832" w:rsidRDefault="00FF12CC" w:rsidP="00C10832">
      <w:pPr>
        <w:spacing w:after="0" w:line="360" w:lineRule="auto"/>
        <w:ind w:firstLine="709"/>
        <w:jc w:val="both"/>
        <w:rPr>
          <w:rFonts w:ascii="Times New Roman" w:hAnsi="Times New Roman" w:cs="Times New Roman"/>
          <w:sz w:val="28"/>
          <w:szCs w:val="28"/>
        </w:rPr>
      </w:pPr>
      <w:r w:rsidRPr="00284978">
        <w:rPr>
          <w:rFonts w:ascii="Times New Roman" w:hAnsi="Times New Roman" w:cs="Times New Roman"/>
          <w:sz w:val="28"/>
          <w:szCs w:val="28"/>
        </w:rPr>
        <w:t>При отсутствии замечаний</w:t>
      </w:r>
      <w:r w:rsidRPr="00E64932">
        <w:rPr>
          <w:rFonts w:ascii="Times New Roman" w:hAnsi="Times New Roman" w:cs="Times New Roman"/>
          <w:sz w:val="28"/>
          <w:szCs w:val="28"/>
        </w:rPr>
        <w:t xml:space="preserve"> к проектной документации ЮФ согласовывает ее и назначает комиссию по приемке данных работ.</w:t>
      </w:r>
    </w:p>
    <w:p w:rsidR="007C318B" w:rsidRPr="007C318B" w:rsidRDefault="007C318B" w:rsidP="007C318B">
      <w:pPr>
        <w:pStyle w:val="a3"/>
        <w:spacing w:after="0" w:line="360" w:lineRule="auto"/>
        <w:ind w:left="0" w:firstLine="709"/>
        <w:jc w:val="both"/>
        <w:rPr>
          <w:rFonts w:ascii="Times New Roman" w:hAnsi="Times New Roman" w:cs="Times New Roman"/>
          <w:sz w:val="28"/>
          <w:szCs w:val="28"/>
        </w:rPr>
      </w:pPr>
      <w:r w:rsidRPr="007C318B">
        <w:rPr>
          <w:rFonts w:ascii="Times New Roman" w:hAnsi="Times New Roman" w:cs="Times New Roman"/>
          <w:sz w:val="28"/>
          <w:szCs w:val="28"/>
        </w:rPr>
        <w:t xml:space="preserve">Срок рассмотрения заявления о согласовании паспорта составляет не более 30 дней со дня регистрации заявления в уполномоченный орган муниципального образования. Поступившее в уполномоченный орган </w:t>
      </w:r>
      <w:r w:rsidRPr="007C318B">
        <w:rPr>
          <w:rFonts w:ascii="Times New Roman" w:hAnsi="Times New Roman" w:cs="Times New Roman"/>
          <w:sz w:val="28"/>
          <w:szCs w:val="28"/>
        </w:rPr>
        <w:lastRenderedPageBreak/>
        <w:t>муниципального образования заявление регистрируется в течение 1 дня с момента (даты) его получения.</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w:t>
      </w:r>
      <w:r w:rsidRPr="00F768C7">
        <w:rPr>
          <w:rFonts w:ascii="Times New Roman" w:hAnsi="Times New Roman" w:cs="Times New Roman"/>
          <w:sz w:val="28"/>
          <w:szCs w:val="28"/>
        </w:rPr>
        <w:lastRenderedPageBreak/>
        <w:t xml:space="preserve">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sz w:val="28"/>
          <w:szCs w:val="28"/>
        </w:rPr>
      </w:pPr>
      <w:r w:rsidRPr="00F768C7">
        <w:rPr>
          <w:rFonts w:ascii="Times New Roman" w:hAnsi="Times New Roman" w:cs="Times New Roman"/>
          <w:sz w:val="28"/>
          <w:szCs w:val="28"/>
        </w:rPr>
        <w:t xml:space="preserve">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w:t>
      </w:r>
      <w:r w:rsidR="00E64932">
        <w:rPr>
          <w:rFonts w:ascii="Times New Roman" w:hAnsi="Times New Roman" w:cs="Times New Roman"/>
          <w:sz w:val="28"/>
          <w:szCs w:val="28"/>
        </w:rPr>
        <w:t>с о</w:t>
      </w:r>
      <w:r w:rsidRPr="00F768C7">
        <w:rPr>
          <w:rFonts w:ascii="Times New Roman" w:hAnsi="Times New Roman" w:cs="Times New Roman"/>
          <w:sz w:val="28"/>
          <w:szCs w:val="28"/>
        </w:rPr>
        <w:t xml:space="preserve">формлением соответствующих актов. </w:t>
      </w:r>
    </w:p>
    <w:p w:rsidR="00FF12CC" w:rsidRPr="00F768C7" w:rsidRDefault="00E64932"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sz w:val="28"/>
          <w:szCs w:val="28"/>
        </w:rPr>
      </w:pPr>
      <w:r w:rsidRPr="00E64932">
        <w:rPr>
          <w:rFonts w:ascii="Times New Roman" w:hAnsi="Times New Roman" w:cs="Times New Roman"/>
          <w:sz w:val="28"/>
          <w:szCs w:val="28"/>
        </w:rPr>
        <w:t>По требованию организации, осуществляющей управление Объектом представить</w:t>
      </w:r>
      <w:r w:rsidRPr="00F768C7">
        <w:rPr>
          <w:rFonts w:ascii="Times New Roman" w:hAnsi="Times New Roman"/>
          <w:sz w:val="28"/>
          <w:szCs w:val="28"/>
        </w:rPr>
        <w:t xml:space="preserve">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proofErr w:type="spellStart"/>
      <w:r w:rsidRPr="00FF12CC">
        <w:rPr>
          <w:rFonts w:ascii="Times New Roman" w:hAnsi="Times New Roman" w:cs="Times New Roman"/>
          <w:sz w:val="28"/>
          <w:szCs w:val="28"/>
        </w:rPr>
        <w:t>ресурсоснабжающих</w:t>
      </w:r>
      <w:proofErr w:type="spellEnd"/>
      <w:r w:rsidRPr="00FF12CC">
        <w:rPr>
          <w:rFonts w:ascii="Times New Roman" w:hAnsi="Times New Roman" w:cs="Times New Roman"/>
          <w:sz w:val="28"/>
          <w:szCs w:val="28"/>
        </w:rPr>
        <w:t xml:space="preserve">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E64932">
        <w:rPr>
          <w:rFonts w:ascii="Times New Roman" w:hAnsi="Times New Roman" w:cs="Times New Roman"/>
          <w:sz w:val="28"/>
          <w:szCs w:val="28"/>
        </w:rPr>
        <w:t>При сдаче</w:t>
      </w:r>
      <w:r w:rsidR="00B52421" w:rsidRPr="00E64932">
        <w:rPr>
          <w:rFonts w:ascii="Times New Roman" w:hAnsi="Times New Roman" w:cs="Times New Roman"/>
          <w:sz w:val="28"/>
          <w:szCs w:val="28"/>
        </w:rPr>
        <w:t xml:space="preserve"> работ по капитальному ремонту </w:t>
      </w:r>
      <w:r w:rsidRPr="00E64932">
        <w:rPr>
          <w:rFonts w:ascii="Times New Roman" w:hAnsi="Times New Roman" w:cs="Times New Roman"/>
          <w:sz w:val="28"/>
          <w:szCs w:val="28"/>
        </w:rPr>
        <w:t xml:space="preserve">ПО обязана сообщить УО о требованиях, которые необходимо соблюдать для эффективного и </w:t>
      </w:r>
      <w:r w:rsidRPr="00E64932">
        <w:rPr>
          <w:rFonts w:ascii="Times New Roman" w:hAnsi="Times New Roman" w:cs="Times New Roman"/>
          <w:sz w:val="28"/>
          <w:szCs w:val="28"/>
        </w:rPr>
        <w:lastRenderedPageBreak/>
        <w:t>безопасного использования результатов работы, а также о возможных последствиях несоблюдения соответствующих требований.</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E64932">
        <w:rPr>
          <w:rFonts w:ascii="Times New Roman" w:hAnsi="Times New Roman" w:cs="Times New Roman"/>
          <w:sz w:val="28"/>
          <w:szCs w:val="28"/>
        </w:rPr>
        <w:t>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E64932" w:rsidRDefault="00FF12CC" w:rsidP="00E64932">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E64932">
        <w:rPr>
          <w:rFonts w:ascii="Times New Roman" w:hAnsi="Times New Roman" w:cs="Times New Roman"/>
          <w:sz w:val="28"/>
          <w:szCs w:val="28"/>
        </w:rPr>
        <w:t>В случае</w:t>
      </w:r>
      <w:r w:rsidR="00A458ED" w:rsidRPr="00E64932">
        <w:rPr>
          <w:rFonts w:ascii="Times New Roman" w:hAnsi="Times New Roman" w:cs="Times New Roman"/>
          <w:sz w:val="28"/>
          <w:szCs w:val="28"/>
        </w:rPr>
        <w:t>,</w:t>
      </w:r>
      <w:r w:rsidRPr="00E64932">
        <w:rPr>
          <w:rFonts w:ascii="Times New Roman" w:hAnsi="Times New Roman" w:cs="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w:t>
      </w:r>
      <w:proofErr w:type="gramStart"/>
      <w:r w:rsidRPr="00E64932">
        <w:rPr>
          <w:rFonts w:ascii="Times New Roman" w:hAnsi="Times New Roman" w:cs="Times New Roman"/>
          <w:sz w:val="28"/>
          <w:szCs w:val="28"/>
        </w:rPr>
        <w:t>ПО</w:t>
      </w:r>
      <w:proofErr w:type="gramEnd"/>
      <w:r w:rsidRPr="00E64932">
        <w:rPr>
          <w:rFonts w:ascii="Times New Roman" w:hAnsi="Times New Roman" w:cs="Times New Roman"/>
          <w:sz w:val="28"/>
          <w:szCs w:val="28"/>
        </w:rPr>
        <w:t xml:space="preserve"> принятых на себя обя</w:t>
      </w:r>
      <w:r w:rsidR="00B10912" w:rsidRPr="00E64932">
        <w:rPr>
          <w:rFonts w:ascii="Times New Roman" w:hAnsi="Times New Roman" w:cs="Times New Roman"/>
          <w:sz w:val="28"/>
          <w:szCs w:val="28"/>
        </w:rPr>
        <w:t xml:space="preserve">зательств по договору подряда, </w:t>
      </w:r>
      <w:r w:rsidRPr="00E64932">
        <w:rPr>
          <w:rFonts w:ascii="Times New Roman" w:hAnsi="Times New Roman" w:cs="Times New Roman"/>
          <w:sz w:val="28"/>
          <w:szCs w:val="28"/>
        </w:rPr>
        <w:t>ПО обязана в полном объеме возместить причиненный ущерб.</w:t>
      </w:r>
    </w:p>
    <w:p w:rsidR="00FF12CC" w:rsidRPr="00E64932" w:rsidRDefault="00FF12CC" w:rsidP="00E64932">
      <w:pPr>
        <w:pStyle w:val="a3"/>
        <w:tabs>
          <w:tab w:val="left" w:pos="0"/>
          <w:tab w:val="left" w:pos="1134"/>
        </w:tabs>
        <w:spacing w:after="0" w:line="360" w:lineRule="auto"/>
        <w:ind w:left="709"/>
        <w:jc w:val="both"/>
        <w:rPr>
          <w:rFonts w:ascii="Times New Roman" w:hAnsi="Times New Roman" w:cs="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предоставления </w:t>
      </w:r>
      <w:r w:rsidRPr="002232F7">
        <w:rPr>
          <w:rFonts w:ascii="Times New Roman" w:hAnsi="Times New Roman" w:cs="Times New Roman"/>
          <w:color w:val="000000" w:themeColor="text1"/>
          <w:sz w:val="28"/>
          <w:szCs w:val="28"/>
        </w:rPr>
        <w:lastRenderedPageBreak/>
        <w:t>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в подготовке предложений при разработке перспективных планов по управлению, 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lastRenderedPageBreak/>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lastRenderedPageBreak/>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w:t>
      </w:r>
      <w:proofErr w:type="gramStart"/>
      <w:r w:rsidR="0062683A" w:rsidRPr="0003480F">
        <w:rPr>
          <w:rFonts w:ascii="Times New Roman" w:hAnsi="Times New Roman" w:cs="Times New Roman"/>
          <w:b/>
          <w:color w:val="000000" w:themeColor="text1"/>
          <w:sz w:val="28"/>
          <w:szCs w:val="28"/>
        </w:rPr>
        <w:t xml:space="preserve">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proofErr w:type="gramEnd"/>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54"/>
        <w:gridCol w:w="2181"/>
        <w:gridCol w:w="3997"/>
        <w:gridCol w:w="2203"/>
        <w:gridCol w:w="2978"/>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w:t>
            </w:r>
            <w:r w:rsidRPr="002232F7">
              <w:rPr>
                <w:rFonts w:ascii="Times New Roman" w:hAnsi="Times New Roman" w:cs="Times New Roman"/>
                <w:color w:val="000000" w:themeColor="text1"/>
                <w:sz w:val="24"/>
                <w:szCs w:val="24"/>
              </w:rPr>
              <w:lastRenderedPageBreak/>
              <w:t>людей и 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разрабатывает проект сметы доходов, размера обязательных 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проектов планов и сметы доходов и расходов </w:t>
            </w:r>
            <w:proofErr w:type="gramStart"/>
            <w:r w:rsidRPr="002232F7">
              <w:rPr>
                <w:rFonts w:ascii="Times New Roman" w:hAnsi="Times New Roman" w:cs="Times New Roman"/>
                <w:color w:val="000000" w:themeColor="text1"/>
                <w:sz w:val="24"/>
                <w:szCs w:val="24"/>
              </w:rPr>
              <w:t>( с</w:t>
            </w:r>
            <w:proofErr w:type="gramEnd"/>
            <w:r w:rsidRPr="002232F7">
              <w:rPr>
                <w:rFonts w:ascii="Times New Roman" w:hAnsi="Times New Roman" w:cs="Times New Roman"/>
                <w:color w:val="000000" w:themeColor="text1"/>
                <w:sz w:val="24"/>
                <w:szCs w:val="24"/>
              </w:rPr>
              <w:t xml:space="preserve">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w:t>
            </w:r>
            <w:r w:rsidRPr="002232F7">
              <w:rPr>
                <w:rFonts w:ascii="Times New Roman" w:hAnsi="Times New Roman" w:cs="Times New Roman"/>
                <w:color w:val="000000" w:themeColor="text1"/>
                <w:sz w:val="24"/>
                <w:szCs w:val="24"/>
              </w:rPr>
              <w:lastRenderedPageBreak/>
              <w:t>проекты подготовленных 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w:t>
            </w:r>
            <w:proofErr w:type="spellStart"/>
            <w:r w:rsidRPr="002232F7">
              <w:rPr>
                <w:rFonts w:ascii="Times New Roman" w:hAnsi="Times New Roman" w:cs="Times New Roman"/>
                <w:color w:val="000000" w:themeColor="text1"/>
                <w:sz w:val="24"/>
                <w:szCs w:val="24"/>
              </w:rPr>
              <w:t>поподъездно</w:t>
            </w:r>
            <w:proofErr w:type="spellEnd"/>
            <w:r w:rsidRPr="002232F7">
              <w:rPr>
                <w:rFonts w:ascii="Times New Roman" w:hAnsi="Times New Roman" w:cs="Times New Roman"/>
                <w:color w:val="000000" w:themeColor="text1"/>
                <w:sz w:val="24"/>
                <w:szCs w:val="24"/>
              </w:rPr>
              <w:t>,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w:t>
            </w:r>
            <w:r w:rsidRPr="002232F7">
              <w:rPr>
                <w:rFonts w:ascii="Times New Roman" w:hAnsi="Times New Roman" w:cs="Times New Roman"/>
                <w:color w:val="000000" w:themeColor="text1"/>
                <w:sz w:val="24"/>
                <w:szCs w:val="24"/>
              </w:rPr>
              <w:lastRenderedPageBreak/>
              <w:t>готовность принять 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6. Проекты текущего и перспективного планов работ и ремонтов; сметы доходов и расходов на год 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общего собрания - собственникам 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в решении 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организационные вопросы проведения общего 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отчета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размер платы собственников «за содержание и ремонт жилого помещения», включающей в себя плату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 размер платы 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w:t>
      </w:r>
      <w:proofErr w:type="gramStart"/>
      <w:r w:rsidR="003916EE">
        <w:rPr>
          <w:rFonts w:ascii="Times New Roman" w:hAnsi="Times New Roman" w:cs="Times New Roman"/>
          <w:b/>
          <w:color w:val="000000" w:themeColor="text1"/>
          <w:sz w:val="28"/>
          <w:szCs w:val="20"/>
        </w:rPr>
        <w:t xml:space="preserve">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w:t>
      </w:r>
      <w:proofErr w:type="gramEnd"/>
      <w:r>
        <w:rPr>
          <w:rFonts w:ascii="Times New Roman" w:hAnsi="Times New Roman" w:cs="Times New Roman"/>
          <w:b/>
          <w:color w:val="000000" w:themeColor="text1"/>
          <w:sz w:val="28"/>
          <w:szCs w:val="20"/>
        </w:rPr>
        <w:t xml:space="preserve">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w:t>
      </w:r>
      <w:proofErr w:type="spellStart"/>
      <w:r w:rsidRPr="002232F7">
        <w:rPr>
          <w:color w:val="000000" w:themeColor="text1"/>
          <w:sz w:val="28"/>
          <w:szCs w:val="28"/>
        </w:rPr>
        <w:t>Жилстройнадзор</w:t>
      </w:r>
      <w:proofErr w:type="spellEnd"/>
      <w:r w:rsidRPr="002232F7">
        <w:rPr>
          <w:color w:val="000000" w:themeColor="text1"/>
          <w:sz w:val="28"/>
          <w:szCs w:val="28"/>
        </w:rPr>
        <w:t xml:space="preserve"> Югры) и/или в отдел муниципального </w:t>
      </w:r>
      <w:r w:rsidRPr="002232F7">
        <w:rPr>
          <w:color w:val="000000" w:themeColor="text1"/>
          <w:sz w:val="28"/>
          <w:szCs w:val="28"/>
        </w:rPr>
        <w:lastRenderedPageBreak/>
        <w:t xml:space="preserve">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Обращения в </w:t>
      </w:r>
      <w:proofErr w:type="spellStart"/>
      <w:r w:rsidRPr="002232F7">
        <w:rPr>
          <w:color w:val="000000" w:themeColor="text1"/>
          <w:sz w:val="28"/>
          <w:szCs w:val="28"/>
        </w:rPr>
        <w:t>Жилстройнадзор</w:t>
      </w:r>
      <w:proofErr w:type="spellEnd"/>
      <w:r w:rsidRPr="002232F7">
        <w:rPr>
          <w:color w:val="000000" w:themeColor="text1"/>
          <w:sz w:val="28"/>
          <w:szCs w:val="28"/>
        </w:rPr>
        <w:t xml:space="preserve">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 xml:space="preserve">Мира, д.104 (Административное управление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proofErr w:type="spellStart"/>
      <w:r w:rsidRPr="002232F7">
        <w:rPr>
          <w:color w:val="000000" w:themeColor="text1"/>
          <w:sz w:val="28"/>
          <w:szCs w:val="28"/>
        </w:rPr>
        <w:t>Игрим</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 xml:space="preserve">50 (Березовский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proofErr w:type="spellStart"/>
      <w:r w:rsidRPr="002232F7">
        <w:rPr>
          <w:color w:val="000000" w:themeColor="text1"/>
          <w:sz w:val="28"/>
          <w:szCs w:val="28"/>
        </w:rPr>
        <w:t>Мегион</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Кузьмина, д.19 (</w:t>
      </w:r>
      <w:proofErr w:type="spellStart"/>
      <w:r w:rsidRPr="002232F7">
        <w:rPr>
          <w:color w:val="000000" w:themeColor="text1"/>
          <w:sz w:val="28"/>
          <w:szCs w:val="28"/>
        </w:rPr>
        <w:t>Мегионский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proofErr w:type="spellStart"/>
      <w:r w:rsidRPr="002232F7">
        <w:rPr>
          <w:color w:val="000000" w:themeColor="text1"/>
          <w:sz w:val="28"/>
          <w:szCs w:val="28"/>
        </w:rPr>
        <w:t>Мегиона</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Лангепаса</w:t>
      </w:r>
      <w:proofErr w:type="spellEnd"/>
      <w:r w:rsidRPr="002232F7">
        <w:rPr>
          <w:color w:val="000000" w:themeColor="text1"/>
          <w:sz w:val="28"/>
          <w:szCs w:val="28"/>
        </w:rPr>
        <w:t>),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lastRenderedPageBreak/>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w:t>
      </w:r>
      <w:proofErr w:type="spellStart"/>
      <w:r w:rsidRPr="002232F7">
        <w:rPr>
          <w:color w:val="000000" w:themeColor="text1"/>
          <w:sz w:val="28"/>
          <w:szCs w:val="28"/>
        </w:rPr>
        <w:t>Нижневартовский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 xml:space="preserve">Радужного, </w:t>
      </w:r>
      <w:proofErr w:type="spellStart"/>
      <w:r w:rsidRPr="002232F7">
        <w:rPr>
          <w:color w:val="000000" w:themeColor="text1"/>
          <w:sz w:val="28"/>
          <w:szCs w:val="28"/>
        </w:rPr>
        <w:t>Нижневартовского</w:t>
      </w:r>
      <w:proofErr w:type="spellEnd"/>
      <w:r w:rsidRPr="002232F7">
        <w:rPr>
          <w:color w:val="000000" w:themeColor="text1"/>
          <w:sz w:val="28"/>
          <w:szCs w:val="28"/>
        </w:rPr>
        <w:t xml:space="preserve">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 xml:space="preserve">Нефтеюганск, 2 </w:t>
      </w:r>
      <w:proofErr w:type="spellStart"/>
      <w:r w:rsidRPr="002232F7">
        <w:rPr>
          <w:color w:val="000000" w:themeColor="text1"/>
          <w:sz w:val="28"/>
          <w:szCs w:val="28"/>
        </w:rPr>
        <w:t>мкр</w:t>
      </w:r>
      <w:proofErr w:type="spellEnd"/>
      <w:r w:rsidRPr="002232F7">
        <w:rPr>
          <w:color w:val="000000" w:themeColor="text1"/>
          <w:sz w:val="28"/>
          <w:szCs w:val="28"/>
        </w:rPr>
        <w:t>., д.</w:t>
      </w:r>
      <w:r w:rsidR="00C954FC">
        <w:rPr>
          <w:color w:val="000000" w:themeColor="text1"/>
          <w:sz w:val="28"/>
          <w:szCs w:val="28"/>
        </w:rPr>
        <w:t xml:space="preserve"> </w:t>
      </w:r>
      <w:r w:rsidRPr="002232F7">
        <w:rPr>
          <w:color w:val="000000" w:themeColor="text1"/>
          <w:sz w:val="28"/>
          <w:szCs w:val="28"/>
        </w:rPr>
        <w:t>21 (</w:t>
      </w:r>
      <w:proofErr w:type="spellStart"/>
      <w:r w:rsidRPr="002232F7">
        <w:rPr>
          <w:color w:val="000000" w:themeColor="text1"/>
          <w:sz w:val="28"/>
          <w:szCs w:val="28"/>
        </w:rPr>
        <w:t>Нефтеюганский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proofErr w:type="spellStart"/>
      <w:r w:rsidRPr="002232F7">
        <w:rPr>
          <w:color w:val="000000" w:themeColor="text1"/>
          <w:sz w:val="28"/>
          <w:szCs w:val="28"/>
        </w:rPr>
        <w:t>Пыть-Яха</w:t>
      </w:r>
      <w:proofErr w:type="spellEnd"/>
      <w:r w:rsidRPr="002232F7">
        <w:rPr>
          <w:color w:val="000000" w:themeColor="text1"/>
          <w:sz w:val="28"/>
          <w:szCs w:val="28"/>
        </w:rPr>
        <w:t xml:space="preserve">, </w:t>
      </w:r>
      <w:proofErr w:type="spellStart"/>
      <w:r w:rsidRPr="002232F7">
        <w:rPr>
          <w:color w:val="000000" w:themeColor="text1"/>
          <w:sz w:val="28"/>
          <w:szCs w:val="28"/>
        </w:rPr>
        <w:t>Нефтеюганского</w:t>
      </w:r>
      <w:proofErr w:type="spellEnd"/>
      <w:r w:rsidRPr="002232F7">
        <w:rPr>
          <w:color w:val="000000" w:themeColor="text1"/>
          <w:sz w:val="28"/>
          <w:szCs w:val="28"/>
        </w:rPr>
        <w:t xml:space="preserve">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proofErr w:type="spellStart"/>
      <w:r w:rsidRPr="002232F7">
        <w:rPr>
          <w:color w:val="000000" w:themeColor="text1"/>
          <w:sz w:val="28"/>
          <w:szCs w:val="28"/>
        </w:rPr>
        <w:t>Нягань</w:t>
      </w:r>
      <w:proofErr w:type="spellEnd"/>
      <w:r w:rsidRPr="002232F7">
        <w:rPr>
          <w:color w:val="000000" w:themeColor="text1"/>
          <w:sz w:val="28"/>
          <w:szCs w:val="28"/>
        </w:rPr>
        <w:t xml:space="preserve">, 3 </w:t>
      </w:r>
      <w:proofErr w:type="spellStart"/>
      <w:r w:rsidRPr="002232F7">
        <w:rPr>
          <w:color w:val="000000" w:themeColor="text1"/>
          <w:sz w:val="28"/>
          <w:szCs w:val="28"/>
        </w:rPr>
        <w:t>мкр</w:t>
      </w:r>
      <w:proofErr w:type="spellEnd"/>
      <w:r w:rsidRPr="002232F7">
        <w:rPr>
          <w:color w:val="000000" w:themeColor="text1"/>
          <w:sz w:val="28"/>
          <w:szCs w:val="28"/>
        </w:rPr>
        <w:t>., д.6, офис 31 (</w:t>
      </w:r>
      <w:proofErr w:type="spellStart"/>
      <w:r w:rsidRPr="002232F7">
        <w:rPr>
          <w:color w:val="000000" w:themeColor="text1"/>
          <w:sz w:val="28"/>
          <w:szCs w:val="28"/>
        </w:rPr>
        <w:t>Няганский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proofErr w:type="spellStart"/>
      <w:r w:rsidRPr="002232F7">
        <w:rPr>
          <w:color w:val="000000" w:themeColor="text1"/>
          <w:sz w:val="28"/>
          <w:szCs w:val="28"/>
        </w:rPr>
        <w:t>Нягани</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Югорска</w:t>
      </w:r>
      <w:proofErr w:type="spellEnd"/>
      <w:r w:rsidRPr="002232F7">
        <w:rPr>
          <w:color w:val="000000" w:themeColor="text1"/>
          <w:sz w:val="28"/>
          <w:szCs w:val="28"/>
        </w:rPr>
        <w:t>,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w:t>
      </w:r>
      <w:proofErr w:type="spellStart"/>
      <w:r w:rsidRPr="002232F7">
        <w:rPr>
          <w:color w:val="000000" w:themeColor="text1"/>
          <w:sz w:val="28"/>
          <w:szCs w:val="28"/>
        </w:rPr>
        <w:t>Сургутский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proofErr w:type="spellStart"/>
      <w:r w:rsidRPr="002232F7">
        <w:rPr>
          <w:color w:val="000000" w:themeColor="text1"/>
          <w:sz w:val="28"/>
          <w:szCs w:val="28"/>
        </w:rPr>
        <w:t>Л</w:t>
      </w:r>
      <w:r w:rsidR="00C954FC">
        <w:rPr>
          <w:color w:val="000000" w:themeColor="text1"/>
          <w:sz w:val="28"/>
          <w:szCs w:val="28"/>
        </w:rPr>
        <w:t>янтора</w:t>
      </w:r>
      <w:proofErr w:type="spellEnd"/>
      <w:r w:rsidRPr="002232F7">
        <w:rPr>
          <w:color w:val="000000" w:themeColor="text1"/>
          <w:sz w:val="28"/>
          <w:szCs w:val="28"/>
        </w:rPr>
        <w:t xml:space="preserve">, </w:t>
      </w:r>
      <w:proofErr w:type="spellStart"/>
      <w:r w:rsidRPr="002232F7">
        <w:rPr>
          <w:color w:val="000000" w:themeColor="text1"/>
          <w:sz w:val="28"/>
          <w:szCs w:val="28"/>
        </w:rPr>
        <w:t>Сургутского</w:t>
      </w:r>
      <w:proofErr w:type="spellEnd"/>
      <w:r w:rsidRPr="002232F7">
        <w:rPr>
          <w:color w:val="000000" w:themeColor="text1"/>
          <w:sz w:val="28"/>
          <w:szCs w:val="28"/>
        </w:rPr>
        <w:t xml:space="preserve">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628200, Ханты-Мансийский автономный округ – Югра,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w:t>
      </w:r>
      <w:proofErr w:type="spellStart"/>
      <w:r w:rsidRPr="002232F7">
        <w:rPr>
          <w:color w:val="000000" w:themeColor="text1"/>
          <w:sz w:val="28"/>
          <w:szCs w:val="28"/>
        </w:rPr>
        <w:t>Урайский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proofErr w:type="spellStart"/>
      <w:r w:rsidRPr="002232F7">
        <w:rPr>
          <w:color w:val="000000" w:themeColor="text1"/>
          <w:sz w:val="28"/>
          <w:szCs w:val="28"/>
        </w:rPr>
        <w:t>Урай</w:t>
      </w:r>
      <w:proofErr w:type="spellEnd"/>
      <w:r w:rsidRPr="002232F7">
        <w:rPr>
          <w:color w:val="000000" w:themeColor="text1"/>
          <w:sz w:val="28"/>
          <w:szCs w:val="28"/>
        </w:rPr>
        <w:t xml:space="preserve">, </w:t>
      </w:r>
      <w:proofErr w:type="spellStart"/>
      <w:r w:rsidRPr="002232F7">
        <w:rPr>
          <w:color w:val="000000" w:themeColor="text1"/>
          <w:sz w:val="28"/>
          <w:szCs w:val="28"/>
        </w:rPr>
        <w:t>Кондинского</w:t>
      </w:r>
      <w:proofErr w:type="spellEnd"/>
      <w:r w:rsidRPr="002232F7">
        <w:rPr>
          <w:color w:val="000000" w:themeColor="text1"/>
          <w:sz w:val="28"/>
          <w:szCs w:val="28"/>
        </w:rPr>
        <w:t xml:space="preserve">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628007, Ханты-Мансийский автономный округ – Югра, </w:t>
      </w:r>
      <w:proofErr w:type="spellStart"/>
      <w:r w:rsidRPr="002232F7">
        <w:rPr>
          <w:color w:val="000000" w:themeColor="text1"/>
          <w:sz w:val="28"/>
          <w:szCs w:val="28"/>
        </w:rPr>
        <w:t>г.Х</w:t>
      </w:r>
      <w:proofErr w:type="spellEnd"/>
      <w:r w:rsidR="00C954FC">
        <w:rPr>
          <w:color w:val="000000" w:themeColor="text1"/>
          <w:sz w:val="28"/>
          <w:szCs w:val="28"/>
        </w:rPr>
        <w:t xml:space="preserve"> </w:t>
      </w:r>
      <w:r w:rsidRPr="002232F7">
        <w:rPr>
          <w:color w:val="000000" w:themeColor="text1"/>
          <w:sz w:val="28"/>
          <w:szCs w:val="28"/>
        </w:rPr>
        <w:t>анты-</w:t>
      </w:r>
      <w:proofErr w:type="spellStart"/>
      <w:r w:rsidRPr="002232F7">
        <w:rPr>
          <w:color w:val="000000" w:themeColor="text1"/>
          <w:sz w:val="28"/>
          <w:szCs w:val="28"/>
        </w:rPr>
        <w:t>Мансийск</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 xml:space="preserve">Мира, д.104 (Ханты-Мансийский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 xml:space="preserve">Ханты-Мансийска и Ханты-Мансийского района), тел.: (3467) 32-14-26, </w:t>
      </w:r>
      <w:r w:rsidRPr="002232F7">
        <w:rPr>
          <w:color w:val="000000" w:themeColor="text1"/>
          <w:sz w:val="28"/>
          <w:szCs w:val="28"/>
        </w:rPr>
        <w:lastRenderedPageBreak/>
        <w:t>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По результатам проведения </w:t>
      </w:r>
      <w:proofErr w:type="spellStart"/>
      <w:r w:rsidRPr="002232F7">
        <w:rPr>
          <w:color w:val="000000" w:themeColor="text1"/>
          <w:sz w:val="28"/>
          <w:szCs w:val="28"/>
        </w:rPr>
        <w:t>Жилстройнадзором</w:t>
      </w:r>
      <w:proofErr w:type="spellEnd"/>
      <w:r w:rsidRPr="002232F7">
        <w:rPr>
          <w:color w:val="000000" w:themeColor="text1"/>
          <w:sz w:val="28"/>
          <w:szCs w:val="28"/>
        </w:rPr>
        <w:t xml:space="preserve">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62" w:rsidRDefault="00AD3A62" w:rsidP="00114EDC">
      <w:pPr>
        <w:spacing w:after="0" w:line="240" w:lineRule="auto"/>
      </w:pPr>
      <w:r>
        <w:separator/>
      </w:r>
    </w:p>
  </w:endnote>
  <w:endnote w:type="continuationSeparator" w:id="0">
    <w:p w:rsidR="00AD3A62" w:rsidRDefault="00AD3A62"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62" w:rsidRDefault="00AD3A62" w:rsidP="00114EDC">
      <w:pPr>
        <w:spacing w:after="0" w:line="240" w:lineRule="auto"/>
      </w:pPr>
      <w:r>
        <w:separator/>
      </w:r>
    </w:p>
  </w:footnote>
  <w:footnote w:type="continuationSeparator" w:id="0">
    <w:p w:rsidR="00AD3A62" w:rsidRDefault="00AD3A62" w:rsidP="0011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60041"/>
      <w:docPartObj>
        <w:docPartGallery w:val="Page Numbers (Top of Page)"/>
        <w:docPartUnique/>
      </w:docPartObj>
    </w:sdtPr>
    <w:sdtEndPr/>
    <w:sdtContent>
      <w:p w:rsidR="002C6E9F" w:rsidRDefault="002C6E9F">
        <w:pPr>
          <w:pStyle w:val="aa"/>
          <w:jc w:val="center"/>
        </w:pPr>
        <w:r>
          <w:fldChar w:fldCharType="begin"/>
        </w:r>
        <w:r>
          <w:instrText>PAGE   \* MERGEFORMAT</w:instrText>
        </w:r>
        <w:r>
          <w:fldChar w:fldCharType="separate"/>
        </w:r>
        <w:r w:rsidR="00DE6407">
          <w:rPr>
            <w:noProof/>
          </w:rPr>
          <w:t>2</w:t>
        </w:r>
        <w:r>
          <w:fldChar w:fldCharType="end"/>
        </w:r>
      </w:p>
    </w:sdtContent>
  </w:sdt>
  <w:p w:rsidR="002C6E9F" w:rsidRDefault="002C6E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15:restartNumberingAfterBreak="0">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15:restartNumberingAfterBreak="0">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15:restartNumberingAfterBreak="0">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15:restartNumberingAfterBreak="0">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D73F00"/>
    <w:multiLevelType w:val="hybridMultilevel"/>
    <w:tmpl w:val="3FFE5C84"/>
    <w:lvl w:ilvl="0" w:tplc="996C71C6">
      <w:start w:val="1"/>
      <w:numFmt w:val="decimal"/>
      <w:lvlText w:val="%1."/>
      <w:lvlJc w:val="left"/>
      <w:pPr>
        <w:ind w:left="928"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15:restartNumberingAfterBreak="0">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15:restartNumberingAfterBreak="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15:restartNumberingAfterBreak="0">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15:restartNumberingAfterBreak="0">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15:restartNumberingAfterBreak="0">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7"/>
    <w:rsid w:val="000020BE"/>
    <w:rsid w:val="00017976"/>
    <w:rsid w:val="0003367D"/>
    <w:rsid w:val="00034669"/>
    <w:rsid w:val="0003480F"/>
    <w:rsid w:val="00050099"/>
    <w:rsid w:val="000613CD"/>
    <w:rsid w:val="000616D4"/>
    <w:rsid w:val="00062F50"/>
    <w:rsid w:val="00067DCD"/>
    <w:rsid w:val="000744ED"/>
    <w:rsid w:val="000A368A"/>
    <w:rsid w:val="000A4080"/>
    <w:rsid w:val="000B2EC7"/>
    <w:rsid w:val="00102664"/>
    <w:rsid w:val="00114EDC"/>
    <w:rsid w:val="00153558"/>
    <w:rsid w:val="001C170B"/>
    <w:rsid w:val="001C5EFF"/>
    <w:rsid w:val="00204E32"/>
    <w:rsid w:val="00215E75"/>
    <w:rsid w:val="002232F7"/>
    <w:rsid w:val="002343DE"/>
    <w:rsid w:val="0027006D"/>
    <w:rsid w:val="002848AA"/>
    <w:rsid w:val="00284978"/>
    <w:rsid w:val="00294465"/>
    <w:rsid w:val="002C4D1C"/>
    <w:rsid w:val="002C4E26"/>
    <w:rsid w:val="002C6E9F"/>
    <w:rsid w:val="002D094E"/>
    <w:rsid w:val="002E0B49"/>
    <w:rsid w:val="002F1FBE"/>
    <w:rsid w:val="0031064C"/>
    <w:rsid w:val="0032283D"/>
    <w:rsid w:val="003330E8"/>
    <w:rsid w:val="00343845"/>
    <w:rsid w:val="00343B7D"/>
    <w:rsid w:val="00344ED0"/>
    <w:rsid w:val="00354883"/>
    <w:rsid w:val="00373323"/>
    <w:rsid w:val="003916EE"/>
    <w:rsid w:val="00393CEF"/>
    <w:rsid w:val="00397C75"/>
    <w:rsid w:val="003A3BA9"/>
    <w:rsid w:val="003A7CC0"/>
    <w:rsid w:val="003B6D57"/>
    <w:rsid w:val="003C74D5"/>
    <w:rsid w:val="003C7A97"/>
    <w:rsid w:val="003D3F96"/>
    <w:rsid w:val="003D75F6"/>
    <w:rsid w:val="003E5899"/>
    <w:rsid w:val="003E5EE9"/>
    <w:rsid w:val="003F0634"/>
    <w:rsid w:val="003F0695"/>
    <w:rsid w:val="00421634"/>
    <w:rsid w:val="00423823"/>
    <w:rsid w:val="00424188"/>
    <w:rsid w:val="00435988"/>
    <w:rsid w:val="00466AB7"/>
    <w:rsid w:val="0047383B"/>
    <w:rsid w:val="00481314"/>
    <w:rsid w:val="004B39F7"/>
    <w:rsid w:val="00506D52"/>
    <w:rsid w:val="00516BAF"/>
    <w:rsid w:val="0059354B"/>
    <w:rsid w:val="005C02C5"/>
    <w:rsid w:val="005C7138"/>
    <w:rsid w:val="005D46CA"/>
    <w:rsid w:val="005E7DC5"/>
    <w:rsid w:val="005F431F"/>
    <w:rsid w:val="00601E7B"/>
    <w:rsid w:val="00607DCE"/>
    <w:rsid w:val="006115E2"/>
    <w:rsid w:val="0062683A"/>
    <w:rsid w:val="006442C1"/>
    <w:rsid w:val="00661A2C"/>
    <w:rsid w:val="006B44B0"/>
    <w:rsid w:val="006C6BF2"/>
    <w:rsid w:val="006C73C7"/>
    <w:rsid w:val="00743FBF"/>
    <w:rsid w:val="00744EEB"/>
    <w:rsid w:val="00762056"/>
    <w:rsid w:val="00765590"/>
    <w:rsid w:val="00765BAF"/>
    <w:rsid w:val="00787053"/>
    <w:rsid w:val="007A1607"/>
    <w:rsid w:val="007C318B"/>
    <w:rsid w:val="007D27C7"/>
    <w:rsid w:val="0081131F"/>
    <w:rsid w:val="00827E71"/>
    <w:rsid w:val="008546AB"/>
    <w:rsid w:val="008642F3"/>
    <w:rsid w:val="0087015F"/>
    <w:rsid w:val="00884DE9"/>
    <w:rsid w:val="00887125"/>
    <w:rsid w:val="00897AA7"/>
    <w:rsid w:val="008A1364"/>
    <w:rsid w:val="008A6EB5"/>
    <w:rsid w:val="008B580D"/>
    <w:rsid w:val="008C19D2"/>
    <w:rsid w:val="008D3D09"/>
    <w:rsid w:val="008E0B2A"/>
    <w:rsid w:val="008F574A"/>
    <w:rsid w:val="008F7581"/>
    <w:rsid w:val="00922D43"/>
    <w:rsid w:val="00926E99"/>
    <w:rsid w:val="00927405"/>
    <w:rsid w:val="009651FC"/>
    <w:rsid w:val="00975054"/>
    <w:rsid w:val="009810C9"/>
    <w:rsid w:val="00984C8B"/>
    <w:rsid w:val="00986117"/>
    <w:rsid w:val="009C5786"/>
    <w:rsid w:val="009D1383"/>
    <w:rsid w:val="009D224E"/>
    <w:rsid w:val="009D3406"/>
    <w:rsid w:val="009E67AA"/>
    <w:rsid w:val="009F703B"/>
    <w:rsid w:val="00A27A15"/>
    <w:rsid w:val="00A45361"/>
    <w:rsid w:val="00A458ED"/>
    <w:rsid w:val="00A51DB7"/>
    <w:rsid w:val="00A62319"/>
    <w:rsid w:val="00A65F79"/>
    <w:rsid w:val="00A673AC"/>
    <w:rsid w:val="00AB3C21"/>
    <w:rsid w:val="00AD3A62"/>
    <w:rsid w:val="00AE0706"/>
    <w:rsid w:val="00AE18DE"/>
    <w:rsid w:val="00AE462C"/>
    <w:rsid w:val="00B10912"/>
    <w:rsid w:val="00B52421"/>
    <w:rsid w:val="00B93C79"/>
    <w:rsid w:val="00BA6286"/>
    <w:rsid w:val="00BB5C5F"/>
    <w:rsid w:val="00BD4D3C"/>
    <w:rsid w:val="00BD6FE3"/>
    <w:rsid w:val="00BF0D95"/>
    <w:rsid w:val="00BF19FC"/>
    <w:rsid w:val="00C10832"/>
    <w:rsid w:val="00C17F97"/>
    <w:rsid w:val="00C519A5"/>
    <w:rsid w:val="00C54982"/>
    <w:rsid w:val="00C54C39"/>
    <w:rsid w:val="00C80DE4"/>
    <w:rsid w:val="00C81B03"/>
    <w:rsid w:val="00C92572"/>
    <w:rsid w:val="00C954FC"/>
    <w:rsid w:val="00CE6A98"/>
    <w:rsid w:val="00CE7051"/>
    <w:rsid w:val="00D02086"/>
    <w:rsid w:val="00D21360"/>
    <w:rsid w:val="00D21370"/>
    <w:rsid w:val="00D33B4D"/>
    <w:rsid w:val="00D80FB4"/>
    <w:rsid w:val="00D85250"/>
    <w:rsid w:val="00DA3E8A"/>
    <w:rsid w:val="00DB3389"/>
    <w:rsid w:val="00DB52AA"/>
    <w:rsid w:val="00DE6407"/>
    <w:rsid w:val="00DF2842"/>
    <w:rsid w:val="00E14C38"/>
    <w:rsid w:val="00E2571A"/>
    <w:rsid w:val="00E64631"/>
    <w:rsid w:val="00E64932"/>
    <w:rsid w:val="00E7275F"/>
    <w:rsid w:val="00E76AF5"/>
    <w:rsid w:val="00E875CD"/>
    <w:rsid w:val="00E94631"/>
    <w:rsid w:val="00EA3BF0"/>
    <w:rsid w:val="00EB3046"/>
    <w:rsid w:val="00EB599B"/>
    <w:rsid w:val="00ED31D4"/>
    <w:rsid w:val="00EE46DA"/>
    <w:rsid w:val="00F315FB"/>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 w:type="paragraph" w:styleId="ae">
    <w:name w:val="Normal (Web)"/>
    <w:basedOn w:val="a"/>
    <w:uiPriority w:val="99"/>
    <w:unhideWhenUsed/>
    <w:rsid w:val="00C80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4E3E-CF82-48D7-85DC-C9D300E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Прокофьева, Инна Владимировна</cp:lastModifiedBy>
  <cp:revision>5</cp:revision>
  <cp:lastPrinted>2019-08-13T10:31:00Z</cp:lastPrinted>
  <dcterms:created xsi:type="dcterms:W3CDTF">2021-02-19T06:12:00Z</dcterms:created>
  <dcterms:modified xsi:type="dcterms:W3CDTF">2021-03-03T04:37:00Z</dcterms:modified>
</cp:coreProperties>
</file>