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97" w:rsidRDefault="00E41F6A" w:rsidP="00326197">
      <w:pPr>
        <w:pStyle w:val="a6"/>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mc:AlternateContent>
          <mc:Choice Requires="wps">
            <w:drawing>
              <wp:anchor distT="0" distB="0" distL="114300" distR="114300" simplePos="0" relativeHeight="251658240" behindDoc="0" locked="0" layoutInCell="0" allowOverlap="1" wp14:anchorId="333CAE50" wp14:editId="39F7FB5E">
                <wp:simplePos x="0" y="0"/>
                <wp:positionH relativeFrom="margin">
                  <wp:posOffset>-506095</wp:posOffset>
                </wp:positionH>
                <wp:positionV relativeFrom="margin">
                  <wp:posOffset>-363855</wp:posOffset>
                </wp:positionV>
                <wp:extent cx="6623050" cy="9888220"/>
                <wp:effectExtent l="76200" t="76200" r="82550" b="7493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9888220"/>
                        </a:xfrm>
                        <a:prstGeom prst="rect">
                          <a:avLst/>
                        </a:prstGeom>
                        <a:solidFill>
                          <a:srgbClr val="FFFFFF"/>
                        </a:solidFill>
                        <a:ln w="152400" cmpd="tri">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1828" w:rsidRDefault="001F1828" w:rsidP="000C1F79">
                            <w:pPr>
                              <w:spacing w:after="0" w:line="360" w:lineRule="auto"/>
                              <w:ind w:firstLine="0"/>
                              <w:jc w:val="right"/>
                              <w:rPr>
                                <w:b/>
                                <w:i/>
                                <w:color w:val="7030A0"/>
                                <w:sz w:val="28"/>
                                <w:szCs w:val="28"/>
                              </w:rPr>
                            </w:pPr>
                            <w:r w:rsidRPr="000C1F79">
                              <w:rPr>
                                <w:b/>
                                <w:i/>
                                <w:color w:val="7030A0"/>
                                <w:sz w:val="28"/>
                                <w:szCs w:val="28"/>
                              </w:rPr>
                              <w:t xml:space="preserve">УТВЕРЖДАЮ </w:t>
                            </w:r>
                          </w:p>
                          <w:p w:rsidR="001F1828" w:rsidRPr="000C1F79" w:rsidRDefault="001F1828" w:rsidP="000C1F79">
                            <w:pPr>
                              <w:spacing w:after="0" w:line="360" w:lineRule="auto"/>
                              <w:ind w:firstLine="0"/>
                              <w:jc w:val="right"/>
                              <w:rPr>
                                <w:b/>
                                <w:i/>
                                <w:color w:val="7030A0"/>
                                <w:sz w:val="28"/>
                                <w:szCs w:val="28"/>
                              </w:rPr>
                            </w:pPr>
                            <w:r w:rsidRPr="000C1F79">
                              <w:rPr>
                                <w:b/>
                                <w:i/>
                                <w:color w:val="7030A0"/>
                                <w:sz w:val="28"/>
                                <w:szCs w:val="28"/>
                              </w:rPr>
                              <w:t>Глава городского поселения Приобье</w:t>
                            </w:r>
                          </w:p>
                          <w:p w:rsidR="001F1828" w:rsidRDefault="001F1828" w:rsidP="000C1F79">
                            <w:pPr>
                              <w:spacing w:after="0" w:line="360" w:lineRule="auto"/>
                              <w:ind w:firstLine="0"/>
                              <w:jc w:val="right"/>
                              <w:rPr>
                                <w:b/>
                                <w:i/>
                                <w:color w:val="7030A0"/>
                                <w:sz w:val="28"/>
                                <w:szCs w:val="28"/>
                              </w:rPr>
                            </w:pPr>
                            <w:r w:rsidRPr="000C1F79">
                              <w:rPr>
                                <w:b/>
                                <w:i/>
                                <w:color w:val="7030A0"/>
                                <w:sz w:val="28"/>
                                <w:szCs w:val="28"/>
                              </w:rPr>
                              <w:t>____________ Е.Ю. Ермаков</w:t>
                            </w:r>
                          </w:p>
                          <w:p w:rsidR="001F1828" w:rsidRDefault="001F1828" w:rsidP="000C1F79">
                            <w:pPr>
                              <w:spacing w:after="0" w:line="360" w:lineRule="auto"/>
                              <w:ind w:firstLine="0"/>
                              <w:jc w:val="right"/>
                              <w:rPr>
                                <w:b/>
                                <w:i/>
                                <w:color w:val="7030A0"/>
                                <w:sz w:val="28"/>
                                <w:szCs w:val="28"/>
                              </w:rPr>
                            </w:pPr>
                            <w:r w:rsidRPr="000C1F79">
                              <w:rPr>
                                <w:b/>
                                <w:i/>
                                <w:color w:val="7030A0"/>
                                <w:sz w:val="28"/>
                                <w:szCs w:val="28"/>
                              </w:rPr>
                              <w:t xml:space="preserve"> «_____» ______________ 201</w:t>
                            </w:r>
                            <w:r>
                              <w:rPr>
                                <w:b/>
                                <w:i/>
                                <w:color w:val="7030A0"/>
                                <w:sz w:val="28"/>
                                <w:szCs w:val="28"/>
                              </w:rPr>
                              <w:t>7</w:t>
                            </w:r>
                            <w:r w:rsidRPr="000C1F79">
                              <w:rPr>
                                <w:b/>
                                <w:i/>
                                <w:color w:val="7030A0"/>
                                <w:sz w:val="28"/>
                                <w:szCs w:val="28"/>
                              </w:rPr>
                              <w:t xml:space="preserve"> г. </w:t>
                            </w:r>
                          </w:p>
                          <w:p w:rsidR="001F1828" w:rsidRPr="000C1F79" w:rsidRDefault="001F1828" w:rsidP="000C1F79">
                            <w:pPr>
                              <w:spacing w:after="0" w:line="360" w:lineRule="auto"/>
                              <w:ind w:firstLine="0"/>
                              <w:jc w:val="right"/>
                              <w:rPr>
                                <w:b/>
                                <w:i/>
                                <w:color w:val="7030A0"/>
                                <w:sz w:val="28"/>
                                <w:szCs w:val="28"/>
                              </w:rPr>
                            </w:pPr>
                            <w:proofErr w:type="spellStart"/>
                            <w:r w:rsidRPr="000C1F79">
                              <w:rPr>
                                <w:b/>
                                <w:i/>
                                <w:color w:val="7030A0"/>
                                <w:sz w:val="28"/>
                                <w:szCs w:val="28"/>
                              </w:rPr>
                              <w:t>м.п</w:t>
                            </w:r>
                            <w:proofErr w:type="spellEnd"/>
                            <w:r w:rsidRPr="000C1F79">
                              <w:rPr>
                                <w:b/>
                                <w:i/>
                                <w:color w:val="7030A0"/>
                                <w:sz w:val="28"/>
                                <w:szCs w:val="28"/>
                              </w:rPr>
                              <w:t>.</w:t>
                            </w:r>
                          </w:p>
                          <w:p w:rsidR="001F1828" w:rsidRDefault="001F1828" w:rsidP="006B7894">
                            <w:pPr>
                              <w:spacing w:line="360" w:lineRule="auto"/>
                              <w:ind w:firstLine="0"/>
                              <w:jc w:val="center"/>
                              <w:rPr>
                                <w:b/>
                                <w:i/>
                                <w:color w:val="7030A0"/>
                                <w:sz w:val="44"/>
                                <w:szCs w:val="44"/>
                              </w:rPr>
                            </w:pPr>
                          </w:p>
                          <w:p w:rsidR="001F1828" w:rsidRPr="00350278" w:rsidRDefault="001F1828" w:rsidP="006B7894">
                            <w:pPr>
                              <w:ind w:firstLine="0"/>
                              <w:jc w:val="center"/>
                              <w:rPr>
                                <w:b/>
                                <w:i/>
                                <w:color w:val="7030A0"/>
                                <w:szCs w:val="24"/>
                              </w:rPr>
                            </w:pPr>
                          </w:p>
                          <w:p w:rsidR="001F1828" w:rsidRPr="00350278" w:rsidRDefault="001F1828" w:rsidP="006B7894">
                            <w:pPr>
                              <w:ind w:firstLine="0"/>
                              <w:jc w:val="center"/>
                              <w:rPr>
                                <w:b/>
                                <w:i/>
                                <w:color w:val="7030A0"/>
                                <w:szCs w:val="24"/>
                              </w:rPr>
                            </w:pPr>
                          </w:p>
                          <w:p w:rsidR="001F1828" w:rsidRDefault="001F1828" w:rsidP="006B7894">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1F1828" w:rsidRDefault="001F1828" w:rsidP="00B974DE">
                            <w:pPr>
                              <w:spacing w:line="360" w:lineRule="auto"/>
                              <w:ind w:firstLine="0"/>
                              <w:jc w:val="center"/>
                              <w:rPr>
                                <w:b/>
                                <w:i/>
                                <w:color w:val="7030A0"/>
                                <w:sz w:val="38"/>
                                <w:szCs w:val="38"/>
                              </w:rPr>
                            </w:pPr>
                            <w:r>
                              <w:rPr>
                                <w:b/>
                                <w:i/>
                                <w:color w:val="7030A0"/>
                                <w:sz w:val="38"/>
                                <w:szCs w:val="38"/>
                              </w:rPr>
                              <w:t>ГОРОДСКОГО ПОСЕЛЕНИЯ ПРИОБЬЕ</w:t>
                            </w:r>
                            <w:r w:rsidRPr="00990D88">
                              <w:rPr>
                                <w:b/>
                                <w:i/>
                                <w:color w:val="7030A0"/>
                                <w:sz w:val="38"/>
                                <w:szCs w:val="38"/>
                              </w:rPr>
                              <w:t xml:space="preserve"> </w:t>
                            </w:r>
                          </w:p>
                          <w:p w:rsidR="001F1828" w:rsidRPr="00990D88" w:rsidRDefault="001F1828" w:rsidP="00B974DE">
                            <w:pPr>
                              <w:spacing w:line="360" w:lineRule="auto"/>
                              <w:ind w:firstLine="0"/>
                              <w:jc w:val="center"/>
                              <w:rPr>
                                <w:b/>
                                <w:i/>
                                <w:color w:val="7030A0"/>
                                <w:sz w:val="38"/>
                                <w:szCs w:val="38"/>
                              </w:rPr>
                            </w:pPr>
                            <w:r>
                              <w:rPr>
                                <w:b/>
                                <w:i/>
                                <w:color w:val="7030A0"/>
                                <w:sz w:val="38"/>
                                <w:szCs w:val="38"/>
                              </w:rPr>
                              <w:t>ОКТЯБРЬСКОГО</w:t>
                            </w:r>
                            <w:r w:rsidRPr="00990D88">
                              <w:rPr>
                                <w:b/>
                                <w:i/>
                                <w:color w:val="7030A0"/>
                                <w:sz w:val="38"/>
                                <w:szCs w:val="38"/>
                              </w:rPr>
                              <w:t xml:space="preserve"> РАЙОНА</w:t>
                            </w:r>
                          </w:p>
                          <w:p w:rsidR="001F1828" w:rsidRPr="00990D88" w:rsidRDefault="001F1828" w:rsidP="006B7894">
                            <w:pPr>
                              <w:spacing w:line="360" w:lineRule="auto"/>
                              <w:ind w:firstLine="0"/>
                              <w:jc w:val="center"/>
                              <w:rPr>
                                <w:b/>
                                <w:i/>
                                <w:color w:val="7030A0"/>
                                <w:sz w:val="38"/>
                                <w:szCs w:val="38"/>
                              </w:rPr>
                            </w:pPr>
                            <w:r>
                              <w:rPr>
                                <w:b/>
                                <w:i/>
                                <w:color w:val="7030A0"/>
                                <w:sz w:val="38"/>
                                <w:szCs w:val="38"/>
                              </w:rPr>
                              <w:t>ХАНТЫ-МАНСИЙСКОГО АВТОНОМНОГО ОКРУГА – ЮГРЫ</w:t>
                            </w:r>
                          </w:p>
                          <w:p w:rsidR="001F1828" w:rsidRPr="00990D88" w:rsidRDefault="001F1828" w:rsidP="006B7894">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25</w:t>
                            </w:r>
                            <w:r w:rsidRPr="00990D88">
                              <w:rPr>
                                <w:b/>
                                <w:i/>
                                <w:color w:val="7030A0"/>
                                <w:sz w:val="38"/>
                                <w:szCs w:val="38"/>
                              </w:rPr>
                              <w:t xml:space="preserve"> года</w:t>
                            </w: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Pr="00096DC7" w:rsidRDefault="001F1828" w:rsidP="006B7894">
                            <w:pPr>
                              <w:tabs>
                                <w:tab w:val="left" w:pos="3261"/>
                              </w:tabs>
                              <w:ind w:firstLine="0"/>
                              <w:jc w:val="center"/>
                              <w:rPr>
                                <w:szCs w:val="24"/>
                              </w:rPr>
                            </w:pPr>
                            <w:r>
                              <w:rPr>
                                <w:szCs w:val="24"/>
                              </w:rPr>
                              <w:t xml:space="preserve">2017 </w:t>
                            </w:r>
                            <w:r w:rsidRPr="00096DC7">
                              <w:rPr>
                                <w:szCs w:val="24"/>
                              </w:rPr>
                              <w:t>г.</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33CAE50"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1F1828" w:rsidRDefault="001F1828" w:rsidP="000C1F79">
                      <w:pPr>
                        <w:spacing w:after="0" w:line="360" w:lineRule="auto"/>
                        <w:ind w:firstLine="0"/>
                        <w:jc w:val="right"/>
                        <w:rPr>
                          <w:b/>
                          <w:i/>
                          <w:color w:val="7030A0"/>
                          <w:sz w:val="28"/>
                          <w:szCs w:val="28"/>
                        </w:rPr>
                      </w:pPr>
                      <w:r w:rsidRPr="000C1F79">
                        <w:rPr>
                          <w:b/>
                          <w:i/>
                          <w:color w:val="7030A0"/>
                          <w:sz w:val="28"/>
                          <w:szCs w:val="28"/>
                        </w:rPr>
                        <w:t xml:space="preserve">УТВЕРЖДАЮ </w:t>
                      </w:r>
                    </w:p>
                    <w:p w:rsidR="001F1828" w:rsidRPr="000C1F79" w:rsidRDefault="001F1828" w:rsidP="000C1F79">
                      <w:pPr>
                        <w:spacing w:after="0" w:line="360" w:lineRule="auto"/>
                        <w:ind w:firstLine="0"/>
                        <w:jc w:val="right"/>
                        <w:rPr>
                          <w:b/>
                          <w:i/>
                          <w:color w:val="7030A0"/>
                          <w:sz w:val="28"/>
                          <w:szCs w:val="28"/>
                        </w:rPr>
                      </w:pPr>
                      <w:r w:rsidRPr="000C1F79">
                        <w:rPr>
                          <w:b/>
                          <w:i/>
                          <w:color w:val="7030A0"/>
                          <w:sz w:val="28"/>
                          <w:szCs w:val="28"/>
                        </w:rPr>
                        <w:t>Глава городского поселения Приобье</w:t>
                      </w:r>
                    </w:p>
                    <w:p w:rsidR="001F1828" w:rsidRDefault="001F1828" w:rsidP="000C1F79">
                      <w:pPr>
                        <w:spacing w:after="0" w:line="360" w:lineRule="auto"/>
                        <w:ind w:firstLine="0"/>
                        <w:jc w:val="right"/>
                        <w:rPr>
                          <w:b/>
                          <w:i/>
                          <w:color w:val="7030A0"/>
                          <w:sz w:val="28"/>
                          <w:szCs w:val="28"/>
                        </w:rPr>
                      </w:pPr>
                      <w:r w:rsidRPr="000C1F79">
                        <w:rPr>
                          <w:b/>
                          <w:i/>
                          <w:color w:val="7030A0"/>
                          <w:sz w:val="28"/>
                          <w:szCs w:val="28"/>
                        </w:rPr>
                        <w:t>____________ Е.Ю. Ермаков</w:t>
                      </w:r>
                    </w:p>
                    <w:p w:rsidR="001F1828" w:rsidRDefault="001F1828" w:rsidP="000C1F79">
                      <w:pPr>
                        <w:spacing w:after="0" w:line="360" w:lineRule="auto"/>
                        <w:ind w:firstLine="0"/>
                        <w:jc w:val="right"/>
                        <w:rPr>
                          <w:b/>
                          <w:i/>
                          <w:color w:val="7030A0"/>
                          <w:sz w:val="28"/>
                          <w:szCs w:val="28"/>
                        </w:rPr>
                      </w:pPr>
                      <w:r w:rsidRPr="000C1F79">
                        <w:rPr>
                          <w:b/>
                          <w:i/>
                          <w:color w:val="7030A0"/>
                          <w:sz w:val="28"/>
                          <w:szCs w:val="28"/>
                        </w:rPr>
                        <w:t xml:space="preserve"> «_____» ______________ 201</w:t>
                      </w:r>
                      <w:r>
                        <w:rPr>
                          <w:b/>
                          <w:i/>
                          <w:color w:val="7030A0"/>
                          <w:sz w:val="28"/>
                          <w:szCs w:val="28"/>
                        </w:rPr>
                        <w:t>7</w:t>
                      </w:r>
                      <w:r w:rsidRPr="000C1F79">
                        <w:rPr>
                          <w:b/>
                          <w:i/>
                          <w:color w:val="7030A0"/>
                          <w:sz w:val="28"/>
                          <w:szCs w:val="28"/>
                        </w:rPr>
                        <w:t xml:space="preserve"> г. </w:t>
                      </w:r>
                    </w:p>
                    <w:p w:rsidR="001F1828" w:rsidRPr="000C1F79" w:rsidRDefault="001F1828" w:rsidP="000C1F79">
                      <w:pPr>
                        <w:spacing w:after="0" w:line="360" w:lineRule="auto"/>
                        <w:ind w:firstLine="0"/>
                        <w:jc w:val="right"/>
                        <w:rPr>
                          <w:b/>
                          <w:i/>
                          <w:color w:val="7030A0"/>
                          <w:sz w:val="28"/>
                          <w:szCs w:val="28"/>
                        </w:rPr>
                      </w:pPr>
                      <w:proofErr w:type="spellStart"/>
                      <w:r w:rsidRPr="000C1F79">
                        <w:rPr>
                          <w:b/>
                          <w:i/>
                          <w:color w:val="7030A0"/>
                          <w:sz w:val="28"/>
                          <w:szCs w:val="28"/>
                        </w:rPr>
                        <w:t>м.п</w:t>
                      </w:r>
                      <w:proofErr w:type="spellEnd"/>
                      <w:r w:rsidRPr="000C1F79">
                        <w:rPr>
                          <w:b/>
                          <w:i/>
                          <w:color w:val="7030A0"/>
                          <w:sz w:val="28"/>
                          <w:szCs w:val="28"/>
                        </w:rPr>
                        <w:t>.</w:t>
                      </w:r>
                    </w:p>
                    <w:p w:rsidR="001F1828" w:rsidRDefault="001F1828" w:rsidP="006B7894">
                      <w:pPr>
                        <w:spacing w:line="360" w:lineRule="auto"/>
                        <w:ind w:firstLine="0"/>
                        <w:jc w:val="center"/>
                        <w:rPr>
                          <w:b/>
                          <w:i/>
                          <w:color w:val="7030A0"/>
                          <w:sz w:val="44"/>
                          <w:szCs w:val="44"/>
                        </w:rPr>
                      </w:pPr>
                    </w:p>
                    <w:p w:rsidR="001F1828" w:rsidRPr="00350278" w:rsidRDefault="001F1828" w:rsidP="006B7894">
                      <w:pPr>
                        <w:ind w:firstLine="0"/>
                        <w:jc w:val="center"/>
                        <w:rPr>
                          <w:b/>
                          <w:i/>
                          <w:color w:val="7030A0"/>
                          <w:szCs w:val="24"/>
                        </w:rPr>
                      </w:pPr>
                    </w:p>
                    <w:p w:rsidR="001F1828" w:rsidRPr="00350278" w:rsidRDefault="001F1828" w:rsidP="006B7894">
                      <w:pPr>
                        <w:ind w:firstLine="0"/>
                        <w:jc w:val="center"/>
                        <w:rPr>
                          <w:b/>
                          <w:i/>
                          <w:color w:val="7030A0"/>
                          <w:szCs w:val="24"/>
                        </w:rPr>
                      </w:pPr>
                    </w:p>
                    <w:p w:rsidR="001F1828" w:rsidRDefault="001F1828" w:rsidP="006B7894">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1F1828" w:rsidRDefault="001F1828" w:rsidP="00B974DE">
                      <w:pPr>
                        <w:spacing w:line="360" w:lineRule="auto"/>
                        <w:ind w:firstLine="0"/>
                        <w:jc w:val="center"/>
                        <w:rPr>
                          <w:b/>
                          <w:i/>
                          <w:color w:val="7030A0"/>
                          <w:sz w:val="38"/>
                          <w:szCs w:val="38"/>
                        </w:rPr>
                      </w:pPr>
                      <w:r>
                        <w:rPr>
                          <w:b/>
                          <w:i/>
                          <w:color w:val="7030A0"/>
                          <w:sz w:val="38"/>
                          <w:szCs w:val="38"/>
                        </w:rPr>
                        <w:t>ГОРОДСКОГО ПОСЕЛЕНИЯ ПРИОБЬЕ</w:t>
                      </w:r>
                      <w:r w:rsidRPr="00990D88">
                        <w:rPr>
                          <w:b/>
                          <w:i/>
                          <w:color w:val="7030A0"/>
                          <w:sz w:val="38"/>
                          <w:szCs w:val="38"/>
                        </w:rPr>
                        <w:t xml:space="preserve"> </w:t>
                      </w:r>
                    </w:p>
                    <w:p w:rsidR="001F1828" w:rsidRPr="00990D88" w:rsidRDefault="001F1828" w:rsidP="00B974DE">
                      <w:pPr>
                        <w:spacing w:line="360" w:lineRule="auto"/>
                        <w:ind w:firstLine="0"/>
                        <w:jc w:val="center"/>
                        <w:rPr>
                          <w:b/>
                          <w:i/>
                          <w:color w:val="7030A0"/>
                          <w:sz w:val="38"/>
                          <w:szCs w:val="38"/>
                        </w:rPr>
                      </w:pPr>
                      <w:r>
                        <w:rPr>
                          <w:b/>
                          <w:i/>
                          <w:color w:val="7030A0"/>
                          <w:sz w:val="38"/>
                          <w:szCs w:val="38"/>
                        </w:rPr>
                        <w:t>ОКТЯБРЬСКОГО</w:t>
                      </w:r>
                      <w:r w:rsidRPr="00990D88">
                        <w:rPr>
                          <w:b/>
                          <w:i/>
                          <w:color w:val="7030A0"/>
                          <w:sz w:val="38"/>
                          <w:szCs w:val="38"/>
                        </w:rPr>
                        <w:t xml:space="preserve"> РАЙОНА</w:t>
                      </w:r>
                    </w:p>
                    <w:p w:rsidR="001F1828" w:rsidRPr="00990D88" w:rsidRDefault="001F1828" w:rsidP="006B7894">
                      <w:pPr>
                        <w:spacing w:line="360" w:lineRule="auto"/>
                        <w:ind w:firstLine="0"/>
                        <w:jc w:val="center"/>
                        <w:rPr>
                          <w:b/>
                          <w:i/>
                          <w:color w:val="7030A0"/>
                          <w:sz w:val="38"/>
                          <w:szCs w:val="38"/>
                        </w:rPr>
                      </w:pPr>
                      <w:r>
                        <w:rPr>
                          <w:b/>
                          <w:i/>
                          <w:color w:val="7030A0"/>
                          <w:sz w:val="38"/>
                          <w:szCs w:val="38"/>
                        </w:rPr>
                        <w:t>ХАНТЫ-МАНСИЙСКОГО АВТОНОМНОГО ОКРУГА – ЮГРЫ</w:t>
                      </w:r>
                    </w:p>
                    <w:p w:rsidR="001F1828" w:rsidRPr="00990D88" w:rsidRDefault="001F1828" w:rsidP="006B7894">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25</w:t>
                      </w:r>
                      <w:r w:rsidRPr="00990D88">
                        <w:rPr>
                          <w:b/>
                          <w:i/>
                          <w:color w:val="7030A0"/>
                          <w:sz w:val="38"/>
                          <w:szCs w:val="38"/>
                        </w:rPr>
                        <w:t xml:space="preserve"> года</w:t>
                      </w: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Default="001F1828" w:rsidP="006B7894">
                      <w:pPr>
                        <w:tabs>
                          <w:tab w:val="left" w:pos="3261"/>
                        </w:tabs>
                        <w:ind w:firstLine="0"/>
                        <w:jc w:val="center"/>
                        <w:rPr>
                          <w:szCs w:val="24"/>
                        </w:rPr>
                      </w:pPr>
                    </w:p>
                    <w:p w:rsidR="001F1828" w:rsidRPr="00096DC7" w:rsidRDefault="001F1828" w:rsidP="006B7894">
                      <w:pPr>
                        <w:tabs>
                          <w:tab w:val="left" w:pos="3261"/>
                        </w:tabs>
                        <w:ind w:firstLine="0"/>
                        <w:jc w:val="center"/>
                        <w:rPr>
                          <w:szCs w:val="24"/>
                        </w:rPr>
                      </w:pPr>
                      <w:r>
                        <w:rPr>
                          <w:szCs w:val="24"/>
                        </w:rPr>
                        <w:t xml:space="preserve">2017 </w:t>
                      </w:r>
                      <w:r w:rsidRPr="00096DC7">
                        <w:rPr>
                          <w:szCs w:val="24"/>
                        </w:rPr>
                        <w:t>г.</w:t>
                      </w:r>
                    </w:p>
                  </w:txbxContent>
                </v:textbox>
                <w10:wrap type="square" anchorx="margin" anchory="margin"/>
              </v:shape>
            </w:pict>
          </mc:Fallback>
        </mc:AlternateConten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D600FB" w:rsidRDefault="00583128">
          <w:pPr>
            <w:pStyle w:val="15"/>
            <w:rPr>
              <w:rFonts w:asciiTheme="minorHAnsi" w:hAnsiTheme="minorHAnsi" w:cstheme="minorBidi"/>
              <w:noProof/>
            </w:rPr>
          </w:pPr>
          <w:r>
            <w:fldChar w:fldCharType="begin"/>
          </w:r>
          <w:r>
            <w:instrText xml:space="preserve"> TOC \h \z \t "S_Заголовок 1;1;S_Заголовок 2;2;S_Заголовок 3;3" </w:instrText>
          </w:r>
          <w:r>
            <w:fldChar w:fldCharType="separate"/>
          </w:r>
          <w:hyperlink w:anchor="_Toc479595988" w:history="1">
            <w:r w:rsidR="00D600FB" w:rsidRPr="00066474">
              <w:rPr>
                <w:rStyle w:val="a9"/>
                <w:noProof/>
              </w:rPr>
              <w:t>1</w:t>
            </w:r>
            <w:r w:rsidR="00D600FB">
              <w:rPr>
                <w:rFonts w:asciiTheme="minorHAnsi" w:hAnsiTheme="minorHAnsi" w:cstheme="minorBidi"/>
                <w:noProof/>
              </w:rPr>
              <w:tab/>
            </w:r>
            <w:r w:rsidR="00D600FB" w:rsidRPr="00066474">
              <w:rPr>
                <w:rStyle w:val="a9"/>
                <w:noProof/>
              </w:rPr>
              <w:t>ПАСПОРТ ПРОГРАММЫ</w:t>
            </w:r>
            <w:r w:rsidR="00D600FB">
              <w:rPr>
                <w:noProof/>
                <w:webHidden/>
              </w:rPr>
              <w:tab/>
            </w:r>
            <w:r w:rsidR="00D600FB">
              <w:rPr>
                <w:noProof/>
                <w:webHidden/>
              </w:rPr>
              <w:fldChar w:fldCharType="begin"/>
            </w:r>
            <w:r w:rsidR="00D600FB">
              <w:rPr>
                <w:noProof/>
                <w:webHidden/>
              </w:rPr>
              <w:instrText xml:space="preserve"> PAGEREF _Toc479595988 \h </w:instrText>
            </w:r>
            <w:r w:rsidR="00D600FB">
              <w:rPr>
                <w:noProof/>
                <w:webHidden/>
              </w:rPr>
            </w:r>
            <w:r w:rsidR="00D600FB">
              <w:rPr>
                <w:noProof/>
                <w:webHidden/>
              </w:rPr>
              <w:fldChar w:fldCharType="separate"/>
            </w:r>
            <w:r w:rsidR="001F1828">
              <w:rPr>
                <w:noProof/>
                <w:webHidden/>
              </w:rPr>
              <w:t>4</w:t>
            </w:r>
            <w:r w:rsidR="00D600FB">
              <w:rPr>
                <w:noProof/>
                <w:webHidden/>
              </w:rPr>
              <w:fldChar w:fldCharType="end"/>
            </w:r>
          </w:hyperlink>
        </w:p>
        <w:p w:rsidR="00D600FB" w:rsidRDefault="006014C6">
          <w:pPr>
            <w:pStyle w:val="15"/>
            <w:rPr>
              <w:rFonts w:asciiTheme="minorHAnsi" w:hAnsiTheme="minorHAnsi" w:cstheme="minorBidi"/>
              <w:noProof/>
            </w:rPr>
          </w:pPr>
          <w:hyperlink w:anchor="_Toc479595989" w:history="1">
            <w:r w:rsidR="00D600FB" w:rsidRPr="00066474">
              <w:rPr>
                <w:rStyle w:val="a9"/>
                <w:noProof/>
              </w:rPr>
              <w:t>2</w:t>
            </w:r>
            <w:r w:rsidR="00D600FB">
              <w:rPr>
                <w:rFonts w:asciiTheme="minorHAnsi" w:hAnsiTheme="minorHAnsi" w:cstheme="minorBidi"/>
                <w:noProof/>
              </w:rPr>
              <w:tab/>
            </w:r>
            <w:r w:rsidR="00D600FB" w:rsidRPr="00066474">
              <w:rPr>
                <w:rStyle w:val="a9"/>
                <w:noProof/>
              </w:rPr>
              <w:t>ХАРАКТЕРИСТИКА СУЩЕСТВУЮЩЕГО СОСТОЯНИЯ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_Toc479595989 \h </w:instrText>
            </w:r>
            <w:r w:rsidR="00D600FB">
              <w:rPr>
                <w:noProof/>
                <w:webHidden/>
              </w:rPr>
            </w:r>
            <w:r w:rsidR="00D600FB">
              <w:rPr>
                <w:noProof/>
                <w:webHidden/>
              </w:rPr>
              <w:fldChar w:fldCharType="separate"/>
            </w:r>
            <w:r w:rsidR="001F1828">
              <w:rPr>
                <w:noProof/>
                <w:webHidden/>
              </w:rPr>
              <w:t>7</w:t>
            </w:r>
            <w:r w:rsidR="00D600FB">
              <w:rPr>
                <w:noProof/>
                <w:webHidden/>
              </w:rPr>
              <w:fldChar w:fldCharType="end"/>
            </w:r>
          </w:hyperlink>
        </w:p>
        <w:p w:rsidR="00D600FB" w:rsidRDefault="006014C6">
          <w:pPr>
            <w:pStyle w:val="22"/>
            <w:rPr>
              <w:rFonts w:asciiTheme="minorHAnsi" w:hAnsiTheme="minorHAnsi" w:cstheme="minorBidi"/>
              <w:noProof/>
            </w:rPr>
          </w:pPr>
          <w:hyperlink w:anchor="_Toc479595990" w:history="1">
            <w:r w:rsidR="00D600FB" w:rsidRPr="00066474">
              <w:rPr>
                <w:rStyle w:val="a9"/>
                <w:noProof/>
              </w:rPr>
              <w:t>2.1</w:t>
            </w:r>
            <w:r w:rsidR="00D600FB">
              <w:rPr>
                <w:rFonts w:asciiTheme="minorHAnsi" w:hAnsiTheme="minorHAnsi" w:cstheme="minorBidi"/>
                <w:noProof/>
              </w:rPr>
              <w:tab/>
            </w:r>
            <w:r w:rsidR="00D600FB" w:rsidRPr="00066474">
              <w:rPr>
                <w:rStyle w:val="a9"/>
                <w:noProof/>
              </w:rPr>
              <w:t>Анализ положения Ханты-Мансийского автономного округа – Югра в структуре пространственной организации Российской Федерации, анализ положения городского поселения Приобье в структуре пространственной организации субъектов Российской Федерации</w:t>
            </w:r>
            <w:r w:rsidR="00D600FB">
              <w:rPr>
                <w:noProof/>
                <w:webHidden/>
              </w:rPr>
              <w:tab/>
            </w:r>
            <w:r w:rsidR="00D600FB">
              <w:rPr>
                <w:noProof/>
                <w:webHidden/>
              </w:rPr>
              <w:fldChar w:fldCharType="begin"/>
            </w:r>
            <w:r w:rsidR="00D600FB">
              <w:rPr>
                <w:noProof/>
                <w:webHidden/>
              </w:rPr>
              <w:instrText xml:space="preserve"> PAGEREF _Toc479595990 \h </w:instrText>
            </w:r>
            <w:r w:rsidR="00D600FB">
              <w:rPr>
                <w:noProof/>
                <w:webHidden/>
              </w:rPr>
            </w:r>
            <w:r w:rsidR="00D600FB">
              <w:rPr>
                <w:noProof/>
                <w:webHidden/>
              </w:rPr>
              <w:fldChar w:fldCharType="separate"/>
            </w:r>
            <w:r w:rsidR="001F1828">
              <w:rPr>
                <w:noProof/>
                <w:webHidden/>
              </w:rPr>
              <w:t>7</w:t>
            </w:r>
            <w:r w:rsidR="00D600FB">
              <w:rPr>
                <w:noProof/>
                <w:webHidden/>
              </w:rPr>
              <w:fldChar w:fldCharType="end"/>
            </w:r>
          </w:hyperlink>
        </w:p>
        <w:p w:rsidR="00D600FB" w:rsidRDefault="006014C6">
          <w:pPr>
            <w:pStyle w:val="22"/>
            <w:rPr>
              <w:rFonts w:asciiTheme="minorHAnsi" w:hAnsiTheme="minorHAnsi" w:cstheme="minorBidi"/>
              <w:noProof/>
            </w:rPr>
          </w:pPr>
          <w:hyperlink w:anchor="_Toc479595991" w:history="1">
            <w:r w:rsidR="00D600FB" w:rsidRPr="00066474">
              <w:rPr>
                <w:rStyle w:val="a9"/>
                <w:noProof/>
              </w:rPr>
              <w:t>2.2</w:t>
            </w:r>
            <w:r w:rsidR="00D600FB">
              <w:rPr>
                <w:rFonts w:asciiTheme="minorHAnsi" w:hAnsiTheme="minorHAnsi" w:cstheme="minorBidi"/>
                <w:noProof/>
              </w:rPr>
              <w:tab/>
            </w:r>
            <w:r w:rsidR="00D600FB" w:rsidRPr="00066474">
              <w:rPr>
                <w:rStyle w:val="a9"/>
                <w:noProof/>
              </w:rPr>
              <w:t>Социально-экономическая характеристика городского поселения Приобье, характеристика градостроительной деятельности, включая  деятельность в сфере транспорта, оценка транспортного спроса</w:t>
            </w:r>
            <w:r w:rsidR="00D600FB">
              <w:rPr>
                <w:noProof/>
                <w:webHidden/>
              </w:rPr>
              <w:tab/>
            </w:r>
            <w:r w:rsidR="00D600FB">
              <w:rPr>
                <w:noProof/>
                <w:webHidden/>
              </w:rPr>
              <w:fldChar w:fldCharType="begin"/>
            </w:r>
            <w:r w:rsidR="00D600FB">
              <w:rPr>
                <w:noProof/>
                <w:webHidden/>
              </w:rPr>
              <w:instrText xml:space="preserve"> PAGEREF _Toc479595991 \h </w:instrText>
            </w:r>
            <w:r w:rsidR="00D600FB">
              <w:rPr>
                <w:noProof/>
                <w:webHidden/>
              </w:rPr>
            </w:r>
            <w:r w:rsidR="00D600FB">
              <w:rPr>
                <w:noProof/>
                <w:webHidden/>
              </w:rPr>
              <w:fldChar w:fldCharType="separate"/>
            </w:r>
            <w:r w:rsidR="001F1828">
              <w:rPr>
                <w:noProof/>
                <w:webHidden/>
              </w:rPr>
              <w:t>9</w:t>
            </w:r>
            <w:r w:rsidR="00D600FB">
              <w:rPr>
                <w:noProof/>
                <w:webHidden/>
              </w:rPr>
              <w:fldChar w:fldCharType="end"/>
            </w:r>
          </w:hyperlink>
        </w:p>
        <w:p w:rsidR="00D600FB" w:rsidRDefault="006014C6">
          <w:pPr>
            <w:pStyle w:val="22"/>
            <w:rPr>
              <w:rFonts w:asciiTheme="minorHAnsi" w:hAnsiTheme="minorHAnsi" w:cstheme="minorBidi"/>
              <w:noProof/>
            </w:rPr>
          </w:pPr>
          <w:hyperlink w:anchor="_Toc479595992" w:history="1">
            <w:r w:rsidR="00D600FB" w:rsidRPr="00066474">
              <w:rPr>
                <w:rStyle w:val="a9"/>
                <w:noProof/>
              </w:rPr>
              <w:t>2.3</w:t>
            </w:r>
            <w:r w:rsidR="00D600FB">
              <w:rPr>
                <w:rFonts w:asciiTheme="minorHAnsi" w:hAnsiTheme="minorHAnsi" w:cstheme="minorBidi"/>
                <w:noProof/>
              </w:rPr>
              <w:tab/>
            </w:r>
            <w:r w:rsidR="00D600FB" w:rsidRPr="00066474">
              <w:rPr>
                <w:rStyle w:val="a9"/>
                <w:noProof/>
              </w:rPr>
              <w:t>Характеристика функционирования и показатели работы транспортной  инфраструктуры по видам транспорта</w:t>
            </w:r>
            <w:r w:rsidR="00D600FB">
              <w:rPr>
                <w:noProof/>
                <w:webHidden/>
              </w:rPr>
              <w:tab/>
            </w:r>
            <w:r w:rsidR="00D600FB">
              <w:rPr>
                <w:noProof/>
                <w:webHidden/>
              </w:rPr>
              <w:fldChar w:fldCharType="begin"/>
            </w:r>
            <w:r w:rsidR="00D600FB">
              <w:rPr>
                <w:noProof/>
                <w:webHidden/>
              </w:rPr>
              <w:instrText xml:space="preserve"> PAGEREF _Toc479595992 \h </w:instrText>
            </w:r>
            <w:r w:rsidR="00D600FB">
              <w:rPr>
                <w:noProof/>
                <w:webHidden/>
              </w:rPr>
            </w:r>
            <w:r w:rsidR="00D600FB">
              <w:rPr>
                <w:noProof/>
                <w:webHidden/>
              </w:rPr>
              <w:fldChar w:fldCharType="separate"/>
            </w:r>
            <w:r w:rsidR="001F1828">
              <w:rPr>
                <w:noProof/>
                <w:webHidden/>
              </w:rPr>
              <w:t>11</w:t>
            </w:r>
            <w:r w:rsidR="00D600FB">
              <w:rPr>
                <w:noProof/>
                <w:webHidden/>
              </w:rPr>
              <w:fldChar w:fldCharType="end"/>
            </w:r>
          </w:hyperlink>
        </w:p>
        <w:p w:rsidR="00D600FB" w:rsidRDefault="006014C6">
          <w:pPr>
            <w:pStyle w:val="31"/>
            <w:rPr>
              <w:rFonts w:asciiTheme="minorHAnsi" w:hAnsiTheme="minorHAnsi" w:cstheme="minorBidi"/>
              <w:noProof/>
            </w:rPr>
          </w:pPr>
          <w:hyperlink w:anchor="_Toc479595993" w:history="1">
            <w:r w:rsidR="00D600FB" w:rsidRPr="00066474">
              <w:rPr>
                <w:rStyle w:val="a9"/>
                <w:noProof/>
                <w14:scene3d>
                  <w14:camera w14:prst="orthographicFront"/>
                  <w14:lightRig w14:rig="threePt" w14:dir="t">
                    <w14:rot w14:lat="0" w14:lon="0" w14:rev="0"/>
                  </w14:lightRig>
                </w14:scene3d>
              </w:rPr>
              <w:t>2.3.1</w:t>
            </w:r>
            <w:r w:rsidR="00D600FB">
              <w:rPr>
                <w:rFonts w:asciiTheme="minorHAnsi" w:hAnsiTheme="minorHAnsi" w:cstheme="minorBidi"/>
                <w:noProof/>
              </w:rPr>
              <w:tab/>
            </w:r>
            <w:r w:rsidR="00D600FB" w:rsidRPr="00066474">
              <w:rPr>
                <w:rStyle w:val="a9"/>
                <w:noProof/>
              </w:rPr>
              <w:t>Автомобильный транспорт</w:t>
            </w:r>
            <w:r w:rsidR="00D600FB">
              <w:rPr>
                <w:noProof/>
                <w:webHidden/>
              </w:rPr>
              <w:tab/>
            </w:r>
            <w:r w:rsidR="00D600FB">
              <w:rPr>
                <w:noProof/>
                <w:webHidden/>
              </w:rPr>
              <w:fldChar w:fldCharType="begin"/>
            </w:r>
            <w:r w:rsidR="00D600FB">
              <w:rPr>
                <w:noProof/>
                <w:webHidden/>
              </w:rPr>
              <w:instrText xml:space="preserve"> PAGEREF _Toc479595993 \h </w:instrText>
            </w:r>
            <w:r w:rsidR="00D600FB">
              <w:rPr>
                <w:noProof/>
                <w:webHidden/>
              </w:rPr>
            </w:r>
            <w:r w:rsidR="00D600FB">
              <w:rPr>
                <w:noProof/>
                <w:webHidden/>
              </w:rPr>
              <w:fldChar w:fldCharType="separate"/>
            </w:r>
            <w:r w:rsidR="001F1828">
              <w:rPr>
                <w:noProof/>
                <w:webHidden/>
              </w:rPr>
              <w:t>12</w:t>
            </w:r>
            <w:r w:rsidR="00D600FB">
              <w:rPr>
                <w:noProof/>
                <w:webHidden/>
              </w:rPr>
              <w:fldChar w:fldCharType="end"/>
            </w:r>
          </w:hyperlink>
        </w:p>
        <w:p w:rsidR="00D600FB" w:rsidRDefault="006014C6">
          <w:pPr>
            <w:pStyle w:val="31"/>
            <w:rPr>
              <w:rFonts w:asciiTheme="minorHAnsi" w:hAnsiTheme="minorHAnsi" w:cstheme="minorBidi"/>
              <w:noProof/>
            </w:rPr>
          </w:pPr>
          <w:hyperlink w:anchor="_Toc479595994" w:history="1">
            <w:r w:rsidR="00D600FB" w:rsidRPr="00066474">
              <w:rPr>
                <w:rStyle w:val="a9"/>
                <w:noProof/>
                <w14:scene3d>
                  <w14:camera w14:prst="orthographicFront"/>
                  <w14:lightRig w14:rig="threePt" w14:dir="t">
                    <w14:rot w14:lat="0" w14:lon="0" w14:rev="0"/>
                  </w14:lightRig>
                </w14:scene3d>
              </w:rPr>
              <w:t>2.3.2</w:t>
            </w:r>
            <w:r w:rsidR="00D600FB">
              <w:rPr>
                <w:rFonts w:asciiTheme="minorHAnsi" w:hAnsiTheme="minorHAnsi" w:cstheme="minorBidi"/>
                <w:noProof/>
              </w:rPr>
              <w:tab/>
            </w:r>
            <w:r w:rsidR="00D600FB" w:rsidRPr="00066474">
              <w:rPr>
                <w:rStyle w:val="a9"/>
                <w:noProof/>
              </w:rPr>
              <w:t>Водный транспорт</w:t>
            </w:r>
            <w:r w:rsidR="00D600FB">
              <w:rPr>
                <w:noProof/>
                <w:webHidden/>
              </w:rPr>
              <w:tab/>
            </w:r>
            <w:r w:rsidR="00D600FB">
              <w:rPr>
                <w:noProof/>
                <w:webHidden/>
              </w:rPr>
              <w:fldChar w:fldCharType="begin"/>
            </w:r>
            <w:r w:rsidR="00D600FB">
              <w:rPr>
                <w:noProof/>
                <w:webHidden/>
              </w:rPr>
              <w:instrText xml:space="preserve"> PAGEREF _Toc479595994 \h </w:instrText>
            </w:r>
            <w:r w:rsidR="00D600FB">
              <w:rPr>
                <w:noProof/>
                <w:webHidden/>
              </w:rPr>
            </w:r>
            <w:r w:rsidR="00D600FB">
              <w:rPr>
                <w:noProof/>
                <w:webHidden/>
              </w:rPr>
              <w:fldChar w:fldCharType="separate"/>
            </w:r>
            <w:r w:rsidR="001F1828">
              <w:rPr>
                <w:noProof/>
                <w:webHidden/>
              </w:rPr>
              <w:t>15</w:t>
            </w:r>
            <w:r w:rsidR="00D600FB">
              <w:rPr>
                <w:noProof/>
                <w:webHidden/>
              </w:rPr>
              <w:fldChar w:fldCharType="end"/>
            </w:r>
          </w:hyperlink>
        </w:p>
        <w:p w:rsidR="00D600FB" w:rsidRDefault="006014C6">
          <w:pPr>
            <w:pStyle w:val="31"/>
            <w:rPr>
              <w:rFonts w:asciiTheme="minorHAnsi" w:hAnsiTheme="minorHAnsi" w:cstheme="minorBidi"/>
              <w:noProof/>
            </w:rPr>
          </w:pPr>
          <w:hyperlink w:anchor="_Toc479595995" w:history="1">
            <w:r w:rsidR="00D600FB" w:rsidRPr="00066474">
              <w:rPr>
                <w:rStyle w:val="a9"/>
                <w:noProof/>
                <w14:scene3d>
                  <w14:camera w14:prst="orthographicFront"/>
                  <w14:lightRig w14:rig="threePt" w14:dir="t">
                    <w14:rot w14:lat="0" w14:lon="0" w14:rev="0"/>
                  </w14:lightRig>
                </w14:scene3d>
              </w:rPr>
              <w:t>2.3.3</w:t>
            </w:r>
            <w:r w:rsidR="00D600FB">
              <w:rPr>
                <w:rFonts w:asciiTheme="minorHAnsi" w:hAnsiTheme="minorHAnsi" w:cstheme="minorBidi"/>
                <w:noProof/>
              </w:rPr>
              <w:tab/>
            </w:r>
            <w:r w:rsidR="00D600FB" w:rsidRPr="00066474">
              <w:rPr>
                <w:rStyle w:val="a9"/>
                <w:noProof/>
              </w:rPr>
              <w:t>Воздушный транспорт</w:t>
            </w:r>
            <w:r w:rsidR="00D600FB">
              <w:rPr>
                <w:noProof/>
                <w:webHidden/>
              </w:rPr>
              <w:tab/>
            </w:r>
            <w:r w:rsidR="00D600FB">
              <w:rPr>
                <w:noProof/>
                <w:webHidden/>
              </w:rPr>
              <w:fldChar w:fldCharType="begin"/>
            </w:r>
            <w:r w:rsidR="00D600FB">
              <w:rPr>
                <w:noProof/>
                <w:webHidden/>
              </w:rPr>
              <w:instrText xml:space="preserve"> PAGEREF _Toc479595995 \h </w:instrText>
            </w:r>
            <w:r w:rsidR="00D600FB">
              <w:rPr>
                <w:noProof/>
                <w:webHidden/>
              </w:rPr>
            </w:r>
            <w:r w:rsidR="00D600FB">
              <w:rPr>
                <w:noProof/>
                <w:webHidden/>
              </w:rPr>
              <w:fldChar w:fldCharType="separate"/>
            </w:r>
            <w:r w:rsidR="001F1828">
              <w:rPr>
                <w:noProof/>
                <w:webHidden/>
              </w:rPr>
              <w:t>17</w:t>
            </w:r>
            <w:r w:rsidR="00D600FB">
              <w:rPr>
                <w:noProof/>
                <w:webHidden/>
              </w:rPr>
              <w:fldChar w:fldCharType="end"/>
            </w:r>
          </w:hyperlink>
        </w:p>
        <w:p w:rsidR="00D600FB" w:rsidRDefault="006014C6">
          <w:pPr>
            <w:pStyle w:val="31"/>
            <w:rPr>
              <w:rFonts w:asciiTheme="minorHAnsi" w:hAnsiTheme="minorHAnsi" w:cstheme="minorBidi"/>
              <w:noProof/>
            </w:rPr>
          </w:pPr>
          <w:hyperlink w:anchor="_Toc479595996" w:history="1">
            <w:r w:rsidR="00D600FB" w:rsidRPr="00066474">
              <w:rPr>
                <w:rStyle w:val="a9"/>
                <w:noProof/>
                <w14:scene3d>
                  <w14:camera w14:prst="orthographicFront"/>
                  <w14:lightRig w14:rig="threePt" w14:dir="t">
                    <w14:rot w14:lat="0" w14:lon="0" w14:rev="0"/>
                  </w14:lightRig>
                </w14:scene3d>
              </w:rPr>
              <w:t>2.3.4</w:t>
            </w:r>
            <w:r w:rsidR="00D600FB">
              <w:rPr>
                <w:rFonts w:asciiTheme="minorHAnsi" w:hAnsiTheme="minorHAnsi" w:cstheme="minorBidi"/>
                <w:noProof/>
              </w:rPr>
              <w:tab/>
            </w:r>
            <w:r w:rsidR="00D600FB" w:rsidRPr="00066474">
              <w:rPr>
                <w:rStyle w:val="a9"/>
                <w:noProof/>
              </w:rPr>
              <w:t>Железнодорожный транспорт</w:t>
            </w:r>
            <w:r w:rsidR="00D600FB">
              <w:rPr>
                <w:noProof/>
                <w:webHidden/>
              </w:rPr>
              <w:tab/>
            </w:r>
            <w:r w:rsidR="00D600FB">
              <w:rPr>
                <w:noProof/>
                <w:webHidden/>
              </w:rPr>
              <w:fldChar w:fldCharType="begin"/>
            </w:r>
            <w:r w:rsidR="00D600FB">
              <w:rPr>
                <w:noProof/>
                <w:webHidden/>
              </w:rPr>
              <w:instrText xml:space="preserve"> PAGEREF _Toc479595996 \h </w:instrText>
            </w:r>
            <w:r w:rsidR="00D600FB">
              <w:rPr>
                <w:noProof/>
                <w:webHidden/>
              </w:rPr>
            </w:r>
            <w:r w:rsidR="00D600FB">
              <w:rPr>
                <w:noProof/>
                <w:webHidden/>
              </w:rPr>
              <w:fldChar w:fldCharType="separate"/>
            </w:r>
            <w:r w:rsidR="001F1828">
              <w:rPr>
                <w:noProof/>
                <w:webHidden/>
              </w:rPr>
              <w:t>18</w:t>
            </w:r>
            <w:r w:rsidR="00D600FB">
              <w:rPr>
                <w:noProof/>
                <w:webHidden/>
              </w:rPr>
              <w:fldChar w:fldCharType="end"/>
            </w:r>
          </w:hyperlink>
        </w:p>
        <w:p w:rsidR="00D600FB" w:rsidRDefault="006014C6">
          <w:pPr>
            <w:pStyle w:val="22"/>
            <w:rPr>
              <w:rFonts w:asciiTheme="minorHAnsi" w:hAnsiTheme="minorHAnsi" w:cstheme="minorBidi"/>
              <w:noProof/>
            </w:rPr>
          </w:pPr>
          <w:hyperlink w:anchor="_Toc479595997" w:history="1">
            <w:r w:rsidR="00D600FB" w:rsidRPr="00066474">
              <w:rPr>
                <w:rStyle w:val="a9"/>
                <w:noProof/>
              </w:rPr>
              <w:t>2.4</w:t>
            </w:r>
            <w:r w:rsidR="00D600FB">
              <w:rPr>
                <w:rFonts w:asciiTheme="minorHAnsi" w:hAnsiTheme="minorHAnsi" w:cstheme="minorBidi"/>
                <w:noProof/>
              </w:rPr>
              <w:tab/>
            </w:r>
            <w:r w:rsidR="00D600FB" w:rsidRPr="00066474">
              <w:rPr>
                <w:rStyle w:val="a9"/>
                <w:noProof/>
              </w:rPr>
              <w:t>Характеристика сети дорог городского поселения Приобье, параметры дорожного движения, оценка качества содержания дорог</w:t>
            </w:r>
            <w:r w:rsidR="00D600FB">
              <w:rPr>
                <w:noProof/>
                <w:webHidden/>
              </w:rPr>
              <w:tab/>
            </w:r>
            <w:r w:rsidR="00D600FB">
              <w:rPr>
                <w:noProof/>
                <w:webHidden/>
              </w:rPr>
              <w:fldChar w:fldCharType="begin"/>
            </w:r>
            <w:r w:rsidR="00D600FB">
              <w:rPr>
                <w:noProof/>
                <w:webHidden/>
              </w:rPr>
              <w:instrText xml:space="preserve"> PAGEREF _Toc479595997 \h </w:instrText>
            </w:r>
            <w:r w:rsidR="00D600FB">
              <w:rPr>
                <w:noProof/>
                <w:webHidden/>
              </w:rPr>
            </w:r>
            <w:r w:rsidR="00D600FB">
              <w:rPr>
                <w:noProof/>
                <w:webHidden/>
              </w:rPr>
              <w:fldChar w:fldCharType="separate"/>
            </w:r>
            <w:r w:rsidR="001F1828">
              <w:rPr>
                <w:noProof/>
                <w:webHidden/>
              </w:rPr>
              <w:t>19</w:t>
            </w:r>
            <w:r w:rsidR="00D600FB">
              <w:rPr>
                <w:noProof/>
                <w:webHidden/>
              </w:rPr>
              <w:fldChar w:fldCharType="end"/>
            </w:r>
          </w:hyperlink>
        </w:p>
        <w:p w:rsidR="00D600FB" w:rsidRDefault="006014C6">
          <w:pPr>
            <w:pStyle w:val="22"/>
            <w:rPr>
              <w:rFonts w:asciiTheme="minorHAnsi" w:hAnsiTheme="minorHAnsi" w:cstheme="minorBidi"/>
              <w:noProof/>
            </w:rPr>
          </w:pPr>
          <w:hyperlink w:anchor="_Toc479595998" w:history="1">
            <w:r w:rsidR="00D600FB" w:rsidRPr="00066474">
              <w:rPr>
                <w:rStyle w:val="a9"/>
                <w:noProof/>
              </w:rPr>
              <w:t>2.5</w:t>
            </w:r>
            <w:r w:rsidR="00D600FB">
              <w:rPr>
                <w:rFonts w:asciiTheme="minorHAnsi" w:hAnsiTheme="minorHAnsi" w:cstheme="minorBidi"/>
                <w:noProof/>
              </w:rPr>
              <w:tab/>
            </w:r>
            <w:r w:rsidR="00D600FB" w:rsidRPr="00066474">
              <w:rPr>
                <w:rStyle w:val="a9"/>
                <w:noProof/>
              </w:rPr>
              <w:t>Анализ состава парка транспортных средств и уровня автомобилизации в городском поселении Приобье, обеспеченность парковками (парковочными местами)</w:t>
            </w:r>
            <w:r w:rsidR="00D600FB">
              <w:rPr>
                <w:noProof/>
                <w:webHidden/>
              </w:rPr>
              <w:tab/>
            </w:r>
            <w:r w:rsidR="00D600FB">
              <w:rPr>
                <w:noProof/>
                <w:webHidden/>
              </w:rPr>
              <w:fldChar w:fldCharType="begin"/>
            </w:r>
            <w:r w:rsidR="00D600FB">
              <w:rPr>
                <w:noProof/>
                <w:webHidden/>
              </w:rPr>
              <w:instrText xml:space="preserve"> PAGEREF _Toc479595998 \h </w:instrText>
            </w:r>
            <w:r w:rsidR="00D600FB">
              <w:rPr>
                <w:noProof/>
                <w:webHidden/>
              </w:rPr>
            </w:r>
            <w:r w:rsidR="00D600FB">
              <w:rPr>
                <w:noProof/>
                <w:webHidden/>
              </w:rPr>
              <w:fldChar w:fldCharType="separate"/>
            </w:r>
            <w:r w:rsidR="001F1828">
              <w:rPr>
                <w:noProof/>
                <w:webHidden/>
              </w:rPr>
              <w:t>23</w:t>
            </w:r>
            <w:r w:rsidR="00D600FB">
              <w:rPr>
                <w:noProof/>
                <w:webHidden/>
              </w:rPr>
              <w:fldChar w:fldCharType="end"/>
            </w:r>
          </w:hyperlink>
        </w:p>
        <w:p w:rsidR="00D600FB" w:rsidRDefault="006014C6">
          <w:pPr>
            <w:pStyle w:val="22"/>
            <w:rPr>
              <w:rFonts w:asciiTheme="minorHAnsi" w:hAnsiTheme="minorHAnsi" w:cstheme="minorBidi"/>
              <w:noProof/>
            </w:rPr>
          </w:pPr>
          <w:hyperlink w:anchor="_Toc479595999" w:history="1">
            <w:r w:rsidR="00D600FB" w:rsidRPr="00066474">
              <w:rPr>
                <w:rStyle w:val="a9"/>
                <w:noProof/>
              </w:rPr>
              <w:t>2.6</w:t>
            </w:r>
            <w:r w:rsidR="00D600FB">
              <w:rPr>
                <w:rFonts w:asciiTheme="minorHAnsi" w:hAnsiTheme="minorHAnsi" w:cstheme="minorBidi"/>
                <w:noProof/>
              </w:rPr>
              <w:tab/>
            </w:r>
            <w:r w:rsidR="00D600FB" w:rsidRPr="00066474">
              <w:rPr>
                <w:rStyle w:val="a9"/>
                <w:noProof/>
              </w:rPr>
              <w:t>Характеристика работы транспортных средств общего пользования,  включая анализ пассажиропотока</w:t>
            </w:r>
            <w:r w:rsidR="00D600FB">
              <w:rPr>
                <w:noProof/>
                <w:webHidden/>
              </w:rPr>
              <w:tab/>
            </w:r>
            <w:r w:rsidR="00D600FB">
              <w:rPr>
                <w:noProof/>
                <w:webHidden/>
              </w:rPr>
              <w:fldChar w:fldCharType="begin"/>
            </w:r>
            <w:r w:rsidR="00D600FB">
              <w:rPr>
                <w:noProof/>
                <w:webHidden/>
              </w:rPr>
              <w:instrText xml:space="preserve"> PAGEREF _Toc479595999 \h </w:instrText>
            </w:r>
            <w:r w:rsidR="00D600FB">
              <w:rPr>
                <w:noProof/>
                <w:webHidden/>
              </w:rPr>
            </w:r>
            <w:r w:rsidR="00D600FB">
              <w:rPr>
                <w:noProof/>
                <w:webHidden/>
              </w:rPr>
              <w:fldChar w:fldCharType="separate"/>
            </w:r>
            <w:r w:rsidR="001F1828">
              <w:rPr>
                <w:noProof/>
                <w:webHidden/>
              </w:rPr>
              <w:t>23</w:t>
            </w:r>
            <w:r w:rsidR="00D600FB">
              <w:rPr>
                <w:noProof/>
                <w:webHidden/>
              </w:rPr>
              <w:fldChar w:fldCharType="end"/>
            </w:r>
          </w:hyperlink>
        </w:p>
        <w:p w:rsidR="00D600FB" w:rsidRDefault="006014C6">
          <w:pPr>
            <w:pStyle w:val="22"/>
            <w:rPr>
              <w:rFonts w:asciiTheme="minorHAnsi" w:hAnsiTheme="minorHAnsi" w:cstheme="minorBidi"/>
              <w:noProof/>
            </w:rPr>
          </w:pPr>
          <w:hyperlink w:anchor="_Toc479596000" w:history="1">
            <w:r w:rsidR="00D600FB" w:rsidRPr="00066474">
              <w:rPr>
                <w:rStyle w:val="a9"/>
                <w:noProof/>
              </w:rPr>
              <w:t>2.7</w:t>
            </w:r>
            <w:r w:rsidR="00D600FB">
              <w:rPr>
                <w:rFonts w:asciiTheme="minorHAnsi" w:hAnsiTheme="minorHAnsi" w:cstheme="minorBidi"/>
                <w:noProof/>
              </w:rPr>
              <w:tab/>
            </w:r>
            <w:r w:rsidR="00D600FB" w:rsidRPr="00066474">
              <w:rPr>
                <w:rStyle w:val="a9"/>
                <w:noProof/>
              </w:rPr>
              <w:t>Характеристика условий пешеходного и велосипедного передвижения</w:t>
            </w:r>
            <w:r w:rsidR="00D600FB">
              <w:rPr>
                <w:noProof/>
                <w:webHidden/>
              </w:rPr>
              <w:tab/>
            </w:r>
            <w:r w:rsidR="00D600FB">
              <w:rPr>
                <w:noProof/>
                <w:webHidden/>
              </w:rPr>
              <w:fldChar w:fldCharType="begin"/>
            </w:r>
            <w:r w:rsidR="00D600FB">
              <w:rPr>
                <w:noProof/>
                <w:webHidden/>
              </w:rPr>
              <w:instrText xml:space="preserve"> PAGEREF _Toc479596000 \h </w:instrText>
            </w:r>
            <w:r w:rsidR="00D600FB">
              <w:rPr>
                <w:noProof/>
                <w:webHidden/>
              </w:rPr>
            </w:r>
            <w:r w:rsidR="00D600FB">
              <w:rPr>
                <w:noProof/>
                <w:webHidden/>
              </w:rPr>
              <w:fldChar w:fldCharType="separate"/>
            </w:r>
            <w:r w:rsidR="001F1828">
              <w:rPr>
                <w:noProof/>
                <w:webHidden/>
              </w:rPr>
              <w:t>24</w:t>
            </w:r>
            <w:r w:rsidR="00D600FB">
              <w:rPr>
                <w:noProof/>
                <w:webHidden/>
              </w:rPr>
              <w:fldChar w:fldCharType="end"/>
            </w:r>
          </w:hyperlink>
        </w:p>
        <w:p w:rsidR="00D600FB" w:rsidRDefault="006014C6">
          <w:pPr>
            <w:pStyle w:val="22"/>
            <w:rPr>
              <w:rFonts w:asciiTheme="minorHAnsi" w:hAnsiTheme="minorHAnsi" w:cstheme="minorBidi"/>
              <w:noProof/>
            </w:rPr>
          </w:pPr>
          <w:hyperlink w:anchor="_Toc479596001" w:history="1">
            <w:r w:rsidR="00D600FB" w:rsidRPr="00066474">
              <w:rPr>
                <w:rStyle w:val="a9"/>
                <w:noProof/>
              </w:rPr>
              <w:t>2.8</w:t>
            </w:r>
            <w:r w:rsidR="00D600FB">
              <w:rPr>
                <w:rFonts w:asciiTheme="minorHAnsi" w:hAnsiTheme="minorHAnsi" w:cstheme="minorBidi"/>
                <w:noProof/>
              </w:rPr>
              <w:tab/>
            </w:r>
            <w:r w:rsidR="00D600FB" w:rsidRPr="00066474">
              <w:rPr>
                <w:rStyle w:val="a9"/>
                <w:noProof/>
              </w:rPr>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D600FB">
              <w:rPr>
                <w:noProof/>
                <w:webHidden/>
              </w:rPr>
              <w:tab/>
            </w:r>
            <w:r w:rsidR="00D600FB">
              <w:rPr>
                <w:noProof/>
                <w:webHidden/>
              </w:rPr>
              <w:fldChar w:fldCharType="begin"/>
            </w:r>
            <w:r w:rsidR="00D600FB">
              <w:rPr>
                <w:noProof/>
                <w:webHidden/>
              </w:rPr>
              <w:instrText xml:space="preserve"> PAGEREF _Toc479596001 \h </w:instrText>
            </w:r>
            <w:r w:rsidR="00D600FB">
              <w:rPr>
                <w:noProof/>
                <w:webHidden/>
              </w:rPr>
            </w:r>
            <w:r w:rsidR="00D600FB">
              <w:rPr>
                <w:noProof/>
                <w:webHidden/>
              </w:rPr>
              <w:fldChar w:fldCharType="separate"/>
            </w:r>
            <w:r w:rsidR="001F1828">
              <w:rPr>
                <w:noProof/>
                <w:webHidden/>
              </w:rPr>
              <w:t>24</w:t>
            </w:r>
            <w:r w:rsidR="00D600FB">
              <w:rPr>
                <w:noProof/>
                <w:webHidden/>
              </w:rPr>
              <w:fldChar w:fldCharType="end"/>
            </w:r>
          </w:hyperlink>
        </w:p>
        <w:p w:rsidR="00D600FB" w:rsidRDefault="006014C6">
          <w:pPr>
            <w:pStyle w:val="22"/>
            <w:rPr>
              <w:rFonts w:asciiTheme="minorHAnsi" w:hAnsiTheme="minorHAnsi" w:cstheme="minorBidi"/>
              <w:noProof/>
            </w:rPr>
          </w:pPr>
          <w:hyperlink w:anchor="_Toc479596002" w:history="1">
            <w:r w:rsidR="00D600FB" w:rsidRPr="00066474">
              <w:rPr>
                <w:rStyle w:val="a9"/>
                <w:noProof/>
              </w:rPr>
              <w:t>2.9</w:t>
            </w:r>
            <w:r w:rsidR="00D600FB">
              <w:rPr>
                <w:rFonts w:asciiTheme="minorHAnsi" w:hAnsiTheme="minorHAnsi" w:cstheme="minorBidi"/>
                <w:noProof/>
              </w:rPr>
              <w:tab/>
            </w:r>
            <w:r w:rsidR="00D600FB" w:rsidRPr="00066474">
              <w:rPr>
                <w:rStyle w:val="a9"/>
                <w:noProof/>
              </w:rPr>
              <w:t>Анализ уровня безопасности дорожного движения</w:t>
            </w:r>
            <w:r w:rsidR="00D600FB">
              <w:rPr>
                <w:noProof/>
                <w:webHidden/>
              </w:rPr>
              <w:tab/>
            </w:r>
            <w:r w:rsidR="00D600FB">
              <w:rPr>
                <w:noProof/>
                <w:webHidden/>
              </w:rPr>
              <w:fldChar w:fldCharType="begin"/>
            </w:r>
            <w:r w:rsidR="00D600FB">
              <w:rPr>
                <w:noProof/>
                <w:webHidden/>
              </w:rPr>
              <w:instrText xml:space="preserve"> PAGEREF _Toc479596002 \h </w:instrText>
            </w:r>
            <w:r w:rsidR="00D600FB">
              <w:rPr>
                <w:noProof/>
                <w:webHidden/>
              </w:rPr>
            </w:r>
            <w:r w:rsidR="00D600FB">
              <w:rPr>
                <w:noProof/>
                <w:webHidden/>
              </w:rPr>
              <w:fldChar w:fldCharType="separate"/>
            </w:r>
            <w:r w:rsidR="001F1828">
              <w:rPr>
                <w:noProof/>
                <w:webHidden/>
              </w:rPr>
              <w:t>26</w:t>
            </w:r>
            <w:r w:rsidR="00D600FB">
              <w:rPr>
                <w:noProof/>
                <w:webHidden/>
              </w:rPr>
              <w:fldChar w:fldCharType="end"/>
            </w:r>
          </w:hyperlink>
        </w:p>
        <w:p w:rsidR="00D600FB" w:rsidRDefault="006014C6">
          <w:pPr>
            <w:pStyle w:val="22"/>
            <w:rPr>
              <w:rFonts w:asciiTheme="minorHAnsi" w:hAnsiTheme="minorHAnsi" w:cstheme="minorBidi"/>
              <w:noProof/>
            </w:rPr>
          </w:pPr>
          <w:hyperlink w:anchor="_Toc479596003" w:history="1">
            <w:r w:rsidR="00D600FB" w:rsidRPr="00066474">
              <w:rPr>
                <w:rStyle w:val="a9"/>
                <w:noProof/>
              </w:rPr>
              <w:t>2.10</w:t>
            </w:r>
            <w:r w:rsidR="00D600FB">
              <w:rPr>
                <w:rFonts w:asciiTheme="minorHAnsi" w:hAnsiTheme="minorHAnsi" w:cstheme="minorBidi"/>
                <w:noProof/>
              </w:rPr>
              <w:tab/>
            </w:r>
            <w:r w:rsidR="00D600FB" w:rsidRPr="00066474">
              <w:rPr>
                <w:rStyle w:val="a9"/>
                <w:noProof/>
              </w:rPr>
              <w:t>Оценка уровня негативного воздействия транспортной инфраструктуры на окружающую среду, безопасность и здоровье населения</w:t>
            </w:r>
            <w:r w:rsidR="00D600FB">
              <w:rPr>
                <w:noProof/>
                <w:webHidden/>
              </w:rPr>
              <w:tab/>
            </w:r>
            <w:r w:rsidR="00D600FB">
              <w:rPr>
                <w:noProof/>
                <w:webHidden/>
              </w:rPr>
              <w:fldChar w:fldCharType="begin"/>
            </w:r>
            <w:r w:rsidR="00D600FB">
              <w:rPr>
                <w:noProof/>
                <w:webHidden/>
              </w:rPr>
              <w:instrText xml:space="preserve"> PAGEREF _Toc479596003 \h </w:instrText>
            </w:r>
            <w:r w:rsidR="00D600FB">
              <w:rPr>
                <w:noProof/>
                <w:webHidden/>
              </w:rPr>
            </w:r>
            <w:r w:rsidR="00D600FB">
              <w:rPr>
                <w:noProof/>
                <w:webHidden/>
              </w:rPr>
              <w:fldChar w:fldCharType="separate"/>
            </w:r>
            <w:r w:rsidR="001F1828">
              <w:rPr>
                <w:noProof/>
                <w:webHidden/>
              </w:rPr>
              <w:t>27</w:t>
            </w:r>
            <w:r w:rsidR="00D600FB">
              <w:rPr>
                <w:noProof/>
                <w:webHidden/>
              </w:rPr>
              <w:fldChar w:fldCharType="end"/>
            </w:r>
          </w:hyperlink>
        </w:p>
        <w:p w:rsidR="00D600FB" w:rsidRDefault="006014C6">
          <w:pPr>
            <w:pStyle w:val="22"/>
            <w:rPr>
              <w:rFonts w:asciiTheme="minorHAnsi" w:hAnsiTheme="minorHAnsi" w:cstheme="minorBidi"/>
              <w:noProof/>
            </w:rPr>
          </w:pPr>
          <w:hyperlink w:anchor="_Toc479596004" w:history="1">
            <w:r w:rsidR="00D600FB" w:rsidRPr="00066474">
              <w:rPr>
                <w:rStyle w:val="a9"/>
                <w:noProof/>
              </w:rPr>
              <w:t>2.11</w:t>
            </w:r>
            <w:r w:rsidR="00D600FB">
              <w:rPr>
                <w:rFonts w:asciiTheme="minorHAnsi" w:hAnsiTheme="minorHAnsi" w:cstheme="minorBidi"/>
                <w:noProof/>
              </w:rPr>
              <w:tab/>
            </w:r>
            <w:r w:rsidR="00D600FB" w:rsidRPr="00066474">
              <w:rPr>
                <w:rStyle w:val="a9"/>
                <w:noProof/>
              </w:rPr>
              <w:t>Характеристика существующих условий и перспектив развития и размещения транспортной инфраструктуры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_Toc479596004 \h </w:instrText>
            </w:r>
            <w:r w:rsidR="00D600FB">
              <w:rPr>
                <w:noProof/>
                <w:webHidden/>
              </w:rPr>
            </w:r>
            <w:r w:rsidR="00D600FB">
              <w:rPr>
                <w:noProof/>
                <w:webHidden/>
              </w:rPr>
              <w:fldChar w:fldCharType="separate"/>
            </w:r>
            <w:r w:rsidR="001F1828">
              <w:rPr>
                <w:noProof/>
                <w:webHidden/>
              </w:rPr>
              <w:t>29</w:t>
            </w:r>
            <w:r w:rsidR="00D600FB">
              <w:rPr>
                <w:noProof/>
                <w:webHidden/>
              </w:rPr>
              <w:fldChar w:fldCharType="end"/>
            </w:r>
          </w:hyperlink>
        </w:p>
        <w:p w:rsidR="00D600FB" w:rsidRDefault="006014C6">
          <w:pPr>
            <w:pStyle w:val="22"/>
            <w:rPr>
              <w:rFonts w:asciiTheme="minorHAnsi" w:hAnsiTheme="minorHAnsi" w:cstheme="minorBidi"/>
              <w:noProof/>
            </w:rPr>
          </w:pPr>
          <w:hyperlink w:anchor="_Toc479596005" w:history="1">
            <w:r w:rsidR="00D600FB" w:rsidRPr="00066474">
              <w:rPr>
                <w:rStyle w:val="a9"/>
                <w:noProof/>
              </w:rPr>
              <w:t>2.12</w:t>
            </w:r>
            <w:r w:rsidR="00D600FB">
              <w:rPr>
                <w:rFonts w:asciiTheme="minorHAnsi" w:hAnsiTheme="minorHAnsi" w:cstheme="minorBidi"/>
                <w:noProof/>
              </w:rPr>
              <w:tab/>
            </w:r>
            <w:r w:rsidR="00D600FB" w:rsidRPr="00066474">
              <w:rPr>
                <w:rStyle w:val="a9"/>
                <w:noProof/>
              </w:rPr>
              <w:t>Оценка нормативно-правовой базы, необходимой для функционирования и развития транспортной инфраструктуры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_Toc479596005 \h </w:instrText>
            </w:r>
            <w:r w:rsidR="00D600FB">
              <w:rPr>
                <w:noProof/>
                <w:webHidden/>
              </w:rPr>
            </w:r>
            <w:r w:rsidR="00D600FB">
              <w:rPr>
                <w:noProof/>
                <w:webHidden/>
              </w:rPr>
              <w:fldChar w:fldCharType="separate"/>
            </w:r>
            <w:r w:rsidR="001F1828">
              <w:rPr>
                <w:noProof/>
                <w:webHidden/>
              </w:rPr>
              <w:t>29</w:t>
            </w:r>
            <w:r w:rsidR="00D600FB">
              <w:rPr>
                <w:noProof/>
                <w:webHidden/>
              </w:rPr>
              <w:fldChar w:fldCharType="end"/>
            </w:r>
          </w:hyperlink>
        </w:p>
        <w:p w:rsidR="00D600FB" w:rsidRDefault="006014C6">
          <w:pPr>
            <w:pStyle w:val="22"/>
            <w:rPr>
              <w:rFonts w:asciiTheme="minorHAnsi" w:hAnsiTheme="minorHAnsi" w:cstheme="minorBidi"/>
              <w:noProof/>
            </w:rPr>
          </w:pPr>
          <w:hyperlink w:anchor="_Toc479596006" w:history="1">
            <w:r w:rsidR="00D600FB" w:rsidRPr="00066474">
              <w:rPr>
                <w:rStyle w:val="a9"/>
                <w:noProof/>
              </w:rPr>
              <w:t>2.13</w:t>
            </w:r>
            <w:r w:rsidR="00D600FB">
              <w:rPr>
                <w:rFonts w:asciiTheme="minorHAnsi" w:hAnsiTheme="minorHAnsi" w:cstheme="minorBidi"/>
                <w:noProof/>
              </w:rPr>
              <w:tab/>
            </w:r>
            <w:r w:rsidR="00D600FB" w:rsidRPr="00066474">
              <w:rPr>
                <w:rStyle w:val="a9"/>
                <w:noProof/>
              </w:rPr>
              <w:t>Оценка финансирования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_Toc479596006 \h </w:instrText>
            </w:r>
            <w:r w:rsidR="00D600FB">
              <w:rPr>
                <w:noProof/>
                <w:webHidden/>
              </w:rPr>
            </w:r>
            <w:r w:rsidR="00D600FB">
              <w:rPr>
                <w:noProof/>
                <w:webHidden/>
              </w:rPr>
              <w:fldChar w:fldCharType="separate"/>
            </w:r>
            <w:r w:rsidR="001F1828">
              <w:rPr>
                <w:noProof/>
                <w:webHidden/>
              </w:rPr>
              <w:t>29</w:t>
            </w:r>
            <w:r w:rsidR="00D600FB">
              <w:rPr>
                <w:noProof/>
                <w:webHidden/>
              </w:rPr>
              <w:fldChar w:fldCharType="end"/>
            </w:r>
          </w:hyperlink>
        </w:p>
        <w:p w:rsidR="00D600FB" w:rsidRDefault="006014C6">
          <w:pPr>
            <w:pStyle w:val="15"/>
            <w:rPr>
              <w:rFonts w:asciiTheme="minorHAnsi" w:hAnsiTheme="minorHAnsi" w:cstheme="minorBidi"/>
              <w:noProof/>
            </w:rPr>
          </w:pPr>
          <w:hyperlink w:anchor="_Toc479596007" w:history="1">
            <w:r w:rsidR="00D600FB" w:rsidRPr="00066474">
              <w:rPr>
                <w:rStyle w:val="a9"/>
                <w:noProof/>
              </w:rPr>
              <w:t>3</w:t>
            </w:r>
            <w:r w:rsidR="00D600FB">
              <w:rPr>
                <w:rFonts w:asciiTheme="minorHAnsi" w:hAnsiTheme="minorHAnsi" w:cstheme="minorBidi"/>
                <w:noProof/>
              </w:rPr>
              <w:tab/>
            </w:r>
            <w:r w:rsidR="00D600FB" w:rsidRPr="00066474">
              <w:rPr>
                <w:rStyle w:val="a9"/>
                <w:noProof/>
              </w:rPr>
              <w:t>ПРОГНОЗ ТРАНСПОРТНОГО СПРОСА, ИЗМЕНЕНИЯ ОБЪЕМОВ И ХАРАКТЕРА ПЕРЕДВИЖЕНИЯ НАСЕЛЕНИЯ И ПЕРЕВОЗОК ГРУЗОВ НА ТЕРРИТОРИИ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_Toc479596007 \h </w:instrText>
            </w:r>
            <w:r w:rsidR="00D600FB">
              <w:rPr>
                <w:noProof/>
                <w:webHidden/>
              </w:rPr>
            </w:r>
            <w:r w:rsidR="00D600FB">
              <w:rPr>
                <w:noProof/>
                <w:webHidden/>
              </w:rPr>
              <w:fldChar w:fldCharType="separate"/>
            </w:r>
            <w:r w:rsidR="001F1828">
              <w:rPr>
                <w:noProof/>
                <w:webHidden/>
              </w:rPr>
              <w:t>31</w:t>
            </w:r>
            <w:r w:rsidR="00D600FB">
              <w:rPr>
                <w:noProof/>
                <w:webHidden/>
              </w:rPr>
              <w:fldChar w:fldCharType="end"/>
            </w:r>
          </w:hyperlink>
        </w:p>
        <w:p w:rsidR="00D600FB" w:rsidRDefault="006014C6">
          <w:pPr>
            <w:pStyle w:val="22"/>
            <w:rPr>
              <w:rFonts w:asciiTheme="minorHAnsi" w:hAnsiTheme="minorHAnsi" w:cstheme="minorBidi"/>
              <w:noProof/>
            </w:rPr>
          </w:pPr>
          <w:hyperlink w:anchor="_Toc479596008" w:history="1">
            <w:r w:rsidR="00D600FB" w:rsidRPr="00066474">
              <w:rPr>
                <w:rStyle w:val="a9"/>
                <w:noProof/>
              </w:rPr>
              <w:t>3.1</w:t>
            </w:r>
            <w:r w:rsidR="00D600FB">
              <w:rPr>
                <w:rFonts w:asciiTheme="minorHAnsi" w:hAnsiTheme="minorHAnsi" w:cstheme="minorBidi"/>
                <w:noProof/>
              </w:rPr>
              <w:tab/>
            </w:r>
            <w:r w:rsidR="00D600FB" w:rsidRPr="00066474">
              <w:rPr>
                <w:rStyle w:val="a9"/>
                <w:noProof/>
              </w:rPr>
              <w:t>Прогноз социально-экономического и градостроительного развития поселения</w:t>
            </w:r>
            <w:r w:rsidR="00D600FB">
              <w:rPr>
                <w:noProof/>
                <w:webHidden/>
              </w:rPr>
              <w:tab/>
            </w:r>
            <w:r w:rsidR="00D600FB">
              <w:rPr>
                <w:noProof/>
                <w:webHidden/>
              </w:rPr>
              <w:fldChar w:fldCharType="begin"/>
            </w:r>
            <w:r w:rsidR="00D600FB">
              <w:rPr>
                <w:noProof/>
                <w:webHidden/>
              </w:rPr>
              <w:instrText xml:space="preserve"> PAGEREF _Toc479596008 \h </w:instrText>
            </w:r>
            <w:r w:rsidR="00D600FB">
              <w:rPr>
                <w:noProof/>
                <w:webHidden/>
              </w:rPr>
            </w:r>
            <w:r w:rsidR="00D600FB">
              <w:rPr>
                <w:noProof/>
                <w:webHidden/>
              </w:rPr>
              <w:fldChar w:fldCharType="separate"/>
            </w:r>
            <w:r w:rsidR="001F1828">
              <w:rPr>
                <w:noProof/>
                <w:webHidden/>
              </w:rPr>
              <w:t>31</w:t>
            </w:r>
            <w:r w:rsidR="00D600FB">
              <w:rPr>
                <w:noProof/>
                <w:webHidden/>
              </w:rPr>
              <w:fldChar w:fldCharType="end"/>
            </w:r>
          </w:hyperlink>
        </w:p>
        <w:p w:rsidR="00D600FB" w:rsidRDefault="006014C6">
          <w:pPr>
            <w:pStyle w:val="22"/>
            <w:rPr>
              <w:rFonts w:asciiTheme="minorHAnsi" w:hAnsiTheme="minorHAnsi" w:cstheme="minorBidi"/>
              <w:noProof/>
            </w:rPr>
          </w:pPr>
          <w:hyperlink w:anchor="_Toc479596009" w:history="1">
            <w:r w:rsidR="00D600FB" w:rsidRPr="00066474">
              <w:rPr>
                <w:rStyle w:val="a9"/>
                <w:noProof/>
              </w:rPr>
              <w:t>3.2</w:t>
            </w:r>
            <w:r w:rsidR="00D600FB">
              <w:rPr>
                <w:rFonts w:asciiTheme="minorHAnsi" w:hAnsiTheme="minorHAnsi" w:cstheme="minorBidi"/>
                <w:noProof/>
              </w:rPr>
              <w:tab/>
            </w:r>
            <w:r w:rsidR="00D600FB" w:rsidRPr="00066474">
              <w:rPr>
                <w:rStyle w:val="a9"/>
                <w:noProof/>
              </w:rPr>
              <w:t>Прогноз транспортного спроса городского поселения Приобье, объемов и характера передвижения населения и перевозок грузов по видам транспорта</w:t>
            </w:r>
            <w:r w:rsidR="00D600FB">
              <w:rPr>
                <w:noProof/>
                <w:webHidden/>
              </w:rPr>
              <w:tab/>
            </w:r>
            <w:r w:rsidR="00D600FB">
              <w:rPr>
                <w:noProof/>
                <w:webHidden/>
              </w:rPr>
              <w:fldChar w:fldCharType="begin"/>
            </w:r>
            <w:r w:rsidR="00D600FB">
              <w:rPr>
                <w:noProof/>
                <w:webHidden/>
              </w:rPr>
              <w:instrText xml:space="preserve"> PAGEREF _Toc479596009 \h </w:instrText>
            </w:r>
            <w:r w:rsidR="00D600FB">
              <w:rPr>
                <w:noProof/>
                <w:webHidden/>
              </w:rPr>
            </w:r>
            <w:r w:rsidR="00D600FB">
              <w:rPr>
                <w:noProof/>
                <w:webHidden/>
              </w:rPr>
              <w:fldChar w:fldCharType="separate"/>
            </w:r>
            <w:r w:rsidR="001F1828">
              <w:rPr>
                <w:noProof/>
                <w:webHidden/>
              </w:rPr>
              <w:t>32</w:t>
            </w:r>
            <w:r w:rsidR="00D600FB">
              <w:rPr>
                <w:noProof/>
                <w:webHidden/>
              </w:rPr>
              <w:fldChar w:fldCharType="end"/>
            </w:r>
          </w:hyperlink>
        </w:p>
        <w:p w:rsidR="00D600FB" w:rsidRDefault="006014C6">
          <w:pPr>
            <w:pStyle w:val="22"/>
            <w:rPr>
              <w:rFonts w:asciiTheme="minorHAnsi" w:hAnsiTheme="minorHAnsi" w:cstheme="minorBidi"/>
              <w:noProof/>
            </w:rPr>
          </w:pPr>
          <w:hyperlink w:anchor="_Toc479596010" w:history="1">
            <w:r w:rsidR="00D600FB" w:rsidRPr="00066474">
              <w:rPr>
                <w:rStyle w:val="a9"/>
                <w:noProof/>
              </w:rPr>
              <w:t>3.3</w:t>
            </w:r>
            <w:r w:rsidR="00D600FB">
              <w:rPr>
                <w:rFonts w:asciiTheme="minorHAnsi" w:hAnsiTheme="minorHAnsi" w:cstheme="minorBidi"/>
                <w:noProof/>
              </w:rPr>
              <w:tab/>
            </w:r>
            <w:r w:rsidR="00D600FB" w:rsidRPr="00066474">
              <w:rPr>
                <w:rStyle w:val="a9"/>
                <w:noProof/>
              </w:rPr>
              <w:t>Прогноз развития транспортной инфраструктуры по видам транспорта</w:t>
            </w:r>
            <w:r w:rsidR="00D600FB">
              <w:rPr>
                <w:noProof/>
                <w:webHidden/>
              </w:rPr>
              <w:tab/>
            </w:r>
            <w:r w:rsidR="00D600FB">
              <w:rPr>
                <w:noProof/>
                <w:webHidden/>
              </w:rPr>
              <w:fldChar w:fldCharType="begin"/>
            </w:r>
            <w:r w:rsidR="00D600FB">
              <w:rPr>
                <w:noProof/>
                <w:webHidden/>
              </w:rPr>
              <w:instrText xml:space="preserve"> PAGEREF _Toc479596010 \h </w:instrText>
            </w:r>
            <w:r w:rsidR="00D600FB">
              <w:rPr>
                <w:noProof/>
                <w:webHidden/>
              </w:rPr>
            </w:r>
            <w:r w:rsidR="00D600FB">
              <w:rPr>
                <w:noProof/>
                <w:webHidden/>
              </w:rPr>
              <w:fldChar w:fldCharType="separate"/>
            </w:r>
            <w:r w:rsidR="001F1828">
              <w:rPr>
                <w:noProof/>
                <w:webHidden/>
              </w:rPr>
              <w:t>35</w:t>
            </w:r>
            <w:r w:rsidR="00D600FB">
              <w:rPr>
                <w:noProof/>
                <w:webHidden/>
              </w:rPr>
              <w:fldChar w:fldCharType="end"/>
            </w:r>
          </w:hyperlink>
        </w:p>
        <w:p w:rsidR="00D600FB" w:rsidRDefault="006014C6">
          <w:pPr>
            <w:pStyle w:val="22"/>
            <w:rPr>
              <w:rFonts w:asciiTheme="minorHAnsi" w:hAnsiTheme="minorHAnsi" w:cstheme="minorBidi"/>
              <w:noProof/>
            </w:rPr>
          </w:pPr>
          <w:hyperlink w:anchor="_Toc479596011" w:history="1">
            <w:r w:rsidR="00D600FB" w:rsidRPr="00066474">
              <w:rPr>
                <w:rStyle w:val="a9"/>
                <w:noProof/>
              </w:rPr>
              <w:t>3.4</w:t>
            </w:r>
            <w:r w:rsidR="00D600FB">
              <w:rPr>
                <w:rFonts w:asciiTheme="minorHAnsi" w:hAnsiTheme="minorHAnsi" w:cstheme="minorBidi"/>
                <w:noProof/>
              </w:rPr>
              <w:tab/>
            </w:r>
            <w:r w:rsidR="00D600FB" w:rsidRPr="00066474">
              <w:rPr>
                <w:rStyle w:val="a9"/>
                <w:noProof/>
              </w:rPr>
              <w:t>Прогноз развития дорожной сети</w:t>
            </w:r>
            <w:r w:rsidR="00D600FB">
              <w:rPr>
                <w:noProof/>
                <w:webHidden/>
              </w:rPr>
              <w:tab/>
            </w:r>
            <w:r w:rsidR="00D600FB">
              <w:rPr>
                <w:noProof/>
                <w:webHidden/>
              </w:rPr>
              <w:fldChar w:fldCharType="begin"/>
            </w:r>
            <w:r w:rsidR="00D600FB">
              <w:rPr>
                <w:noProof/>
                <w:webHidden/>
              </w:rPr>
              <w:instrText xml:space="preserve"> PAGEREF _Toc479596011 \h </w:instrText>
            </w:r>
            <w:r w:rsidR="00D600FB">
              <w:rPr>
                <w:noProof/>
                <w:webHidden/>
              </w:rPr>
            </w:r>
            <w:r w:rsidR="00D600FB">
              <w:rPr>
                <w:noProof/>
                <w:webHidden/>
              </w:rPr>
              <w:fldChar w:fldCharType="separate"/>
            </w:r>
            <w:r w:rsidR="001F1828">
              <w:rPr>
                <w:noProof/>
                <w:webHidden/>
              </w:rPr>
              <w:t>36</w:t>
            </w:r>
            <w:r w:rsidR="00D600FB">
              <w:rPr>
                <w:noProof/>
                <w:webHidden/>
              </w:rPr>
              <w:fldChar w:fldCharType="end"/>
            </w:r>
          </w:hyperlink>
        </w:p>
        <w:p w:rsidR="00D600FB" w:rsidRDefault="006014C6">
          <w:pPr>
            <w:pStyle w:val="22"/>
            <w:rPr>
              <w:rFonts w:asciiTheme="minorHAnsi" w:hAnsiTheme="minorHAnsi" w:cstheme="minorBidi"/>
              <w:noProof/>
            </w:rPr>
          </w:pPr>
          <w:hyperlink w:anchor="_Toc479596012" w:history="1">
            <w:r w:rsidR="00D600FB" w:rsidRPr="00066474">
              <w:rPr>
                <w:rStyle w:val="a9"/>
                <w:noProof/>
              </w:rPr>
              <w:t>3.5</w:t>
            </w:r>
            <w:r w:rsidR="00D600FB">
              <w:rPr>
                <w:rFonts w:asciiTheme="minorHAnsi" w:hAnsiTheme="minorHAnsi" w:cstheme="minorBidi"/>
                <w:noProof/>
              </w:rPr>
              <w:tab/>
            </w:r>
            <w:r w:rsidR="00D600FB" w:rsidRPr="00066474">
              <w:rPr>
                <w:rStyle w:val="a9"/>
                <w:noProof/>
              </w:rPr>
              <w:t>Прогноз уровня автомобилизации, параметров дорожного движения</w:t>
            </w:r>
            <w:r w:rsidR="00D600FB">
              <w:rPr>
                <w:noProof/>
                <w:webHidden/>
              </w:rPr>
              <w:tab/>
            </w:r>
            <w:r w:rsidR="00D600FB">
              <w:rPr>
                <w:noProof/>
                <w:webHidden/>
              </w:rPr>
              <w:fldChar w:fldCharType="begin"/>
            </w:r>
            <w:r w:rsidR="00D600FB">
              <w:rPr>
                <w:noProof/>
                <w:webHidden/>
              </w:rPr>
              <w:instrText xml:space="preserve"> PAGEREF _Toc479596012 \h </w:instrText>
            </w:r>
            <w:r w:rsidR="00D600FB">
              <w:rPr>
                <w:noProof/>
                <w:webHidden/>
              </w:rPr>
            </w:r>
            <w:r w:rsidR="00D600FB">
              <w:rPr>
                <w:noProof/>
                <w:webHidden/>
              </w:rPr>
              <w:fldChar w:fldCharType="separate"/>
            </w:r>
            <w:r w:rsidR="001F1828">
              <w:rPr>
                <w:noProof/>
                <w:webHidden/>
              </w:rPr>
              <w:t>36</w:t>
            </w:r>
            <w:r w:rsidR="00D600FB">
              <w:rPr>
                <w:noProof/>
                <w:webHidden/>
              </w:rPr>
              <w:fldChar w:fldCharType="end"/>
            </w:r>
          </w:hyperlink>
        </w:p>
        <w:p w:rsidR="00D600FB" w:rsidRDefault="006014C6">
          <w:pPr>
            <w:pStyle w:val="22"/>
            <w:rPr>
              <w:rFonts w:asciiTheme="minorHAnsi" w:hAnsiTheme="minorHAnsi" w:cstheme="minorBidi"/>
              <w:noProof/>
            </w:rPr>
          </w:pPr>
          <w:hyperlink w:anchor="_Toc479596013" w:history="1">
            <w:r w:rsidR="00D600FB" w:rsidRPr="00066474">
              <w:rPr>
                <w:rStyle w:val="a9"/>
                <w:noProof/>
              </w:rPr>
              <w:t>3.6</w:t>
            </w:r>
            <w:r w:rsidR="00D600FB">
              <w:rPr>
                <w:rFonts w:asciiTheme="minorHAnsi" w:hAnsiTheme="minorHAnsi" w:cstheme="minorBidi"/>
                <w:noProof/>
              </w:rPr>
              <w:tab/>
            </w:r>
            <w:r w:rsidR="00D600FB" w:rsidRPr="00066474">
              <w:rPr>
                <w:rStyle w:val="a9"/>
                <w:noProof/>
              </w:rPr>
              <w:t>Прогноз показателей безопасности дорожного движения</w:t>
            </w:r>
            <w:r w:rsidR="00D600FB">
              <w:rPr>
                <w:noProof/>
                <w:webHidden/>
              </w:rPr>
              <w:tab/>
            </w:r>
            <w:r w:rsidR="00D600FB">
              <w:rPr>
                <w:noProof/>
                <w:webHidden/>
              </w:rPr>
              <w:fldChar w:fldCharType="begin"/>
            </w:r>
            <w:r w:rsidR="00D600FB">
              <w:rPr>
                <w:noProof/>
                <w:webHidden/>
              </w:rPr>
              <w:instrText xml:space="preserve"> PAGEREF _Toc479596013 \h </w:instrText>
            </w:r>
            <w:r w:rsidR="00D600FB">
              <w:rPr>
                <w:noProof/>
                <w:webHidden/>
              </w:rPr>
            </w:r>
            <w:r w:rsidR="00D600FB">
              <w:rPr>
                <w:noProof/>
                <w:webHidden/>
              </w:rPr>
              <w:fldChar w:fldCharType="separate"/>
            </w:r>
            <w:r w:rsidR="001F1828">
              <w:rPr>
                <w:noProof/>
                <w:webHidden/>
              </w:rPr>
              <w:t>36</w:t>
            </w:r>
            <w:r w:rsidR="00D600FB">
              <w:rPr>
                <w:noProof/>
                <w:webHidden/>
              </w:rPr>
              <w:fldChar w:fldCharType="end"/>
            </w:r>
          </w:hyperlink>
        </w:p>
        <w:p w:rsidR="00D600FB" w:rsidRDefault="006014C6">
          <w:pPr>
            <w:pStyle w:val="22"/>
            <w:rPr>
              <w:rFonts w:asciiTheme="minorHAnsi" w:hAnsiTheme="minorHAnsi" w:cstheme="minorBidi"/>
              <w:noProof/>
            </w:rPr>
          </w:pPr>
          <w:hyperlink w:anchor="_Toc479596014" w:history="1">
            <w:r w:rsidR="00D600FB" w:rsidRPr="00066474">
              <w:rPr>
                <w:rStyle w:val="a9"/>
                <w:noProof/>
              </w:rPr>
              <w:t>3.7</w:t>
            </w:r>
            <w:r w:rsidR="00D600FB">
              <w:rPr>
                <w:rFonts w:asciiTheme="minorHAnsi" w:hAnsiTheme="minorHAnsi" w:cstheme="minorBidi"/>
                <w:noProof/>
              </w:rPr>
              <w:tab/>
            </w:r>
            <w:r w:rsidR="00D600FB" w:rsidRPr="00066474">
              <w:rPr>
                <w:rStyle w:val="a9"/>
                <w:noProof/>
              </w:rPr>
              <w:t>Прогноз негативного воздействия транспортной инфраструктуры на окружающую среду и здоровье населения</w:t>
            </w:r>
            <w:r w:rsidR="00D600FB">
              <w:rPr>
                <w:noProof/>
                <w:webHidden/>
              </w:rPr>
              <w:tab/>
            </w:r>
            <w:r w:rsidR="00D600FB">
              <w:rPr>
                <w:noProof/>
                <w:webHidden/>
              </w:rPr>
              <w:fldChar w:fldCharType="begin"/>
            </w:r>
            <w:r w:rsidR="00D600FB">
              <w:rPr>
                <w:noProof/>
                <w:webHidden/>
              </w:rPr>
              <w:instrText xml:space="preserve"> PAGEREF _Toc479596014 \h </w:instrText>
            </w:r>
            <w:r w:rsidR="00D600FB">
              <w:rPr>
                <w:noProof/>
                <w:webHidden/>
              </w:rPr>
            </w:r>
            <w:r w:rsidR="00D600FB">
              <w:rPr>
                <w:noProof/>
                <w:webHidden/>
              </w:rPr>
              <w:fldChar w:fldCharType="separate"/>
            </w:r>
            <w:r w:rsidR="001F1828">
              <w:rPr>
                <w:noProof/>
                <w:webHidden/>
              </w:rPr>
              <w:t>40</w:t>
            </w:r>
            <w:r w:rsidR="00D600FB">
              <w:rPr>
                <w:noProof/>
                <w:webHidden/>
              </w:rPr>
              <w:fldChar w:fldCharType="end"/>
            </w:r>
          </w:hyperlink>
        </w:p>
        <w:p w:rsidR="00D600FB" w:rsidRDefault="006014C6">
          <w:pPr>
            <w:pStyle w:val="15"/>
            <w:rPr>
              <w:rFonts w:asciiTheme="minorHAnsi" w:hAnsiTheme="minorHAnsi" w:cstheme="minorBidi"/>
              <w:noProof/>
            </w:rPr>
          </w:pPr>
          <w:hyperlink w:anchor="_Toc479596015" w:history="1">
            <w:r w:rsidR="00D600FB" w:rsidRPr="00066474">
              <w:rPr>
                <w:rStyle w:val="a9"/>
                <w:noProof/>
              </w:rPr>
              <w:t>4</w:t>
            </w:r>
            <w:r w:rsidR="00D600FB">
              <w:rPr>
                <w:rFonts w:asciiTheme="minorHAnsi" w:hAnsiTheme="minorHAnsi" w:cstheme="minorBidi"/>
                <w:noProof/>
              </w:rPr>
              <w:tab/>
            </w:r>
            <w:r w:rsidR="00D600FB" w:rsidRPr="00066474">
              <w:rPr>
                <w:rStyle w:val="a9"/>
                <w:noProof/>
              </w:rPr>
              <w:t>УКРУПНЕННАЯ ОЦЕНКА ПРИНЦИПИАЛЬНЫХ ВАРИАНТОВ РАЗВИТИЯ ТРАНСПОРТНОЙ ИНФРАСТРУКТУРЫ И ВЫБОР ПРЕДЛАГАЕМОГО К РЕАЛИЗАЦИИ ВАРИАНТА</w:t>
            </w:r>
            <w:r w:rsidR="00D600FB">
              <w:rPr>
                <w:noProof/>
                <w:webHidden/>
              </w:rPr>
              <w:tab/>
            </w:r>
            <w:r w:rsidR="00D600FB">
              <w:rPr>
                <w:noProof/>
                <w:webHidden/>
              </w:rPr>
              <w:fldChar w:fldCharType="begin"/>
            </w:r>
            <w:r w:rsidR="00D600FB">
              <w:rPr>
                <w:noProof/>
                <w:webHidden/>
              </w:rPr>
              <w:instrText xml:space="preserve"> PAGEREF _Toc479596015 \h </w:instrText>
            </w:r>
            <w:r w:rsidR="00D600FB">
              <w:rPr>
                <w:noProof/>
                <w:webHidden/>
              </w:rPr>
            </w:r>
            <w:r w:rsidR="00D600FB">
              <w:rPr>
                <w:noProof/>
                <w:webHidden/>
              </w:rPr>
              <w:fldChar w:fldCharType="separate"/>
            </w:r>
            <w:r w:rsidR="001F1828">
              <w:rPr>
                <w:noProof/>
                <w:webHidden/>
              </w:rPr>
              <w:t>42</w:t>
            </w:r>
            <w:r w:rsidR="00D600FB">
              <w:rPr>
                <w:noProof/>
                <w:webHidden/>
              </w:rPr>
              <w:fldChar w:fldCharType="end"/>
            </w:r>
          </w:hyperlink>
        </w:p>
        <w:p w:rsidR="00D600FB" w:rsidRDefault="006014C6">
          <w:pPr>
            <w:pStyle w:val="15"/>
            <w:rPr>
              <w:rFonts w:asciiTheme="minorHAnsi" w:hAnsiTheme="minorHAnsi" w:cstheme="minorBidi"/>
              <w:noProof/>
            </w:rPr>
          </w:pPr>
          <w:hyperlink w:anchor="_Toc479596016" w:history="1">
            <w:r w:rsidR="00D600FB" w:rsidRPr="00066474">
              <w:rPr>
                <w:rStyle w:val="a9"/>
                <w:noProof/>
              </w:rPr>
              <w:t>5</w:t>
            </w:r>
            <w:r w:rsidR="00D600FB">
              <w:rPr>
                <w:rFonts w:asciiTheme="minorHAnsi" w:hAnsiTheme="minorHAnsi" w:cstheme="minorBidi"/>
                <w:noProof/>
              </w:rPr>
              <w:tab/>
            </w:r>
            <w:r w:rsidR="00D600FB" w:rsidRPr="00066474">
              <w:rPr>
                <w:rStyle w:val="a9"/>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_Toc479596016 \h </w:instrText>
            </w:r>
            <w:r w:rsidR="00D600FB">
              <w:rPr>
                <w:noProof/>
                <w:webHidden/>
              </w:rPr>
            </w:r>
            <w:r w:rsidR="00D600FB">
              <w:rPr>
                <w:noProof/>
                <w:webHidden/>
              </w:rPr>
              <w:fldChar w:fldCharType="separate"/>
            </w:r>
            <w:r w:rsidR="001F1828">
              <w:rPr>
                <w:noProof/>
                <w:webHidden/>
              </w:rPr>
              <w:t>43</w:t>
            </w:r>
            <w:r w:rsidR="00D600FB">
              <w:rPr>
                <w:noProof/>
                <w:webHidden/>
              </w:rPr>
              <w:fldChar w:fldCharType="end"/>
            </w:r>
          </w:hyperlink>
        </w:p>
        <w:p w:rsidR="00D600FB" w:rsidRDefault="006014C6">
          <w:pPr>
            <w:pStyle w:val="22"/>
            <w:rPr>
              <w:rFonts w:asciiTheme="minorHAnsi" w:hAnsiTheme="minorHAnsi" w:cstheme="minorBidi"/>
              <w:noProof/>
            </w:rPr>
          </w:pPr>
          <w:hyperlink w:anchor="_Toc479596017" w:history="1">
            <w:r w:rsidR="00D600FB" w:rsidRPr="00066474">
              <w:rPr>
                <w:rStyle w:val="a9"/>
                <w:noProof/>
              </w:rPr>
              <w:t>5.1</w:t>
            </w:r>
            <w:r w:rsidR="00D600FB">
              <w:rPr>
                <w:rFonts w:asciiTheme="minorHAnsi" w:hAnsiTheme="minorHAnsi" w:cstheme="minorBidi"/>
                <w:noProof/>
              </w:rPr>
              <w:tab/>
            </w:r>
            <w:r w:rsidR="00D600FB" w:rsidRPr="00066474">
              <w:rPr>
                <w:rStyle w:val="a9"/>
                <w:noProof/>
              </w:rPr>
              <w:t>Подпрограмма 1 «Мероприятия по развитию транспортной инфраструктуры по видам транспорта»</w:t>
            </w:r>
            <w:r w:rsidR="00D600FB">
              <w:rPr>
                <w:noProof/>
                <w:webHidden/>
              </w:rPr>
              <w:tab/>
            </w:r>
            <w:r w:rsidR="00D600FB">
              <w:rPr>
                <w:noProof/>
                <w:webHidden/>
              </w:rPr>
              <w:fldChar w:fldCharType="begin"/>
            </w:r>
            <w:r w:rsidR="00D600FB">
              <w:rPr>
                <w:noProof/>
                <w:webHidden/>
              </w:rPr>
              <w:instrText xml:space="preserve"> PAGEREF _Toc479596017 \h </w:instrText>
            </w:r>
            <w:r w:rsidR="00D600FB">
              <w:rPr>
                <w:noProof/>
                <w:webHidden/>
              </w:rPr>
            </w:r>
            <w:r w:rsidR="00D600FB">
              <w:rPr>
                <w:noProof/>
                <w:webHidden/>
              </w:rPr>
              <w:fldChar w:fldCharType="separate"/>
            </w:r>
            <w:r w:rsidR="001F1828">
              <w:rPr>
                <w:noProof/>
                <w:webHidden/>
              </w:rPr>
              <w:t>43</w:t>
            </w:r>
            <w:r w:rsidR="00D600FB">
              <w:rPr>
                <w:noProof/>
                <w:webHidden/>
              </w:rPr>
              <w:fldChar w:fldCharType="end"/>
            </w:r>
          </w:hyperlink>
        </w:p>
        <w:p w:rsidR="00D600FB" w:rsidRDefault="006014C6">
          <w:pPr>
            <w:pStyle w:val="31"/>
            <w:rPr>
              <w:rFonts w:asciiTheme="minorHAnsi" w:hAnsiTheme="minorHAnsi" w:cstheme="minorBidi"/>
              <w:noProof/>
            </w:rPr>
          </w:pPr>
          <w:hyperlink w:anchor="_Toc479596018" w:history="1">
            <w:r w:rsidR="00D600FB" w:rsidRPr="00066474">
              <w:rPr>
                <w:rStyle w:val="a9"/>
                <w:noProof/>
                <w14:scene3d>
                  <w14:camera w14:prst="orthographicFront"/>
                  <w14:lightRig w14:rig="threePt" w14:dir="t">
                    <w14:rot w14:lat="0" w14:lon="0" w14:rev="0"/>
                  </w14:lightRig>
                </w14:scene3d>
              </w:rPr>
              <w:t>5.1.1</w:t>
            </w:r>
            <w:r w:rsidR="00D600FB">
              <w:rPr>
                <w:rFonts w:asciiTheme="minorHAnsi" w:hAnsiTheme="minorHAnsi" w:cstheme="minorBidi"/>
                <w:noProof/>
              </w:rPr>
              <w:tab/>
            </w:r>
            <w:r w:rsidR="00D600FB" w:rsidRPr="00066474">
              <w:rPr>
                <w:rStyle w:val="a9"/>
                <w:noProof/>
              </w:rPr>
              <w:t>Задача 1 «Автомобильный транспорт»</w:t>
            </w:r>
            <w:r w:rsidR="00D600FB">
              <w:rPr>
                <w:noProof/>
                <w:webHidden/>
              </w:rPr>
              <w:tab/>
            </w:r>
            <w:r w:rsidR="00D600FB">
              <w:rPr>
                <w:noProof/>
                <w:webHidden/>
              </w:rPr>
              <w:fldChar w:fldCharType="begin"/>
            </w:r>
            <w:r w:rsidR="00D600FB">
              <w:rPr>
                <w:noProof/>
                <w:webHidden/>
              </w:rPr>
              <w:instrText xml:space="preserve"> PAGEREF _Toc479596018 \h </w:instrText>
            </w:r>
            <w:r w:rsidR="00D600FB">
              <w:rPr>
                <w:noProof/>
                <w:webHidden/>
              </w:rPr>
            </w:r>
            <w:r w:rsidR="00D600FB">
              <w:rPr>
                <w:noProof/>
                <w:webHidden/>
              </w:rPr>
              <w:fldChar w:fldCharType="separate"/>
            </w:r>
            <w:r w:rsidR="001F1828">
              <w:rPr>
                <w:noProof/>
                <w:webHidden/>
              </w:rPr>
              <w:t>43</w:t>
            </w:r>
            <w:r w:rsidR="00D600FB">
              <w:rPr>
                <w:noProof/>
                <w:webHidden/>
              </w:rPr>
              <w:fldChar w:fldCharType="end"/>
            </w:r>
          </w:hyperlink>
        </w:p>
        <w:p w:rsidR="00D600FB" w:rsidRDefault="006014C6">
          <w:pPr>
            <w:pStyle w:val="31"/>
            <w:rPr>
              <w:rFonts w:asciiTheme="minorHAnsi" w:hAnsiTheme="minorHAnsi" w:cstheme="minorBidi"/>
              <w:noProof/>
            </w:rPr>
          </w:pPr>
          <w:hyperlink w:anchor="_Toc479596019" w:history="1">
            <w:r w:rsidR="00D600FB" w:rsidRPr="00066474">
              <w:rPr>
                <w:rStyle w:val="a9"/>
                <w:noProof/>
                <w14:scene3d>
                  <w14:camera w14:prst="orthographicFront"/>
                  <w14:lightRig w14:rig="threePt" w14:dir="t">
                    <w14:rot w14:lat="0" w14:lon="0" w14:rev="0"/>
                  </w14:lightRig>
                </w14:scene3d>
              </w:rPr>
              <w:t>5.1.2</w:t>
            </w:r>
            <w:r w:rsidR="00D600FB">
              <w:rPr>
                <w:rFonts w:asciiTheme="minorHAnsi" w:hAnsiTheme="minorHAnsi" w:cstheme="minorBidi"/>
                <w:noProof/>
              </w:rPr>
              <w:tab/>
            </w:r>
            <w:r w:rsidR="00D600FB" w:rsidRPr="00066474">
              <w:rPr>
                <w:rStyle w:val="a9"/>
                <w:noProof/>
              </w:rPr>
              <w:t>Задача 2 «Водный транспорт»</w:t>
            </w:r>
            <w:r w:rsidR="00D600FB">
              <w:rPr>
                <w:noProof/>
                <w:webHidden/>
              </w:rPr>
              <w:tab/>
            </w:r>
            <w:r w:rsidR="00D600FB">
              <w:rPr>
                <w:noProof/>
                <w:webHidden/>
              </w:rPr>
              <w:fldChar w:fldCharType="begin"/>
            </w:r>
            <w:r w:rsidR="00D600FB">
              <w:rPr>
                <w:noProof/>
                <w:webHidden/>
              </w:rPr>
              <w:instrText xml:space="preserve"> PAGEREF _Toc479596019 \h </w:instrText>
            </w:r>
            <w:r w:rsidR="00D600FB">
              <w:rPr>
                <w:noProof/>
                <w:webHidden/>
              </w:rPr>
            </w:r>
            <w:r w:rsidR="00D600FB">
              <w:rPr>
                <w:noProof/>
                <w:webHidden/>
              </w:rPr>
              <w:fldChar w:fldCharType="separate"/>
            </w:r>
            <w:r w:rsidR="001F1828">
              <w:rPr>
                <w:noProof/>
                <w:webHidden/>
              </w:rPr>
              <w:t>43</w:t>
            </w:r>
            <w:r w:rsidR="00D600FB">
              <w:rPr>
                <w:noProof/>
                <w:webHidden/>
              </w:rPr>
              <w:fldChar w:fldCharType="end"/>
            </w:r>
          </w:hyperlink>
        </w:p>
        <w:p w:rsidR="00D600FB" w:rsidRDefault="006014C6">
          <w:pPr>
            <w:pStyle w:val="31"/>
            <w:rPr>
              <w:rFonts w:asciiTheme="minorHAnsi" w:hAnsiTheme="minorHAnsi" w:cstheme="minorBidi"/>
              <w:noProof/>
            </w:rPr>
          </w:pPr>
          <w:hyperlink w:anchor="_Toc479596020" w:history="1">
            <w:r w:rsidR="00D600FB" w:rsidRPr="00066474">
              <w:rPr>
                <w:rStyle w:val="a9"/>
                <w:noProof/>
                <w14:scene3d>
                  <w14:camera w14:prst="orthographicFront"/>
                  <w14:lightRig w14:rig="threePt" w14:dir="t">
                    <w14:rot w14:lat="0" w14:lon="0" w14:rev="0"/>
                  </w14:lightRig>
                </w14:scene3d>
              </w:rPr>
              <w:t>5.1.3</w:t>
            </w:r>
            <w:r w:rsidR="00D600FB">
              <w:rPr>
                <w:rFonts w:asciiTheme="minorHAnsi" w:hAnsiTheme="minorHAnsi" w:cstheme="minorBidi"/>
                <w:noProof/>
              </w:rPr>
              <w:tab/>
            </w:r>
            <w:r w:rsidR="00D600FB" w:rsidRPr="00066474">
              <w:rPr>
                <w:rStyle w:val="a9"/>
                <w:noProof/>
              </w:rPr>
              <w:t>Задача 3 «Воздушный транспорт»</w:t>
            </w:r>
            <w:r w:rsidR="00D600FB">
              <w:rPr>
                <w:noProof/>
                <w:webHidden/>
              </w:rPr>
              <w:tab/>
            </w:r>
            <w:r w:rsidR="00D600FB">
              <w:rPr>
                <w:noProof/>
                <w:webHidden/>
              </w:rPr>
              <w:fldChar w:fldCharType="begin"/>
            </w:r>
            <w:r w:rsidR="00D600FB">
              <w:rPr>
                <w:noProof/>
                <w:webHidden/>
              </w:rPr>
              <w:instrText xml:space="preserve"> PAGEREF _Toc479596020 \h </w:instrText>
            </w:r>
            <w:r w:rsidR="00D600FB">
              <w:rPr>
                <w:noProof/>
                <w:webHidden/>
              </w:rPr>
            </w:r>
            <w:r w:rsidR="00D600FB">
              <w:rPr>
                <w:noProof/>
                <w:webHidden/>
              </w:rPr>
              <w:fldChar w:fldCharType="separate"/>
            </w:r>
            <w:r w:rsidR="001F1828">
              <w:rPr>
                <w:noProof/>
                <w:webHidden/>
              </w:rPr>
              <w:t>43</w:t>
            </w:r>
            <w:r w:rsidR="00D600FB">
              <w:rPr>
                <w:noProof/>
                <w:webHidden/>
              </w:rPr>
              <w:fldChar w:fldCharType="end"/>
            </w:r>
          </w:hyperlink>
        </w:p>
        <w:p w:rsidR="00D600FB" w:rsidRDefault="006014C6">
          <w:pPr>
            <w:pStyle w:val="31"/>
            <w:rPr>
              <w:rFonts w:asciiTheme="minorHAnsi" w:hAnsiTheme="minorHAnsi" w:cstheme="minorBidi"/>
              <w:noProof/>
            </w:rPr>
          </w:pPr>
          <w:hyperlink w:anchor="_Toc479596021" w:history="1">
            <w:r w:rsidR="00D600FB" w:rsidRPr="00066474">
              <w:rPr>
                <w:rStyle w:val="a9"/>
                <w:noProof/>
                <w14:scene3d>
                  <w14:camera w14:prst="orthographicFront"/>
                  <w14:lightRig w14:rig="threePt" w14:dir="t">
                    <w14:rot w14:lat="0" w14:lon="0" w14:rev="0"/>
                  </w14:lightRig>
                </w14:scene3d>
              </w:rPr>
              <w:t>5.1.1</w:t>
            </w:r>
            <w:r w:rsidR="00D600FB">
              <w:rPr>
                <w:rFonts w:asciiTheme="minorHAnsi" w:hAnsiTheme="minorHAnsi" w:cstheme="minorBidi"/>
                <w:noProof/>
              </w:rPr>
              <w:tab/>
            </w:r>
            <w:r w:rsidR="00D600FB" w:rsidRPr="00066474">
              <w:rPr>
                <w:rStyle w:val="a9"/>
                <w:noProof/>
              </w:rPr>
              <w:t>Задача 4 «Железнодорожный транспорт»</w:t>
            </w:r>
            <w:r w:rsidR="00D600FB">
              <w:rPr>
                <w:noProof/>
                <w:webHidden/>
              </w:rPr>
              <w:tab/>
            </w:r>
            <w:r w:rsidR="00D600FB">
              <w:rPr>
                <w:noProof/>
                <w:webHidden/>
              </w:rPr>
              <w:fldChar w:fldCharType="begin"/>
            </w:r>
            <w:r w:rsidR="00D600FB">
              <w:rPr>
                <w:noProof/>
                <w:webHidden/>
              </w:rPr>
              <w:instrText xml:space="preserve"> PAGEREF _Toc479596021 \h </w:instrText>
            </w:r>
            <w:r w:rsidR="00D600FB">
              <w:rPr>
                <w:noProof/>
                <w:webHidden/>
              </w:rPr>
            </w:r>
            <w:r w:rsidR="00D600FB">
              <w:rPr>
                <w:noProof/>
                <w:webHidden/>
              </w:rPr>
              <w:fldChar w:fldCharType="separate"/>
            </w:r>
            <w:r w:rsidR="001F1828">
              <w:rPr>
                <w:noProof/>
                <w:webHidden/>
              </w:rPr>
              <w:t>43</w:t>
            </w:r>
            <w:r w:rsidR="00D600FB">
              <w:rPr>
                <w:noProof/>
                <w:webHidden/>
              </w:rPr>
              <w:fldChar w:fldCharType="end"/>
            </w:r>
          </w:hyperlink>
        </w:p>
        <w:p w:rsidR="00D600FB" w:rsidRDefault="006014C6">
          <w:pPr>
            <w:pStyle w:val="22"/>
            <w:rPr>
              <w:rFonts w:asciiTheme="minorHAnsi" w:hAnsiTheme="minorHAnsi" w:cstheme="minorBidi"/>
              <w:noProof/>
            </w:rPr>
          </w:pPr>
          <w:hyperlink w:anchor="_Toc479596022" w:history="1">
            <w:r w:rsidR="00D600FB" w:rsidRPr="00066474">
              <w:rPr>
                <w:rStyle w:val="a9"/>
                <w:noProof/>
              </w:rPr>
              <w:t>5.2</w:t>
            </w:r>
            <w:r w:rsidR="00D600FB">
              <w:rPr>
                <w:rFonts w:asciiTheme="minorHAnsi" w:hAnsiTheme="minorHAnsi" w:cstheme="minorBidi"/>
                <w:noProof/>
              </w:rPr>
              <w:tab/>
            </w:r>
            <w:r w:rsidR="00D600FB" w:rsidRPr="00066474">
              <w:rPr>
                <w:rStyle w:val="a9"/>
                <w:noProof/>
              </w:rPr>
              <w:t>Подпрограмма 2 «Мероприятия по развитию транспорта общего пользования, созданию транспортно-пересадочных узлов»</w:t>
            </w:r>
            <w:r w:rsidR="00D600FB">
              <w:rPr>
                <w:noProof/>
                <w:webHidden/>
              </w:rPr>
              <w:tab/>
            </w:r>
            <w:r w:rsidR="00D600FB">
              <w:rPr>
                <w:noProof/>
                <w:webHidden/>
              </w:rPr>
              <w:fldChar w:fldCharType="begin"/>
            </w:r>
            <w:r w:rsidR="00D600FB">
              <w:rPr>
                <w:noProof/>
                <w:webHidden/>
              </w:rPr>
              <w:instrText xml:space="preserve"> PAGEREF _Toc479596022 \h </w:instrText>
            </w:r>
            <w:r w:rsidR="00D600FB">
              <w:rPr>
                <w:noProof/>
                <w:webHidden/>
              </w:rPr>
            </w:r>
            <w:r w:rsidR="00D600FB">
              <w:rPr>
                <w:noProof/>
                <w:webHidden/>
              </w:rPr>
              <w:fldChar w:fldCharType="separate"/>
            </w:r>
            <w:r w:rsidR="001F1828">
              <w:rPr>
                <w:noProof/>
                <w:webHidden/>
              </w:rPr>
              <w:t>43</w:t>
            </w:r>
            <w:r w:rsidR="00D600FB">
              <w:rPr>
                <w:noProof/>
                <w:webHidden/>
              </w:rPr>
              <w:fldChar w:fldCharType="end"/>
            </w:r>
          </w:hyperlink>
        </w:p>
        <w:p w:rsidR="00D600FB" w:rsidRDefault="006014C6">
          <w:pPr>
            <w:pStyle w:val="22"/>
            <w:rPr>
              <w:rFonts w:asciiTheme="minorHAnsi" w:hAnsiTheme="minorHAnsi" w:cstheme="minorBidi"/>
              <w:noProof/>
            </w:rPr>
          </w:pPr>
          <w:hyperlink w:anchor="_Toc479596023" w:history="1">
            <w:r w:rsidR="00D600FB" w:rsidRPr="00066474">
              <w:rPr>
                <w:rStyle w:val="a9"/>
                <w:noProof/>
              </w:rPr>
              <w:t>5.3</w:t>
            </w:r>
            <w:r w:rsidR="00D600FB">
              <w:rPr>
                <w:rFonts w:asciiTheme="minorHAnsi" w:hAnsiTheme="minorHAnsi" w:cstheme="minorBidi"/>
                <w:noProof/>
              </w:rPr>
              <w:tab/>
            </w:r>
            <w:r w:rsidR="00D600FB" w:rsidRPr="00066474">
              <w:rPr>
                <w:rStyle w:val="a9"/>
                <w:noProof/>
              </w:rPr>
              <w:t>Подпрограмма 3 «Мероприятия по развитию инфраструктуры для легкового автомобильного транспорта, включая развитие единого парковочного пространства»</w:t>
            </w:r>
            <w:r w:rsidR="00D600FB">
              <w:rPr>
                <w:noProof/>
                <w:webHidden/>
              </w:rPr>
              <w:tab/>
            </w:r>
            <w:r w:rsidR="00D600FB">
              <w:rPr>
                <w:noProof/>
                <w:webHidden/>
              </w:rPr>
              <w:fldChar w:fldCharType="begin"/>
            </w:r>
            <w:r w:rsidR="00D600FB">
              <w:rPr>
                <w:noProof/>
                <w:webHidden/>
              </w:rPr>
              <w:instrText xml:space="preserve"> PAGEREF _Toc479596023 \h </w:instrText>
            </w:r>
            <w:r w:rsidR="00D600FB">
              <w:rPr>
                <w:noProof/>
                <w:webHidden/>
              </w:rPr>
            </w:r>
            <w:r w:rsidR="00D600FB">
              <w:rPr>
                <w:noProof/>
                <w:webHidden/>
              </w:rPr>
              <w:fldChar w:fldCharType="separate"/>
            </w:r>
            <w:r w:rsidR="001F1828">
              <w:rPr>
                <w:noProof/>
                <w:webHidden/>
              </w:rPr>
              <w:t>43</w:t>
            </w:r>
            <w:r w:rsidR="00D600FB">
              <w:rPr>
                <w:noProof/>
                <w:webHidden/>
              </w:rPr>
              <w:fldChar w:fldCharType="end"/>
            </w:r>
          </w:hyperlink>
        </w:p>
        <w:p w:rsidR="00D600FB" w:rsidRDefault="006014C6">
          <w:pPr>
            <w:pStyle w:val="22"/>
            <w:rPr>
              <w:rFonts w:asciiTheme="minorHAnsi" w:hAnsiTheme="minorHAnsi" w:cstheme="minorBidi"/>
              <w:noProof/>
            </w:rPr>
          </w:pPr>
          <w:hyperlink w:anchor="_Toc479596024" w:history="1">
            <w:r w:rsidR="00D600FB" w:rsidRPr="00066474">
              <w:rPr>
                <w:rStyle w:val="a9"/>
                <w:noProof/>
              </w:rPr>
              <w:t>5.4</w:t>
            </w:r>
            <w:r w:rsidR="00D600FB">
              <w:rPr>
                <w:rFonts w:asciiTheme="minorHAnsi" w:hAnsiTheme="minorHAnsi" w:cstheme="minorBidi"/>
                <w:noProof/>
              </w:rPr>
              <w:tab/>
            </w:r>
            <w:r w:rsidR="00D600FB" w:rsidRPr="00066474">
              <w:rPr>
                <w:rStyle w:val="a9"/>
                <w:noProof/>
              </w:rPr>
              <w:t>Подпрограмма 4 «Мероприятия по развитию инфраструктуры пешеходного и велосипедного передвижения»</w:t>
            </w:r>
            <w:r w:rsidR="00D600FB">
              <w:rPr>
                <w:noProof/>
                <w:webHidden/>
              </w:rPr>
              <w:tab/>
            </w:r>
            <w:r w:rsidR="00D600FB">
              <w:rPr>
                <w:noProof/>
                <w:webHidden/>
              </w:rPr>
              <w:fldChar w:fldCharType="begin"/>
            </w:r>
            <w:r w:rsidR="00D600FB">
              <w:rPr>
                <w:noProof/>
                <w:webHidden/>
              </w:rPr>
              <w:instrText xml:space="preserve"> PAGEREF _Toc479596024 \h </w:instrText>
            </w:r>
            <w:r w:rsidR="00D600FB">
              <w:rPr>
                <w:noProof/>
                <w:webHidden/>
              </w:rPr>
            </w:r>
            <w:r w:rsidR="00D600FB">
              <w:rPr>
                <w:noProof/>
                <w:webHidden/>
              </w:rPr>
              <w:fldChar w:fldCharType="separate"/>
            </w:r>
            <w:r w:rsidR="001F1828">
              <w:rPr>
                <w:noProof/>
                <w:webHidden/>
              </w:rPr>
              <w:t>44</w:t>
            </w:r>
            <w:r w:rsidR="00D600FB">
              <w:rPr>
                <w:noProof/>
                <w:webHidden/>
              </w:rPr>
              <w:fldChar w:fldCharType="end"/>
            </w:r>
          </w:hyperlink>
        </w:p>
        <w:p w:rsidR="00D600FB" w:rsidRDefault="006014C6">
          <w:pPr>
            <w:pStyle w:val="22"/>
            <w:rPr>
              <w:rFonts w:asciiTheme="minorHAnsi" w:hAnsiTheme="minorHAnsi" w:cstheme="minorBidi"/>
              <w:noProof/>
            </w:rPr>
          </w:pPr>
          <w:hyperlink w:anchor="_Toc479596025" w:history="1">
            <w:r w:rsidR="00D600FB" w:rsidRPr="00066474">
              <w:rPr>
                <w:rStyle w:val="a9"/>
                <w:noProof/>
              </w:rPr>
              <w:t>5.5</w:t>
            </w:r>
            <w:r w:rsidR="00D600FB">
              <w:rPr>
                <w:rFonts w:asciiTheme="minorHAnsi" w:hAnsiTheme="minorHAnsi" w:cstheme="minorBidi"/>
                <w:noProof/>
              </w:rPr>
              <w:tab/>
            </w:r>
            <w:r w:rsidR="00D600FB" w:rsidRPr="00066474">
              <w:rPr>
                <w:rStyle w:val="a9"/>
                <w:noProof/>
              </w:rPr>
              <w:t>Подпрограмма 5 «Мероприятия по развитию инфраструктуры для грузового транспорта, транспортных средств коммунальных и дорожных служб»</w:t>
            </w:r>
            <w:r w:rsidR="00D600FB">
              <w:rPr>
                <w:noProof/>
                <w:webHidden/>
              </w:rPr>
              <w:tab/>
            </w:r>
            <w:r w:rsidR="00D600FB">
              <w:rPr>
                <w:noProof/>
                <w:webHidden/>
              </w:rPr>
              <w:fldChar w:fldCharType="begin"/>
            </w:r>
            <w:r w:rsidR="00D600FB">
              <w:rPr>
                <w:noProof/>
                <w:webHidden/>
              </w:rPr>
              <w:instrText xml:space="preserve"> PAGEREF _Toc479596025 \h </w:instrText>
            </w:r>
            <w:r w:rsidR="00D600FB">
              <w:rPr>
                <w:noProof/>
                <w:webHidden/>
              </w:rPr>
            </w:r>
            <w:r w:rsidR="00D600FB">
              <w:rPr>
                <w:noProof/>
                <w:webHidden/>
              </w:rPr>
              <w:fldChar w:fldCharType="separate"/>
            </w:r>
            <w:r w:rsidR="001F1828">
              <w:rPr>
                <w:noProof/>
                <w:webHidden/>
              </w:rPr>
              <w:t>44</w:t>
            </w:r>
            <w:r w:rsidR="00D600FB">
              <w:rPr>
                <w:noProof/>
                <w:webHidden/>
              </w:rPr>
              <w:fldChar w:fldCharType="end"/>
            </w:r>
          </w:hyperlink>
        </w:p>
        <w:p w:rsidR="00D600FB" w:rsidRDefault="006014C6">
          <w:pPr>
            <w:pStyle w:val="22"/>
            <w:rPr>
              <w:rFonts w:asciiTheme="minorHAnsi" w:hAnsiTheme="minorHAnsi" w:cstheme="minorBidi"/>
              <w:noProof/>
            </w:rPr>
          </w:pPr>
          <w:hyperlink w:anchor="_Toc479596026" w:history="1">
            <w:r w:rsidR="00D600FB" w:rsidRPr="00066474">
              <w:rPr>
                <w:rStyle w:val="a9"/>
                <w:noProof/>
              </w:rPr>
              <w:t>5.6</w:t>
            </w:r>
            <w:r w:rsidR="00D600FB">
              <w:rPr>
                <w:rFonts w:asciiTheme="minorHAnsi" w:hAnsiTheme="minorHAnsi" w:cstheme="minorBidi"/>
                <w:noProof/>
              </w:rPr>
              <w:tab/>
            </w:r>
            <w:r w:rsidR="00D600FB" w:rsidRPr="00066474">
              <w:rPr>
                <w:rStyle w:val="a9"/>
                <w:noProof/>
              </w:rPr>
              <w:t>Подпрограмма 6 «Мероприятия по развитию сети дорог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_Toc479596026 \h </w:instrText>
            </w:r>
            <w:r w:rsidR="00D600FB">
              <w:rPr>
                <w:noProof/>
                <w:webHidden/>
              </w:rPr>
            </w:r>
            <w:r w:rsidR="00D600FB">
              <w:rPr>
                <w:noProof/>
                <w:webHidden/>
              </w:rPr>
              <w:fldChar w:fldCharType="separate"/>
            </w:r>
            <w:r w:rsidR="001F1828">
              <w:rPr>
                <w:noProof/>
                <w:webHidden/>
              </w:rPr>
              <w:t>45</w:t>
            </w:r>
            <w:r w:rsidR="00D600FB">
              <w:rPr>
                <w:noProof/>
                <w:webHidden/>
              </w:rPr>
              <w:fldChar w:fldCharType="end"/>
            </w:r>
          </w:hyperlink>
        </w:p>
        <w:p w:rsidR="00D600FB" w:rsidRDefault="006014C6">
          <w:pPr>
            <w:pStyle w:val="15"/>
            <w:rPr>
              <w:rFonts w:asciiTheme="minorHAnsi" w:hAnsiTheme="minorHAnsi" w:cstheme="minorBidi"/>
              <w:noProof/>
            </w:rPr>
          </w:pPr>
          <w:hyperlink w:anchor="_Toc479596027" w:history="1">
            <w:r w:rsidR="00D600FB" w:rsidRPr="00066474">
              <w:rPr>
                <w:rStyle w:val="a9"/>
                <w:noProof/>
              </w:rPr>
              <w:t>6</w:t>
            </w:r>
            <w:r w:rsidR="00D600FB">
              <w:rPr>
                <w:rFonts w:asciiTheme="minorHAnsi" w:hAnsiTheme="minorHAnsi" w:cstheme="minorBidi"/>
                <w:noProof/>
              </w:rPr>
              <w:tab/>
            </w:r>
            <w:r w:rsidR="00D600FB" w:rsidRPr="00066474">
              <w:rPr>
                <w:rStyle w:val="a9"/>
                <w:noProof/>
              </w:rPr>
              <w:t>МЕРОПРИЯТИЯ ПО РАЗВИТИЮ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_Toc479596027 \h </w:instrText>
            </w:r>
            <w:r w:rsidR="00D600FB">
              <w:rPr>
                <w:noProof/>
                <w:webHidden/>
              </w:rPr>
            </w:r>
            <w:r w:rsidR="00D600FB">
              <w:rPr>
                <w:noProof/>
                <w:webHidden/>
              </w:rPr>
              <w:fldChar w:fldCharType="separate"/>
            </w:r>
            <w:r w:rsidR="001F1828">
              <w:rPr>
                <w:noProof/>
                <w:webHidden/>
              </w:rPr>
              <w:t>47</w:t>
            </w:r>
            <w:r w:rsidR="00D600FB">
              <w:rPr>
                <w:noProof/>
                <w:webHidden/>
              </w:rPr>
              <w:fldChar w:fldCharType="end"/>
            </w:r>
          </w:hyperlink>
        </w:p>
        <w:p w:rsidR="00D600FB" w:rsidRDefault="006014C6">
          <w:pPr>
            <w:pStyle w:val="22"/>
            <w:rPr>
              <w:rFonts w:asciiTheme="minorHAnsi" w:hAnsiTheme="minorHAnsi" w:cstheme="minorBidi"/>
              <w:noProof/>
            </w:rPr>
          </w:pPr>
          <w:hyperlink w:anchor="_Toc479596028" w:history="1">
            <w:r w:rsidR="00D600FB" w:rsidRPr="00066474">
              <w:rPr>
                <w:rStyle w:val="a9"/>
                <w:noProof/>
              </w:rPr>
              <w:t>6.1</w:t>
            </w:r>
            <w:r w:rsidR="00D600FB">
              <w:rPr>
                <w:rFonts w:asciiTheme="minorHAnsi" w:hAnsiTheme="minorHAnsi" w:cstheme="minorBidi"/>
                <w:noProof/>
              </w:rPr>
              <w:tab/>
            </w:r>
            <w:r w:rsidR="00D600FB" w:rsidRPr="00066474">
              <w:rPr>
                <w:rStyle w:val="a9"/>
                <w:noProof/>
              </w:rPr>
              <w:t>Подпрограмма 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D600FB">
              <w:rPr>
                <w:noProof/>
                <w:webHidden/>
              </w:rPr>
              <w:tab/>
            </w:r>
            <w:r w:rsidR="00D600FB">
              <w:rPr>
                <w:noProof/>
                <w:webHidden/>
              </w:rPr>
              <w:fldChar w:fldCharType="begin"/>
            </w:r>
            <w:r w:rsidR="00D600FB">
              <w:rPr>
                <w:noProof/>
                <w:webHidden/>
              </w:rPr>
              <w:instrText xml:space="preserve"> PAGEREF _Toc479596028 \h </w:instrText>
            </w:r>
            <w:r w:rsidR="00D600FB">
              <w:rPr>
                <w:noProof/>
                <w:webHidden/>
              </w:rPr>
            </w:r>
            <w:r w:rsidR="00D600FB">
              <w:rPr>
                <w:noProof/>
                <w:webHidden/>
              </w:rPr>
              <w:fldChar w:fldCharType="separate"/>
            </w:r>
            <w:r w:rsidR="001F1828">
              <w:rPr>
                <w:noProof/>
                <w:webHidden/>
              </w:rPr>
              <w:t>47</w:t>
            </w:r>
            <w:r w:rsidR="00D600FB">
              <w:rPr>
                <w:noProof/>
                <w:webHidden/>
              </w:rPr>
              <w:fldChar w:fldCharType="end"/>
            </w:r>
          </w:hyperlink>
        </w:p>
        <w:p w:rsidR="00D600FB" w:rsidRDefault="006014C6">
          <w:pPr>
            <w:pStyle w:val="22"/>
            <w:rPr>
              <w:rFonts w:asciiTheme="minorHAnsi" w:hAnsiTheme="minorHAnsi" w:cstheme="minorBidi"/>
              <w:noProof/>
            </w:rPr>
          </w:pPr>
          <w:hyperlink w:anchor="_Toc479596029" w:history="1">
            <w:r w:rsidR="00D600FB" w:rsidRPr="00066474">
              <w:rPr>
                <w:rStyle w:val="a9"/>
                <w:noProof/>
              </w:rPr>
              <w:t>6.2</w:t>
            </w:r>
            <w:r w:rsidR="00D600FB">
              <w:rPr>
                <w:rFonts w:asciiTheme="minorHAnsi" w:hAnsiTheme="minorHAnsi" w:cstheme="minorBidi"/>
                <w:noProof/>
              </w:rPr>
              <w:tab/>
            </w:r>
            <w:r w:rsidR="00D600FB" w:rsidRPr="00066474">
              <w:rPr>
                <w:rStyle w:val="a9"/>
                <w:noProof/>
              </w:rPr>
              <w:t>Подпрограмма 8 «Мероприятия по внедрению интеллектуальных транспортных систем»</w:t>
            </w:r>
            <w:r w:rsidR="00D600FB">
              <w:rPr>
                <w:noProof/>
                <w:webHidden/>
              </w:rPr>
              <w:tab/>
            </w:r>
            <w:r w:rsidR="00D600FB">
              <w:rPr>
                <w:noProof/>
                <w:webHidden/>
              </w:rPr>
              <w:fldChar w:fldCharType="begin"/>
            </w:r>
            <w:r w:rsidR="00D600FB">
              <w:rPr>
                <w:noProof/>
                <w:webHidden/>
              </w:rPr>
              <w:instrText xml:space="preserve"> PAGEREF _Toc479596029 \h </w:instrText>
            </w:r>
            <w:r w:rsidR="00D600FB">
              <w:rPr>
                <w:noProof/>
                <w:webHidden/>
              </w:rPr>
            </w:r>
            <w:r w:rsidR="00D600FB">
              <w:rPr>
                <w:noProof/>
                <w:webHidden/>
              </w:rPr>
              <w:fldChar w:fldCharType="separate"/>
            </w:r>
            <w:r w:rsidR="001F1828">
              <w:rPr>
                <w:noProof/>
                <w:webHidden/>
              </w:rPr>
              <w:t>47</w:t>
            </w:r>
            <w:r w:rsidR="00D600FB">
              <w:rPr>
                <w:noProof/>
                <w:webHidden/>
              </w:rPr>
              <w:fldChar w:fldCharType="end"/>
            </w:r>
          </w:hyperlink>
        </w:p>
        <w:p w:rsidR="00D600FB" w:rsidRDefault="006014C6">
          <w:pPr>
            <w:pStyle w:val="22"/>
            <w:rPr>
              <w:rFonts w:asciiTheme="minorHAnsi" w:hAnsiTheme="minorHAnsi" w:cstheme="minorBidi"/>
              <w:noProof/>
            </w:rPr>
          </w:pPr>
          <w:hyperlink w:anchor="_Toc479596030" w:history="1">
            <w:r w:rsidR="00D600FB" w:rsidRPr="00066474">
              <w:rPr>
                <w:rStyle w:val="a9"/>
                <w:noProof/>
              </w:rPr>
              <w:t>6.3</w:t>
            </w:r>
            <w:r w:rsidR="00D600FB">
              <w:rPr>
                <w:rFonts w:asciiTheme="minorHAnsi" w:hAnsiTheme="minorHAnsi" w:cstheme="minorBidi"/>
                <w:noProof/>
              </w:rPr>
              <w:tab/>
            </w:r>
            <w:r w:rsidR="00D600FB" w:rsidRPr="00066474">
              <w:rPr>
                <w:rStyle w:val="a9"/>
                <w:noProof/>
              </w:rPr>
              <w:t>Подпрограмма 9 «Мероприятия по снижению негативного воздействия транспорта на окружающую среду и здоровье населения»</w:t>
            </w:r>
            <w:r w:rsidR="00D600FB">
              <w:rPr>
                <w:noProof/>
                <w:webHidden/>
              </w:rPr>
              <w:tab/>
            </w:r>
            <w:r w:rsidR="00D600FB">
              <w:rPr>
                <w:noProof/>
                <w:webHidden/>
              </w:rPr>
              <w:fldChar w:fldCharType="begin"/>
            </w:r>
            <w:r w:rsidR="00D600FB">
              <w:rPr>
                <w:noProof/>
                <w:webHidden/>
              </w:rPr>
              <w:instrText xml:space="preserve"> PAGEREF _Toc479596030 \h </w:instrText>
            </w:r>
            <w:r w:rsidR="00D600FB">
              <w:rPr>
                <w:noProof/>
                <w:webHidden/>
              </w:rPr>
            </w:r>
            <w:r w:rsidR="00D600FB">
              <w:rPr>
                <w:noProof/>
                <w:webHidden/>
              </w:rPr>
              <w:fldChar w:fldCharType="separate"/>
            </w:r>
            <w:r w:rsidR="001F1828">
              <w:rPr>
                <w:noProof/>
                <w:webHidden/>
              </w:rPr>
              <w:t>47</w:t>
            </w:r>
            <w:r w:rsidR="00D600FB">
              <w:rPr>
                <w:noProof/>
                <w:webHidden/>
              </w:rPr>
              <w:fldChar w:fldCharType="end"/>
            </w:r>
          </w:hyperlink>
        </w:p>
        <w:p w:rsidR="00D600FB" w:rsidRDefault="006014C6">
          <w:pPr>
            <w:pStyle w:val="22"/>
            <w:rPr>
              <w:rFonts w:asciiTheme="minorHAnsi" w:hAnsiTheme="minorHAnsi" w:cstheme="minorBidi"/>
              <w:noProof/>
            </w:rPr>
          </w:pPr>
          <w:hyperlink w:anchor="_Toc479596031" w:history="1">
            <w:r w:rsidR="00D600FB" w:rsidRPr="00066474">
              <w:rPr>
                <w:rStyle w:val="a9"/>
                <w:noProof/>
              </w:rPr>
              <w:t>6.4</w:t>
            </w:r>
            <w:r w:rsidR="00D600FB">
              <w:rPr>
                <w:rFonts w:asciiTheme="minorHAnsi" w:hAnsiTheme="minorHAnsi" w:cstheme="minorBidi"/>
                <w:noProof/>
              </w:rPr>
              <w:tab/>
            </w:r>
            <w:r w:rsidR="00D600FB" w:rsidRPr="00066474">
              <w:rPr>
                <w:rStyle w:val="a9"/>
                <w:noProof/>
              </w:rPr>
              <w:t>Подпрограмма 10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D600FB">
              <w:rPr>
                <w:noProof/>
                <w:webHidden/>
              </w:rPr>
              <w:tab/>
            </w:r>
            <w:r w:rsidR="00D600FB">
              <w:rPr>
                <w:noProof/>
                <w:webHidden/>
              </w:rPr>
              <w:fldChar w:fldCharType="begin"/>
            </w:r>
            <w:r w:rsidR="00D600FB">
              <w:rPr>
                <w:noProof/>
                <w:webHidden/>
              </w:rPr>
              <w:instrText xml:space="preserve"> PAGEREF _Toc479596031 \h </w:instrText>
            </w:r>
            <w:r w:rsidR="00D600FB">
              <w:rPr>
                <w:noProof/>
                <w:webHidden/>
              </w:rPr>
            </w:r>
            <w:r w:rsidR="00D600FB">
              <w:rPr>
                <w:noProof/>
                <w:webHidden/>
              </w:rPr>
              <w:fldChar w:fldCharType="separate"/>
            </w:r>
            <w:r w:rsidR="001F1828">
              <w:rPr>
                <w:noProof/>
                <w:webHidden/>
              </w:rPr>
              <w:t>47</w:t>
            </w:r>
            <w:r w:rsidR="00D600FB">
              <w:rPr>
                <w:noProof/>
                <w:webHidden/>
              </w:rPr>
              <w:fldChar w:fldCharType="end"/>
            </w:r>
          </w:hyperlink>
        </w:p>
        <w:p w:rsidR="00D600FB" w:rsidRDefault="006014C6">
          <w:pPr>
            <w:pStyle w:val="15"/>
            <w:rPr>
              <w:rFonts w:asciiTheme="minorHAnsi" w:hAnsiTheme="minorHAnsi" w:cstheme="minorBidi"/>
              <w:noProof/>
            </w:rPr>
          </w:pPr>
          <w:hyperlink w:anchor="_Toc479596032" w:history="1">
            <w:r w:rsidR="00D600FB" w:rsidRPr="00066474">
              <w:rPr>
                <w:rStyle w:val="a9"/>
                <w:noProof/>
              </w:rPr>
              <w:t>7</w:t>
            </w:r>
            <w:r w:rsidR="00D600FB">
              <w:rPr>
                <w:rFonts w:asciiTheme="minorHAnsi" w:hAnsiTheme="minorHAnsi" w:cstheme="minorBidi"/>
                <w:noProof/>
              </w:rPr>
              <w:tab/>
            </w:r>
            <w:r w:rsidR="00D600FB" w:rsidRPr="00066474">
              <w:rPr>
                <w:rStyle w:val="a9"/>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_Toc479596032 \h </w:instrText>
            </w:r>
            <w:r w:rsidR="00D600FB">
              <w:rPr>
                <w:noProof/>
                <w:webHidden/>
              </w:rPr>
            </w:r>
            <w:r w:rsidR="00D600FB">
              <w:rPr>
                <w:noProof/>
                <w:webHidden/>
              </w:rPr>
              <w:fldChar w:fldCharType="separate"/>
            </w:r>
            <w:r w:rsidR="001F1828">
              <w:rPr>
                <w:noProof/>
                <w:webHidden/>
              </w:rPr>
              <w:t>48</w:t>
            </w:r>
            <w:r w:rsidR="00D600FB">
              <w:rPr>
                <w:noProof/>
                <w:webHidden/>
              </w:rPr>
              <w:fldChar w:fldCharType="end"/>
            </w:r>
          </w:hyperlink>
        </w:p>
        <w:p w:rsidR="00D600FB" w:rsidRDefault="006014C6">
          <w:pPr>
            <w:pStyle w:val="15"/>
            <w:rPr>
              <w:rFonts w:asciiTheme="minorHAnsi" w:hAnsiTheme="minorHAnsi" w:cstheme="minorBidi"/>
              <w:noProof/>
            </w:rPr>
          </w:pPr>
          <w:hyperlink w:anchor="_Toc479596033" w:history="1">
            <w:r w:rsidR="00D600FB" w:rsidRPr="00066474">
              <w:rPr>
                <w:rStyle w:val="a9"/>
                <w:noProof/>
              </w:rPr>
              <w:t>8</w:t>
            </w:r>
            <w:r w:rsidR="00D600FB">
              <w:rPr>
                <w:rFonts w:asciiTheme="minorHAnsi" w:hAnsiTheme="minorHAnsi" w:cstheme="minorBidi"/>
                <w:noProof/>
              </w:rPr>
              <w:tab/>
            </w:r>
            <w:r w:rsidR="00D600FB" w:rsidRPr="00066474">
              <w:rPr>
                <w:rStyle w:val="a9"/>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_Toc479596033 \h </w:instrText>
            </w:r>
            <w:r w:rsidR="00D600FB">
              <w:rPr>
                <w:noProof/>
                <w:webHidden/>
              </w:rPr>
            </w:r>
            <w:r w:rsidR="00D600FB">
              <w:rPr>
                <w:noProof/>
                <w:webHidden/>
              </w:rPr>
              <w:fldChar w:fldCharType="separate"/>
            </w:r>
            <w:r w:rsidR="001F1828">
              <w:rPr>
                <w:noProof/>
                <w:webHidden/>
              </w:rPr>
              <w:t>54</w:t>
            </w:r>
            <w:r w:rsidR="00D600FB">
              <w:rPr>
                <w:noProof/>
                <w:webHidden/>
              </w:rPr>
              <w:fldChar w:fldCharType="end"/>
            </w:r>
          </w:hyperlink>
        </w:p>
        <w:p w:rsidR="00D600FB" w:rsidRDefault="006014C6">
          <w:pPr>
            <w:pStyle w:val="15"/>
            <w:rPr>
              <w:rFonts w:asciiTheme="minorHAnsi" w:hAnsiTheme="minorHAnsi" w:cstheme="minorBidi"/>
              <w:noProof/>
            </w:rPr>
          </w:pPr>
          <w:hyperlink w:anchor="_Toc479596034" w:history="1">
            <w:r w:rsidR="00D600FB" w:rsidRPr="00066474">
              <w:rPr>
                <w:rStyle w:val="a9"/>
                <w:noProof/>
              </w:rPr>
              <w:t>9</w:t>
            </w:r>
            <w:r w:rsidR="00D600FB">
              <w:rPr>
                <w:rFonts w:asciiTheme="minorHAnsi" w:hAnsiTheme="minorHAnsi" w:cstheme="minorBidi"/>
                <w:noProof/>
              </w:rPr>
              <w:tab/>
            </w:r>
            <w:r w:rsidR="00D600FB" w:rsidRPr="00066474">
              <w:rPr>
                <w:rStyle w:val="a9"/>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_Toc479596034 \h </w:instrText>
            </w:r>
            <w:r w:rsidR="00D600FB">
              <w:rPr>
                <w:noProof/>
                <w:webHidden/>
              </w:rPr>
            </w:r>
            <w:r w:rsidR="00D600FB">
              <w:rPr>
                <w:noProof/>
                <w:webHidden/>
              </w:rPr>
              <w:fldChar w:fldCharType="separate"/>
            </w:r>
            <w:r w:rsidR="001F1828">
              <w:rPr>
                <w:noProof/>
                <w:webHidden/>
              </w:rPr>
              <w:t>56</w:t>
            </w:r>
            <w:r w:rsidR="00D600FB">
              <w:rPr>
                <w:noProof/>
                <w:webHidden/>
              </w:rPr>
              <w:fldChar w:fldCharType="end"/>
            </w:r>
          </w:hyperlink>
        </w:p>
        <w:p w:rsidR="00F0190A" w:rsidRPr="004F211B" w:rsidRDefault="00583128"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78231D">
      <w:pPr>
        <w:pStyle w:val="S1"/>
      </w:pPr>
      <w:bookmarkStart w:id="0" w:name="_Toc479595988"/>
      <w:r w:rsidRPr="0078231D">
        <w:t>ПАСПОРТ ПРОГРАММЫ</w:t>
      </w:r>
      <w:bookmarkEnd w:id="0"/>
    </w:p>
    <w:tbl>
      <w:tblPr>
        <w:tblStyle w:val="af2"/>
        <w:tblW w:w="0" w:type="auto"/>
        <w:tblInd w:w="108" w:type="dxa"/>
        <w:tblLook w:val="04A0" w:firstRow="1" w:lastRow="0" w:firstColumn="1" w:lastColumn="0" w:noHBand="0" w:noVBand="1"/>
      </w:tblPr>
      <w:tblGrid>
        <w:gridCol w:w="3715"/>
        <w:gridCol w:w="5783"/>
      </w:tblGrid>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Наименование программы</w:t>
            </w:r>
          </w:p>
        </w:tc>
        <w:tc>
          <w:tcPr>
            <w:tcW w:w="5783" w:type="dxa"/>
            <w:tcMar>
              <w:left w:w="28" w:type="dxa"/>
              <w:right w:w="28" w:type="dxa"/>
            </w:tcMar>
          </w:tcPr>
          <w:p w:rsidR="00EE394C" w:rsidRPr="00BF4F69" w:rsidRDefault="00EE394C" w:rsidP="0053250A">
            <w:pPr>
              <w:autoSpaceDE w:val="0"/>
              <w:spacing w:after="0" w:line="240" w:lineRule="auto"/>
              <w:ind w:firstLine="0"/>
              <w:jc w:val="left"/>
              <w:rPr>
                <w:bCs/>
                <w:color w:val="000000"/>
                <w:szCs w:val="24"/>
              </w:rPr>
            </w:pPr>
            <w:r w:rsidRPr="00BF4F69">
              <w:rPr>
                <w:szCs w:val="24"/>
              </w:rPr>
              <w:t xml:space="preserve">Программа комплексного развития транспортной инфраструктуры </w:t>
            </w:r>
            <w:r w:rsidR="0053250A">
              <w:rPr>
                <w:szCs w:val="24"/>
              </w:rPr>
              <w:t>городского</w:t>
            </w:r>
            <w:r w:rsidRPr="00BF4F69">
              <w:rPr>
                <w:szCs w:val="24"/>
              </w:rPr>
              <w:t xml:space="preserve"> поселения </w:t>
            </w:r>
            <w:r w:rsidR="0053250A">
              <w:rPr>
                <w:szCs w:val="24"/>
              </w:rPr>
              <w:t>Приобье</w:t>
            </w:r>
            <w:r w:rsidRPr="00BF4F69">
              <w:rPr>
                <w:szCs w:val="24"/>
              </w:rPr>
              <w:t xml:space="preserve"> </w:t>
            </w:r>
            <w:r w:rsidR="00BF4F69">
              <w:rPr>
                <w:szCs w:val="24"/>
              </w:rPr>
              <w:t>на 201</w:t>
            </w:r>
            <w:r w:rsidR="003C3BE5">
              <w:rPr>
                <w:szCs w:val="24"/>
              </w:rPr>
              <w:t>7</w:t>
            </w:r>
            <w:r w:rsidR="00BF4F69">
              <w:rPr>
                <w:szCs w:val="24"/>
              </w:rPr>
              <w:t>-202</w:t>
            </w:r>
            <w:r w:rsidR="003C3BE5">
              <w:rPr>
                <w:szCs w:val="24"/>
              </w:rPr>
              <w:t>1</w:t>
            </w:r>
            <w:r w:rsidRPr="00BF4F69">
              <w:rPr>
                <w:szCs w:val="24"/>
              </w:rPr>
              <w:t xml:space="preserve"> год</w:t>
            </w:r>
            <w:r w:rsidR="00BF4F69">
              <w:rPr>
                <w:szCs w:val="24"/>
              </w:rPr>
              <w:t>ы</w:t>
            </w:r>
            <w:r w:rsidRPr="00BF4F69">
              <w:rPr>
                <w:szCs w:val="24"/>
              </w:rPr>
              <w:t xml:space="preserve"> и на период до 20</w:t>
            </w:r>
            <w:r w:rsidR="00BF4F69">
              <w:rPr>
                <w:szCs w:val="24"/>
              </w:rPr>
              <w:t>2</w:t>
            </w:r>
            <w:r w:rsidR="003C3BE5">
              <w:rPr>
                <w:szCs w:val="24"/>
              </w:rPr>
              <w:t>5</w:t>
            </w:r>
            <w:r w:rsidRPr="00BF4F69">
              <w:rPr>
                <w:szCs w:val="24"/>
              </w:rPr>
              <w:t xml:space="preserve"> года</w:t>
            </w:r>
          </w:p>
        </w:tc>
      </w:tr>
      <w:tr w:rsidR="00EE394C" w:rsidRPr="00BF4F69" w:rsidTr="00BF4F69">
        <w:tc>
          <w:tcPr>
            <w:tcW w:w="3715" w:type="dxa"/>
            <w:tcMar>
              <w:left w:w="28" w:type="dxa"/>
              <w:right w:w="28" w:type="dxa"/>
            </w:tcMar>
          </w:tcPr>
          <w:p w:rsidR="00EE394C" w:rsidRPr="00BF4F69" w:rsidRDefault="00EE394C" w:rsidP="00BF4F69">
            <w:pPr>
              <w:pStyle w:val="ConsPlusNormal"/>
              <w:ind w:firstLine="0"/>
              <w:rPr>
                <w:rFonts w:ascii="Times New Roman" w:hAnsi="Times New Roman" w:cs="Times New Roman"/>
                <w:b/>
              </w:rPr>
            </w:pPr>
            <w:r w:rsidRPr="00BF4F69">
              <w:rPr>
                <w:rFonts w:ascii="Times New Roman" w:hAnsi="Times New Roman" w:cs="Times New Roman"/>
              </w:rPr>
              <w:t>Основание для разработки программы</w:t>
            </w:r>
          </w:p>
        </w:tc>
        <w:tc>
          <w:tcPr>
            <w:tcW w:w="5783" w:type="dxa"/>
            <w:tcMar>
              <w:left w:w="28" w:type="dxa"/>
              <w:right w:w="28" w:type="dxa"/>
            </w:tcMar>
          </w:tcPr>
          <w:p w:rsidR="001118CD" w:rsidRPr="001118CD" w:rsidRDefault="001118CD" w:rsidP="00DC3520">
            <w:pPr>
              <w:pStyle w:val="ab"/>
              <w:numPr>
                <w:ilvl w:val="0"/>
                <w:numId w:val="39"/>
              </w:numPr>
              <w:autoSpaceDE w:val="0"/>
              <w:spacing w:after="0" w:line="240" w:lineRule="auto"/>
              <w:ind w:left="430"/>
              <w:jc w:val="left"/>
              <w:rPr>
                <w:szCs w:val="24"/>
              </w:rPr>
            </w:pPr>
            <w:r w:rsidRPr="001118CD">
              <w:rPr>
                <w:szCs w:val="24"/>
              </w:rPr>
              <w:t>Постановления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r>
              <w:rPr>
                <w:szCs w:val="24"/>
              </w:rPr>
              <w:t>;</w:t>
            </w:r>
          </w:p>
          <w:p w:rsidR="00EE394C" w:rsidRPr="001118CD" w:rsidRDefault="00EE394C" w:rsidP="00DC3520">
            <w:pPr>
              <w:pStyle w:val="ab"/>
              <w:numPr>
                <w:ilvl w:val="0"/>
                <w:numId w:val="39"/>
              </w:numPr>
              <w:autoSpaceDE w:val="0"/>
              <w:spacing w:after="0" w:line="240" w:lineRule="auto"/>
              <w:ind w:left="430"/>
              <w:jc w:val="left"/>
              <w:rPr>
                <w:bCs/>
                <w:szCs w:val="24"/>
              </w:rPr>
            </w:pPr>
            <w:r w:rsidRPr="001118CD">
              <w:rPr>
                <w:szCs w:val="24"/>
              </w:rPr>
              <w:t>С</w:t>
            </w:r>
            <w:r w:rsidRPr="001118CD">
              <w:rPr>
                <w:bCs/>
                <w:szCs w:val="24"/>
              </w:rPr>
              <w:t>татья 8 Градостроительного кодекса Российской Федерации от 29 декабря 2004 года №190-ФЗ;</w:t>
            </w:r>
          </w:p>
          <w:p w:rsidR="001118CD" w:rsidRPr="001118CD" w:rsidRDefault="00EE394C" w:rsidP="00DC3520">
            <w:pPr>
              <w:pStyle w:val="ab"/>
              <w:numPr>
                <w:ilvl w:val="0"/>
                <w:numId w:val="39"/>
              </w:numPr>
              <w:autoSpaceDE w:val="0"/>
              <w:spacing w:after="0" w:line="240" w:lineRule="auto"/>
              <w:ind w:left="430"/>
              <w:jc w:val="left"/>
              <w:rPr>
                <w:bCs/>
                <w:szCs w:val="24"/>
              </w:rPr>
            </w:pPr>
            <w:r w:rsidRPr="001118CD">
              <w:rPr>
                <w:bCs/>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Наименование заказчика и разработчиков программы, их местонахождение</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25305D">
              <w:rPr>
                <w:b/>
                <w:bCs/>
                <w:color w:val="000000"/>
                <w:szCs w:val="24"/>
              </w:rPr>
              <w:t>Заказчик</w:t>
            </w:r>
            <w:r w:rsidRPr="00BF4F69">
              <w:rPr>
                <w:bCs/>
                <w:color w:val="000000"/>
                <w:szCs w:val="24"/>
              </w:rPr>
              <w:t xml:space="preserve">: Администрация </w:t>
            </w:r>
            <w:r w:rsidR="000F6D23">
              <w:rPr>
                <w:bCs/>
                <w:color w:val="000000"/>
                <w:szCs w:val="24"/>
              </w:rPr>
              <w:t>городского</w:t>
            </w:r>
            <w:r w:rsidRPr="00BF4F69">
              <w:rPr>
                <w:bCs/>
                <w:color w:val="000000"/>
                <w:szCs w:val="24"/>
              </w:rPr>
              <w:t xml:space="preserve"> поселения </w:t>
            </w:r>
            <w:r w:rsidR="000F6D23">
              <w:rPr>
                <w:bCs/>
                <w:color w:val="000000"/>
                <w:szCs w:val="24"/>
              </w:rPr>
              <w:t>Приобье</w:t>
            </w:r>
            <w:r w:rsidRPr="00BF4F69">
              <w:rPr>
                <w:bCs/>
                <w:color w:val="000000"/>
                <w:szCs w:val="24"/>
              </w:rPr>
              <w:t xml:space="preserve">, Российская Федерация, </w:t>
            </w:r>
            <w:r w:rsidR="000F6D23">
              <w:rPr>
                <w:bCs/>
                <w:color w:val="000000"/>
                <w:szCs w:val="24"/>
              </w:rPr>
              <w:t>628126</w:t>
            </w:r>
            <w:r w:rsidRPr="00BF4F69">
              <w:rPr>
                <w:bCs/>
                <w:color w:val="000000"/>
                <w:szCs w:val="24"/>
              </w:rPr>
              <w:t xml:space="preserve">, Тюменская область, Ханты-Мансийский автономный округ – Югра, </w:t>
            </w:r>
            <w:r w:rsidR="000F6D23">
              <w:rPr>
                <w:bCs/>
                <w:color w:val="000000"/>
                <w:szCs w:val="24"/>
              </w:rPr>
              <w:t>Октябрьский</w:t>
            </w:r>
            <w:r w:rsidR="004A7B35">
              <w:rPr>
                <w:bCs/>
                <w:color w:val="000000"/>
                <w:szCs w:val="24"/>
              </w:rPr>
              <w:t xml:space="preserve"> район</w:t>
            </w:r>
            <w:r w:rsidRPr="00BF4F69">
              <w:rPr>
                <w:bCs/>
                <w:color w:val="000000"/>
                <w:szCs w:val="24"/>
              </w:rPr>
              <w:t xml:space="preserve">, </w:t>
            </w:r>
            <w:r w:rsidR="004A7B35">
              <w:rPr>
                <w:bCs/>
                <w:color w:val="000000"/>
                <w:szCs w:val="24"/>
              </w:rPr>
              <w:t>поселок</w:t>
            </w:r>
            <w:r w:rsidR="000F6D23">
              <w:rPr>
                <w:bCs/>
                <w:color w:val="000000"/>
                <w:szCs w:val="24"/>
              </w:rPr>
              <w:t xml:space="preserve"> городского типа</w:t>
            </w:r>
            <w:r w:rsidR="004A7B35">
              <w:rPr>
                <w:bCs/>
                <w:color w:val="000000"/>
                <w:szCs w:val="24"/>
              </w:rPr>
              <w:t xml:space="preserve"> </w:t>
            </w:r>
            <w:r w:rsidR="000F6D23">
              <w:rPr>
                <w:bCs/>
                <w:color w:val="000000"/>
                <w:szCs w:val="24"/>
              </w:rPr>
              <w:t>Приобье</w:t>
            </w:r>
            <w:r w:rsidR="004A7B35">
              <w:rPr>
                <w:bCs/>
                <w:color w:val="000000"/>
                <w:szCs w:val="24"/>
              </w:rPr>
              <w:t xml:space="preserve">, </w:t>
            </w:r>
            <w:r w:rsidRPr="00BF4F69">
              <w:rPr>
                <w:bCs/>
                <w:color w:val="000000"/>
                <w:szCs w:val="24"/>
              </w:rPr>
              <w:t xml:space="preserve">улица </w:t>
            </w:r>
            <w:r w:rsidR="000F6D23">
              <w:rPr>
                <w:bCs/>
                <w:color w:val="000000"/>
                <w:szCs w:val="24"/>
              </w:rPr>
              <w:t>Югорская</w:t>
            </w:r>
            <w:r w:rsidRPr="00BF4F69">
              <w:rPr>
                <w:bCs/>
                <w:color w:val="000000"/>
                <w:szCs w:val="24"/>
              </w:rPr>
              <w:t xml:space="preserve">, дом </w:t>
            </w:r>
            <w:r w:rsidR="000F6D23">
              <w:rPr>
                <w:bCs/>
                <w:color w:val="000000"/>
                <w:szCs w:val="24"/>
              </w:rPr>
              <w:t>5</w:t>
            </w:r>
            <w:r w:rsidRPr="00BF4F69">
              <w:rPr>
                <w:bCs/>
                <w:color w:val="000000"/>
                <w:szCs w:val="24"/>
              </w:rPr>
              <w:t>.</w:t>
            </w:r>
          </w:p>
          <w:p w:rsidR="00EE394C" w:rsidRPr="00BF4F69" w:rsidRDefault="00EE394C" w:rsidP="004A7B35">
            <w:pPr>
              <w:autoSpaceDE w:val="0"/>
              <w:spacing w:after="0" w:line="240" w:lineRule="auto"/>
              <w:ind w:firstLine="0"/>
              <w:jc w:val="left"/>
              <w:rPr>
                <w:bCs/>
                <w:color w:val="000000"/>
                <w:szCs w:val="24"/>
              </w:rPr>
            </w:pPr>
            <w:r w:rsidRPr="0025305D">
              <w:rPr>
                <w:b/>
                <w:bCs/>
                <w:color w:val="000000"/>
                <w:szCs w:val="24"/>
              </w:rPr>
              <w:t>Разработчик</w:t>
            </w:r>
            <w:r w:rsidRPr="00BF4F69">
              <w:rPr>
                <w:bCs/>
                <w:color w:val="000000"/>
                <w:szCs w:val="24"/>
              </w:rPr>
              <w:t xml:space="preserve">: </w:t>
            </w:r>
            <w:r w:rsidR="004A7B35">
              <w:rPr>
                <w:bCs/>
                <w:color w:val="000000"/>
                <w:szCs w:val="24"/>
              </w:rPr>
              <w:t>ООО</w:t>
            </w:r>
            <w:r w:rsidRPr="00BF4F69">
              <w:rPr>
                <w:bCs/>
                <w:color w:val="000000"/>
                <w:szCs w:val="24"/>
              </w:rPr>
              <w:t xml:space="preserve"> «</w:t>
            </w:r>
            <w:r w:rsidR="004A7B35">
              <w:rPr>
                <w:bCs/>
                <w:color w:val="000000"/>
                <w:szCs w:val="24"/>
              </w:rPr>
              <w:t>ЭнергоАудит</w:t>
            </w:r>
            <w:r w:rsidRPr="00BF4F69">
              <w:rPr>
                <w:bCs/>
                <w:color w:val="000000"/>
                <w:szCs w:val="24"/>
              </w:rPr>
              <w:t xml:space="preserve">», Российская Федерация, </w:t>
            </w:r>
            <w:r w:rsidR="004A7B35">
              <w:rPr>
                <w:bCs/>
                <w:color w:val="000000"/>
                <w:szCs w:val="24"/>
              </w:rPr>
              <w:t>160011</w:t>
            </w:r>
            <w:r w:rsidRPr="00BF4F69">
              <w:rPr>
                <w:bCs/>
                <w:color w:val="000000"/>
                <w:szCs w:val="24"/>
              </w:rPr>
              <w:t xml:space="preserve">, </w:t>
            </w:r>
            <w:r w:rsidR="004A7B35">
              <w:rPr>
                <w:bCs/>
                <w:color w:val="000000"/>
                <w:szCs w:val="24"/>
              </w:rPr>
              <w:t>Вологодская область, город Вологда</w:t>
            </w:r>
            <w:r w:rsidRPr="00BF4F69">
              <w:rPr>
                <w:bCs/>
                <w:color w:val="000000"/>
                <w:szCs w:val="24"/>
              </w:rPr>
              <w:t xml:space="preserve">, улица </w:t>
            </w:r>
            <w:r w:rsidR="004A7B35">
              <w:rPr>
                <w:bCs/>
                <w:color w:val="000000"/>
                <w:szCs w:val="24"/>
              </w:rPr>
              <w:t>Герцена,</w:t>
            </w:r>
            <w:r w:rsidRPr="00BF4F69">
              <w:rPr>
                <w:bCs/>
                <w:color w:val="000000"/>
                <w:szCs w:val="24"/>
              </w:rPr>
              <w:t xml:space="preserve"> д</w:t>
            </w:r>
            <w:r w:rsidR="004A7B35">
              <w:rPr>
                <w:bCs/>
                <w:color w:val="000000"/>
                <w:szCs w:val="24"/>
              </w:rPr>
              <w:t xml:space="preserve">ом 56, офис 202 </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Цели и задачи программы</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4B70CE">
              <w:rPr>
                <w:b/>
                <w:bCs/>
                <w:color w:val="000000"/>
                <w:szCs w:val="24"/>
              </w:rPr>
              <w:t>Цель программы</w:t>
            </w:r>
            <w:r w:rsidRPr="00BF4F69">
              <w:rPr>
                <w:bCs/>
                <w:color w:val="000000"/>
                <w:szCs w:val="24"/>
              </w:rPr>
              <w:t xml:space="preserve"> </w:t>
            </w:r>
            <w:r w:rsidR="004B70CE">
              <w:rPr>
                <w:bCs/>
                <w:color w:val="000000"/>
                <w:szCs w:val="24"/>
              </w:rPr>
              <w:t>–</w:t>
            </w:r>
            <w:r w:rsidRPr="00BF4F69">
              <w:rPr>
                <w:bCs/>
                <w:color w:val="000000"/>
                <w:szCs w:val="24"/>
              </w:rPr>
              <w:t xml:space="preserve"> обеспечение сбалансированного перспективного развития транспортной инфраструктуры </w:t>
            </w:r>
            <w:r w:rsidR="004E5801">
              <w:rPr>
                <w:bCs/>
                <w:color w:val="000000"/>
                <w:szCs w:val="24"/>
              </w:rPr>
              <w:t>город</w:t>
            </w:r>
            <w:r w:rsidR="004A7B35">
              <w:rPr>
                <w:bCs/>
                <w:color w:val="000000"/>
                <w:szCs w:val="24"/>
              </w:rPr>
              <w:t>ского</w:t>
            </w:r>
            <w:r w:rsidRPr="00BF4F69">
              <w:rPr>
                <w:bCs/>
                <w:color w:val="000000"/>
                <w:szCs w:val="24"/>
              </w:rPr>
              <w:t xml:space="preserve"> поселения </w:t>
            </w:r>
            <w:r w:rsidR="000F6D23">
              <w:rPr>
                <w:bCs/>
                <w:color w:val="000000"/>
                <w:szCs w:val="24"/>
              </w:rPr>
              <w:t>Приобье</w:t>
            </w:r>
            <w:r w:rsidRPr="00BF4F69">
              <w:rPr>
                <w:bCs/>
                <w:color w:val="000000"/>
                <w:szCs w:val="24"/>
              </w:rPr>
              <w:t xml:space="preserve"> в соответствии с потребностями в строительстве, реконструкции объектов транспортной инфраструктуры местного значения.</w:t>
            </w:r>
          </w:p>
          <w:p w:rsidR="00EE394C" w:rsidRPr="00BF4F69" w:rsidRDefault="00EE394C" w:rsidP="00BF4F69">
            <w:pPr>
              <w:autoSpaceDE w:val="0"/>
              <w:spacing w:after="0" w:line="240" w:lineRule="auto"/>
              <w:ind w:firstLine="0"/>
              <w:jc w:val="left"/>
              <w:rPr>
                <w:bCs/>
                <w:color w:val="000000"/>
                <w:szCs w:val="24"/>
              </w:rPr>
            </w:pPr>
            <w:r w:rsidRPr="004B70CE">
              <w:rPr>
                <w:b/>
                <w:bCs/>
                <w:color w:val="000000"/>
                <w:szCs w:val="24"/>
              </w:rPr>
              <w:t>Задачи программы</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0F6D23">
              <w:rPr>
                <w:bCs/>
                <w:color w:val="000000"/>
                <w:szCs w:val="24"/>
              </w:rPr>
              <w:t>городского</w:t>
            </w:r>
            <w:r w:rsidRPr="00BF4F69">
              <w:rPr>
                <w:bCs/>
                <w:color w:val="000000"/>
                <w:szCs w:val="24"/>
              </w:rPr>
              <w:t xml:space="preserve"> поселения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1" w:name="dst100013"/>
            <w:bookmarkEnd w:id="1"/>
            <w:r w:rsidRPr="00BF4F69">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0F6D23">
              <w:rPr>
                <w:bCs/>
                <w:color w:val="000000"/>
                <w:szCs w:val="24"/>
              </w:rPr>
              <w:t>городского</w:t>
            </w:r>
            <w:r w:rsidR="004A7B35">
              <w:rPr>
                <w:bCs/>
                <w:color w:val="000000"/>
                <w:szCs w:val="24"/>
              </w:rPr>
              <w:t xml:space="preserve"> поселения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2" w:name="dst100014"/>
            <w:bookmarkEnd w:id="2"/>
            <w:r w:rsidRPr="00BF4F69">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0F6D23">
              <w:rPr>
                <w:bCs/>
                <w:color w:val="000000"/>
                <w:szCs w:val="24"/>
              </w:rPr>
              <w:t>городск</w:t>
            </w:r>
            <w:r w:rsidR="004A7B35">
              <w:rPr>
                <w:bCs/>
                <w:color w:val="000000"/>
                <w:szCs w:val="24"/>
              </w:rPr>
              <w:t>ого</w:t>
            </w:r>
            <w:r w:rsidRPr="00BF4F69">
              <w:rPr>
                <w:bCs/>
                <w:color w:val="000000"/>
                <w:szCs w:val="24"/>
              </w:rPr>
              <w:t xml:space="preserve"> поселения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3" w:name="dst100015"/>
            <w:bookmarkEnd w:id="3"/>
            <w:r w:rsidRPr="00BF4F69">
              <w:rPr>
                <w:bCs/>
                <w:color w:val="000000"/>
                <w:szCs w:val="24"/>
              </w:rPr>
              <w:t>г)</w:t>
            </w:r>
            <w:r w:rsidR="004A7B35">
              <w:rPr>
                <w:bCs/>
                <w:color w:val="000000"/>
                <w:szCs w:val="24"/>
              </w:rPr>
              <w:t xml:space="preserve"> </w:t>
            </w:r>
            <w:r w:rsidRPr="00BF4F69">
              <w:rPr>
                <w:bCs/>
                <w:color w:val="000000"/>
                <w:szCs w:val="24"/>
              </w:rPr>
              <w:t>развитие транспортной инфраструктуры, сбалансированное с гра</w:t>
            </w:r>
            <w:r w:rsidR="004A7B35">
              <w:rPr>
                <w:bCs/>
                <w:color w:val="000000"/>
                <w:szCs w:val="24"/>
              </w:rPr>
              <w:t xml:space="preserve">достроительной деятельностью в </w:t>
            </w:r>
            <w:r w:rsidR="000F6D23">
              <w:rPr>
                <w:bCs/>
                <w:color w:val="000000"/>
                <w:szCs w:val="24"/>
              </w:rPr>
              <w:t>городском</w:t>
            </w:r>
            <w:r w:rsidRPr="00BF4F69">
              <w:rPr>
                <w:bCs/>
                <w:color w:val="000000"/>
                <w:szCs w:val="24"/>
              </w:rPr>
              <w:t xml:space="preserve"> поселении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4" w:name="dst100016"/>
            <w:bookmarkEnd w:id="4"/>
            <w:r w:rsidRPr="00BF4F69">
              <w:rPr>
                <w:bCs/>
                <w:color w:val="000000"/>
                <w:szCs w:val="24"/>
              </w:rPr>
              <w:t>д) создание условий для управления транспортным спросом;</w:t>
            </w:r>
          </w:p>
          <w:p w:rsidR="00EE394C" w:rsidRPr="00BF4F69" w:rsidRDefault="00EE394C" w:rsidP="00BF4F69">
            <w:pPr>
              <w:autoSpaceDE w:val="0"/>
              <w:spacing w:after="0" w:line="240" w:lineRule="auto"/>
              <w:ind w:firstLine="0"/>
              <w:jc w:val="left"/>
              <w:rPr>
                <w:bCs/>
                <w:color w:val="000000"/>
                <w:szCs w:val="24"/>
              </w:rPr>
            </w:pPr>
            <w:bookmarkStart w:id="5" w:name="dst100017"/>
            <w:bookmarkEnd w:id="5"/>
            <w:r w:rsidRPr="00BF4F69">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BF4F69" w:rsidRDefault="00EE394C" w:rsidP="00BF4F69">
            <w:pPr>
              <w:autoSpaceDE w:val="0"/>
              <w:spacing w:after="0" w:line="240" w:lineRule="auto"/>
              <w:ind w:firstLine="0"/>
              <w:jc w:val="left"/>
              <w:rPr>
                <w:bCs/>
                <w:color w:val="000000"/>
                <w:szCs w:val="24"/>
              </w:rPr>
            </w:pPr>
            <w:bookmarkStart w:id="6" w:name="dst100018"/>
            <w:bookmarkEnd w:id="6"/>
            <w:r w:rsidRPr="00BF4F69">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p>
          <w:p w:rsidR="00EE394C" w:rsidRPr="00BF4F69" w:rsidRDefault="00EE394C" w:rsidP="00BF4F69">
            <w:pPr>
              <w:autoSpaceDE w:val="0"/>
              <w:spacing w:after="0" w:line="240" w:lineRule="auto"/>
              <w:ind w:firstLine="0"/>
              <w:jc w:val="left"/>
              <w:rPr>
                <w:bCs/>
                <w:color w:val="000000"/>
                <w:szCs w:val="24"/>
              </w:rPr>
            </w:pPr>
            <w:bookmarkStart w:id="7" w:name="dst100019"/>
            <w:bookmarkEnd w:id="7"/>
            <w:r w:rsidRPr="00BF4F69">
              <w:rPr>
                <w:bCs/>
                <w:color w:val="000000"/>
                <w:szCs w:val="24"/>
              </w:rPr>
              <w:t>з) создание условий для пешеходного и велосипедного передвижения населения;</w:t>
            </w:r>
          </w:p>
          <w:p w:rsidR="00EE394C" w:rsidRPr="00BF4F69" w:rsidRDefault="00EE394C" w:rsidP="00BF4F69">
            <w:pPr>
              <w:autoSpaceDE w:val="0"/>
              <w:spacing w:after="0" w:line="240" w:lineRule="auto"/>
              <w:ind w:firstLine="0"/>
              <w:jc w:val="left"/>
              <w:rPr>
                <w:bCs/>
                <w:color w:val="FF0000"/>
                <w:szCs w:val="24"/>
              </w:rPr>
            </w:pPr>
            <w:bookmarkStart w:id="8" w:name="dst100020"/>
            <w:bookmarkEnd w:id="8"/>
            <w:r w:rsidRPr="00BF4F69">
              <w:rPr>
                <w:bCs/>
                <w:color w:val="000000"/>
                <w:szCs w:val="24"/>
              </w:rPr>
              <w:t>и)</w:t>
            </w:r>
            <w:r w:rsidR="004A7B35">
              <w:rPr>
                <w:bCs/>
                <w:color w:val="000000"/>
                <w:szCs w:val="24"/>
              </w:rPr>
              <w:t xml:space="preserve"> </w:t>
            </w:r>
            <w:r w:rsidRPr="00BF4F69">
              <w:rPr>
                <w:bCs/>
                <w:color w:val="000000"/>
                <w:szCs w:val="24"/>
              </w:rPr>
              <w:t>эффективность функционирования действующей транспортной инфраструктуры.</w:t>
            </w:r>
          </w:p>
        </w:tc>
      </w:tr>
      <w:tr w:rsidR="00EE394C" w:rsidRPr="00BF4F69" w:rsidTr="009147E4">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highlight w:val="yellow"/>
              </w:rPr>
            </w:pPr>
            <w:r w:rsidRPr="00BF4F69">
              <w:rPr>
                <w:szCs w:val="24"/>
              </w:rPr>
              <w:t>Целевые показатели (индикаторы) реализации программы</w:t>
            </w:r>
          </w:p>
        </w:tc>
        <w:tc>
          <w:tcPr>
            <w:tcW w:w="5783" w:type="dxa"/>
            <w:shd w:val="clear" w:color="auto" w:fill="auto"/>
            <w:tcMar>
              <w:left w:w="28" w:type="dxa"/>
              <w:right w:w="28" w:type="dxa"/>
            </w:tcMar>
          </w:tcPr>
          <w:p w:rsidR="00EE394C" w:rsidRPr="00BF4F69" w:rsidRDefault="003D4E91" w:rsidP="00BF4F69">
            <w:pPr>
              <w:autoSpaceDE w:val="0"/>
              <w:spacing w:after="0" w:line="240" w:lineRule="auto"/>
              <w:ind w:firstLine="0"/>
              <w:jc w:val="left"/>
              <w:rPr>
                <w:bCs/>
                <w:szCs w:val="24"/>
              </w:rPr>
            </w:pPr>
            <w:r>
              <w:rPr>
                <w:bCs/>
                <w:szCs w:val="24"/>
              </w:rPr>
              <w:t>Сохранение вертолетных площадок на уровне 1 ед.</w:t>
            </w:r>
            <w:r w:rsidR="00EE394C" w:rsidRPr="00BF4F69">
              <w:rPr>
                <w:bCs/>
                <w:szCs w:val="24"/>
              </w:rPr>
              <w:t>;</w:t>
            </w:r>
          </w:p>
          <w:p w:rsidR="00EE394C" w:rsidRPr="00BF4F69" w:rsidRDefault="00BD28B5" w:rsidP="00BF4F69">
            <w:pPr>
              <w:autoSpaceDE w:val="0"/>
              <w:spacing w:after="0" w:line="240" w:lineRule="auto"/>
              <w:ind w:firstLine="0"/>
              <w:jc w:val="left"/>
              <w:rPr>
                <w:bCs/>
                <w:szCs w:val="24"/>
              </w:rPr>
            </w:pPr>
            <w:r>
              <w:rPr>
                <w:bCs/>
                <w:szCs w:val="24"/>
              </w:rPr>
              <w:t>Увеличение</w:t>
            </w:r>
            <w:r w:rsidR="003D4E91">
              <w:rPr>
                <w:bCs/>
                <w:szCs w:val="24"/>
              </w:rPr>
              <w:t xml:space="preserve"> остановочных площадок </w:t>
            </w:r>
            <w:r>
              <w:rPr>
                <w:bCs/>
                <w:szCs w:val="24"/>
              </w:rPr>
              <w:t>до</w:t>
            </w:r>
            <w:r w:rsidR="003D4E91">
              <w:rPr>
                <w:bCs/>
                <w:szCs w:val="24"/>
              </w:rPr>
              <w:t xml:space="preserve"> уровн</w:t>
            </w:r>
            <w:r>
              <w:rPr>
                <w:bCs/>
                <w:szCs w:val="24"/>
              </w:rPr>
              <w:t>я</w:t>
            </w:r>
            <w:r w:rsidR="003D4E91">
              <w:rPr>
                <w:bCs/>
                <w:szCs w:val="24"/>
              </w:rPr>
              <w:t xml:space="preserve"> </w:t>
            </w:r>
            <w:r w:rsidR="001032E3">
              <w:rPr>
                <w:bCs/>
                <w:szCs w:val="24"/>
              </w:rPr>
              <w:t>2</w:t>
            </w:r>
            <w:r>
              <w:rPr>
                <w:bCs/>
                <w:szCs w:val="24"/>
              </w:rPr>
              <w:t>7</w:t>
            </w:r>
            <w:r w:rsidR="003D4E91">
              <w:rPr>
                <w:bCs/>
                <w:szCs w:val="24"/>
              </w:rPr>
              <w:t xml:space="preserve"> ед.</w:t>
            </w:r>
            <w:r w:rsidR="00EE394C" w:rsidRPr="00BF4F69">
              <w:rPr>
                <w:bCs/>
                <w:szCs w:val="24"/>
              </w:rPr>
              <w:t>;</w:t>
            </w:r>
          </w:p>
          <w:p w:rsidR="003D4E91" w:rsidRDefault="003D4E91" w:rsidP="00BF4F69">
            <w:pPr>
              <w:autoSpaceDE w:val="0"/>
              <w:spacing w:after="0" w:line="240" w:lineRule="auto"/>
              <w:ind w:firstLine="0"/>
              <w:jc w:val="left"/>
              <w:rPr>
                <w:bCs/>
                <w:szCs w:val="24"/>
              </w:rPr>
            </w:pPr>
            <w:r>
              <w:rPr>
                <w:bCs/>
                <w:szCs w:val="24"/>
              </w:rPr>
              <w:t>Увеличение доли пешеходных переходов, тротуаров соответствующих требованиям до 100 %;</w:t>
            </w:r>
          </w:p>
          <w:p w:rsidR="00EE394C" w:rsidRPr="00BF4F69" w:rsidRDefault="003D4E91" w:rsidP="00BF4F69">
            <w:pPr>
              <w:autoSpaceDE w:val="0"/>
              <w:spacing w:after="0" w:line="240" w:lineRule="auto"/>
              <w:ind w:firstLine="0"/>
              <w:jc w:val="left"/>
              <w:rPr>
                <w:bCs/>
                <w:szCs w:val="24"/>
              </w:rPr>
            </w:pPr>
            <w:r>
              <w:rPr>
                <w:bCs/>
                <w:szCs w:val="24"/>
              </w:rPr>
              <w:t>С</w:t>
            </w:r>
            <w:r w:rsidR="00BD28B5">
              <w:rPr>
                <w:bCs/>
                <w:szCs w:val="24"/>
              </w:rPr>
              <w:t>окращение</w:t>
            </w:r>
            <w:r w:rsidR="00EE394C" w:rsidRPr="00BF4F69">
              <w:rPr>
                <w:bCs/>
                <w:szCs w:val="24"/>
              </w:rPr>
              <w:t xml:space="preserve"> числа зарегистрированных дорожно-транспортных происшествий </w:t>
            </w:r>
            <w:r w:rsidR="003A045E">
              <w:rPr>
                <w:bCs/>
                <w:szCs w:val="24"/>
              </w:rPr>
              <w:t>до 2</w:t>
            </w:r>
            <w:r w:rsidR="00BD28B5">
              <w:rPr>
                <w:bCs/>
                <w:szCs w:val="24"/>
              </w:rPr>
              <w:t>6</w:t>
            </w:r>
            <w:r w:rsidR="00EE394C" w:rsidRPr="00BF4F69">
              <w:rPr>
                <w:bCs/>
                <w:szCs w:val="24"/>
              </w:rPr>
              <w:t xml:space="preserve"> случаев в год;</w:t>
            </w:r>
          </w:p>
          <w:p w:rsidR="00EE394C" w:rsidRPr="00BF4F69" w:rsidRDefault="00EE394C" w:rsidP="00BF4F69">
            <w:pPr>
              <w:autoSpaceDE w:val="0"/>
              <w:spacing w:after="0" w:line="240" w:lineRule="auto"/>
              <w:ind w:firstLine="0"/>
              <w:jc w:val="left"/>
              <w:rPr>
                <w:bCs/>
                <w:szCs w:val="24"/>
              </w:rPr>
            </w:pPr>
            <w:r w:rsidRPr="00BF4F69">
              <w:rPr>
                <w:bCs/>
                <w:szCs w:val="24"/>
              </w:rPr>
              <w:t xml:space="preserve">Создание пунктов хранения велосипедов </w:t>
            </w:r>
            <w:r w:rsidR="00BD28B5">
              <w:rPr>
                <w:bCs/>
                <w:szCs w:val="24"/>
              </w:rPr>
              <w:t>–</w:t>
            </w:r>
            <w:r w:rsidRPr="00BF4F69">
              <w:rPr>
                <w:bCs/>
                <w:szCs w:val="24"/>
              </w:rPr>
              <w:t xml:space="preserve"> </w:t>
            </w:r>
            <w:r w:rsidR="00BD28B5">
              <w:rPr>
                <w:bCs/>
                <w:szCs w:val="24"/>
              </w:rPr>
              <w:t>3</w:t>
            </w:r>
            <w:r w:rsidRPr="00BF4F69">
              <w:rPr>
                <w:bCs/>
                <w:szCs w:val="24"/>
              </w:rPr>
              <w:t xml:space="preserve"> ед</w:t>
            </w:r>
            <w:r w:rsidR="003D4E91">
              <w:rPr>
                <w:bCs/>
                <w:szCs w:val="24"/>
              </w:rPr>
              <w:t>.</w:t>
            </w:r>
            <w:r w:rsidRPr="00BF4F69">
              <w:rPr>
                <w:bCs/>
                <w:szCs w:val="24"/>
              </w:rPr>
              <w:t>;</w:t>
            </w:r>
          </w:p>
          <w:p w:rsidR="003D4E91" w:rsidRPr="00BF4F69" w:rsidRDefault="003D4E91" w:rsidP="009147E4">
            <w:pPr>
              <w:autoSpaceDE w:val="0"/>
              <w:spacing w:after="0" w:line="240" w:lineRule="auto"/>
              <w:ind w:firstLine="0"/>
              <w:jc w:val="left"/>
              <w:rPr>
                <w:bCs/>
                <w:szCs w:val="24"/>
              </w:rPr>
            </w:pPr>
            <w:r>
              <w:rPr>
                <w:bCs/>
                <w:szCs w:val="24"/>
              </w:rPr>
              <w:t>Реконструкция улично-дорожной сети составит</w:t>
            </w:r>
            <w:r w:rsidR="009147E4">
              <w:rPr>
                <w:bCs/>
                <w:szCs w:val="24"/>
              </w:rPr>
              <w:t xml:space="preserve"> &gt;</w:t>
            </w:r>
            <w:r>
              <w:rPr>
                <w:bCs/>
                <w:szCs w:val="24"/>
              </w:rPr>
              <w:t xml:space="preserve"> 3</w:t>
            </w:r>
            <w:r w:rsidR="009147E4">
              <w:rPr>
                <w:bCs/>
                <w:szCs w:val="24"/>
              </w:rPr>
              <w:t>0</w:t>
            </w:r>
            <w:r>
              <w:rPr>
                <w:bCs/>
                <w:szCs w:val="24"/>
              </w:rPr>
              <w:t>,</w:t>
            </w:r>
            <w:r w:rsidR="009147E4">
              <w:rPr>
                <w:bCs/>
                <w:szCs w:val="24"/>
              </w:rPr>
              <w:t>4</w:t>
            </w:r>
            <w:r>
              <w:rPr>
                <w:bCs/>
                <w:szCs w:val="24"/>
              </w:rPr>
              <w:t xml:space="preserve"> км.</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highlight w:val="yellow"/>
              </w:rPr>
            </w:pPr>
            <w:r w:rsidRPr="00BF4F69">
              <w:rPr>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Мероприятия программы (инвестиционные проекты) направлены на развитие объектов транспортной инфраструктуры по направлениям:</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а) мероприятия по развитию транспортной инфраструктуры по видам транспорта;</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б) мероприятия по развитию транспорта общего пользования, созданию транспортно-пересадочных узлов;</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г) мероприятия по развитию инфраструктуры пешеходного и велосипедного передвижения;</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д) мероприятия по развитию инфраструктуры для грузового транспорта, транспортных средств коммунальных и дорожных служб;</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е) мероприятия по развитию сети дорог поселений, городских округов.</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б) мероприятия по внедрению интеллектуальных транспортных систем;</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в) мероприятия по снижению негативного воздействия транспорта на окружающую среду и здоровье населения;</w:t>
            </w:r>
          </w:p>
          <w:p w:rsidR="00EE394C" w:rsidRPr="00BF4F69" w:rsidRDefault="00EE394C" w:rsidP="00BF4F69">
            <w:pPr>
              <w:autoSpaceDE w:val="0"/>
              <w:spacing w:after="0" w:line="240" w:lineRule="auto"/>
              <w:ind w:firstLine="0"/>
              <w:jc w:val="left"/>
              <w:rPr>
                <w:bCs/>
                <w:color w:val="FF0000"/>
                <w:szCs w:val="24"/>
              </w:rPr>
            </w:pPr>
            <w:r w:rsidRPr="00BF4F69">
              <w:rPr>
                <w:bCs/>
                <w:color w:val="000000"/>
                <w:szCs w:val="24"/>
              </w:rPr>
              <w:t>г)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Срок и этапы реализации программы</w:t>
            </w:r>
          </w:p>
        </w:tc>
        <w:tc>
          <w:tcPr>
            <w:tcW w:w="5783" w:type="dxa"/>
            <w:tcMar>
              <w:left w:w="28" w:type="dxa"/>
              <w:right w:w="28" w:type="dxa"/>
            </w:tcMar>
          </w:tcPr>
          <w:p w:rsidR="00EE394C" w:rsidRPr="006C53FD" w:rsidRDefault="00EE394C" w:rsidP="00BF4F69">
            <w:pPr>
              <w:autoSpaceDE w:val="0"/>
              <w:spacing w:after="0" w:line="240" w:lineRule="auto"/>
              <w:ind w:firstLine="0"/>
              <w:jc w:val="left"/>
              <w:rPr>
                <w:bCs/>
                <w:color w:val="000000"/>
                <w:szCs w:val="24"/>
              </w:rPr>
            </w:pPr>
            <w:r w:rsidRPr="006C53FD">
              <w:rPr>
                <w:bCs/>
                <w:color w:val="000000"/>
                <w:szCs w:val="24"/>
              </w:rPr>
              <w:t>С 201</w:t>
            </w:r>
            <w:r w:rsidR="00675343" w:rsidRPr="006C53FD">
              <w:rPr>
                <w:bCs/>
                <w:color w:val="000000"/>
                <w:szCs w:val="24"/>
              </w:rPr>
              <w:t>8</w:t>
            </w:r>
            <w:r w:rsidRPr="006C53FD">
              <w:rPr>
                <w:bCs/>
                <w:color w:val="000000"/>
                <w:szCs w:val="24"/>
              </w:rPr>
              <w:t xml:space="preserve"> по 202</w:t>
            </w:r>
            <w:r w:rsidR="003C3BE5" w:rsidRPr="006C53FD">
              <w:rPr>
                <w:bCs/>
                <w:color w:val="000000"/>
                <w:szCs w:val="24"/>
              </w:rPr>
              <w:t>1</w:t>
            </w:r>
            <w:r w:rsidRPr="006C53FD">
              <w:rPr>
                <w:bCs/>
                <w:color w:val="000000"/>
                <w:szCs w:val="24"/>
              </w:rPr>
              <w:t xml:space="preserve"> годы и на период до 20</w:t>
            </w:r>
            <w:r w:rsidR="004A7B35" w:rsidRPr="006C53FD">
              <w:rPr>
                <w:bCs/>
                <w:color w:val="000000"/>
                <w:szCs w:val="24"/>
              </w:rPr>
              <w:t>25</w:t>
            </w:r>
            <w:r w:rsidRPr="006C53FD">
              <w:rPr>
                <w:bCs/>
                <w:color w:val="000000"/>
                <w:szCs w:val="24"/>
              </w:rPr>
              <w:t xml:space="preserve"> года. Этапы:</w:t>
            </w:r>
          </w:p>
          <w:p w:rsidR="00EE394C" w:rsidRPr="006C53FD" w:rsidRDefault="00EE394C" w:rsidP="00BF4F69">
            <w:pPr>
              <w:autoSpaceDE w:val="0"/>
              <w:spacing w:after="0" w:line="240" w:lineRule="auto"/>
              <w:ind w:firstLine="0"/>
              <w:jc w:val="left"/>
              <w:rPr>
                <w:bCs/>
                <w:color w:val="000000"/>
                <w:szCs w:val="24"/>
              </w:rPr>
            </w:pPr>
            <w:r w:rsidRPr="006C53FD">
              <w:rPr>
                <w:bCs/>
                <w:color w:val="000000"/>
                <w:szCs w:val="24"/>
                <w:lang w:val="en-US"/>
              </w:rPr>
              <w:t>I</w:t>
            </w:r>
            <w:r w:rsidRPr="006C53FD">
              <w:rPr>
                <w:bCs/>
                <w:color w:val="000000"/>
                <w:szCs w:val="24"/>
              </w:rPr>
              <w:t xml:space="preserve"> этап: 201</w:t>
            </w:r>
            <w:r w:rsidR="00675343" w:rsidRPr="006C53FD">
              <w:rPr>
                <w:bCs/>
                <w:color w:val="000000"/>
                <w:szCs w:val="24"/>
              </w:rPr>
              <w:t>8</w:t>
            </w:r>
            <w:r w:rsidRPr="006C53FD">
              <w:rPr>
                <w:bCs/>
                <w:color w:val="000000"/>
                <w:szCs w:val="24"/>
              </w:rPr>
              <w:t>-202</w:t>
            </w:r>
            <w:r w:rsidR="003C3BE5" w:rsidRPr="006C53FD">
              <w:rPr>
                <w:bCs/>
                <w:color w:val="000000"/>
                <w:szCs w:val="24"/>
              </w:rPr>
              <w:t>1</w:t>
            </w:r>
            <w:r w:rsidR="004A7B35" w:rsidRPr="006C53FD">
              <w:rPr>
                <w:bCs/>
                <w:color w:val="000000"/>
                <w:szCs w:val="24"/>
              </w:rPr>
              <w:t xml:space="preserve"> </w:t>
            </w:r>
            <w:proofErr w:type="gramStart"/>
            <w:r w:rsidRPr="006C53FD">
              <w:rPr>
                <w:bCs/>
                <w:color w:val="000000"/>
                <w:szCs w:val="24"/>
              </w:rPr>
              <w:t>гг</w:t>
            </w:r>
            <w:r w:rsidR="0025305D" w:rsidRPr="006C53FD">
              <w:rPr>
                <w:bCs/>
                <w:color w:val="000000"/>
                <w:szCs w:val="24"/>
              </w:rPr>
              <w:t>.</w:t>
            </w:r>
            <w:r w:rsidRPr="006C53FD">
              <w:rPr>
                <w:bCs/>
                <w:color w:val="000000"/>
                <w:szCs w:val="24"/>
              </w:rPr>
              <w:t>;</w:t>
            </w:r>
            <w:proofErr w:type="gramEnd"/>
          </w:p>
          <w:p w:rsidR="00EE394C" w:rsidRPr="006C53FD" w:rsidRDefault="00EE394C" w:rsidP="003C3BE5">
            <w:pPr>
              <w:autoSpaceDE w:val="0"/>
              <w:spacing w:after="0" w:line="240" w:lineRule="auto"/>
              <w:ind w:firstLine="0"/>
              <w:jc w:val="left"/>
              <w:rPr>
                <w:bCs/>
                <w:color w:val="000000"/>
                <w:szCs w:val="24"/>
              </w:rPr>
            </w:pPr>
            <w:r w:rsidRPr="006C53FD">
              <w:rPr>
                <w:bCs/>
                <w:color w:val="000000"/>
                <w:szCs w:val="24"/>
                <w:lang w:val="en-US"/>
              </w:rPr>
              <w:t>II</w:t>
            </w:r>
            <w:r w:rsidR="004A7B35" w:rsidRPr="006C53FD">
              <w:rPr>
                <w:bCs/>
                <w:color w:val="000000"/>
                <w:szCs w:val="24"/>
              </w:rPr>
              <w:t xml:space="preserve"> этап: 202</w:t>
            </w:r>
            <w:r w:rsidR="003C3BE5" w:rsidRPr="006C53FD">
              <w:rPr>
                <w:bCs/>
                <w:color w:val="000000"/>
                <w:szCs w:val="24"/>
              </w:rPr>
              <w:t>2</w:t>
            </w:r>
            <w:r w:rsidR="004A7B35" w:rsidRPr="006C53FD">
              <w:rPr>
                <w:bCs/>
                <w:color w:val="000000"/>
                <w:szCs w:val="24"/>
              </w:rPr>
              <w:t>-2025</w:t>
            </w:r>
            <w:r w:rsidR="006F3652" w:rsidRPr="006C53FD">
              <w:rPr>
                <w:bCs/>
                <w:color w:val="000000"/>
                <w:szCs w:val="24"/>
              </w:rPr>
              <w:t xml:space="preserve"> </w:t>
            </w:r>
            <w:r w:rsidR="004A7B35" w:rsidRPr="006C53FD">
              <w:rPr>
                <w:bCs/>
                <w:color w:val="000000"/>
                <w:szCs w:val="24"/>
              </w:rPr>
              <w:t>гг.</w:t>
            </w:r>
          </w:p>
        </w:tc>
      </w:tr>
      <w:tr w:rsidR="00EE394C" w:rsidRPr="00BF4F69" w:rsidTr="00DF176C">
        <w:tc>
          <w:tcPr>
            <w:tcW w:w="3715" w:type="dxa"/>
            <w:shd w:val="clear" w:color="auto" w:fill="FFFFFF" w:themeFill="background1"/>
            <w:tcMar>
              <w:left w:w="28" w:type="dxa"/>
              <w:right w:w="28" w:type="dxa"/>
            </w:tcMar>
          </w:tcPr>
          <w:p w:rsidR="00EE394C" w:rsidRPr="00BF4F69" w:rsidRDefault="00EE394C" w:rsidP="00BF4F69">
            <w:pPr>
              <w:autoSpaceDE w:val="0"/>
              <w:spacing w:after="0" w:line="240" w:lineRule="auto"/>
              <w:ind w:firstLine="0"/>
              <w:jc w:val="left"/>
              <w:rPr>
                <w:bCs/>
                <w:color w:val="000000"/>
                <w:szCs w:val="24"/>
                <w:highlight w:val="yellow"/>
              </w:rPr>
            </w:pPr>
            <w:r w:rsidRPr="00BF4F69">
              <w:rPr>
                <w:szCs w:val="24"/>
              </w:rPr>
              <w:t>Объемы и источники финансирования программы</w:t>
            </w:r>
          </w:p>
        </w:tc>
        <w:tc>
          <w:tcPr>
            <w:tcW w:w="5783" w:type="dxa"/>
            <w:shd w:val="clear" w:color="auto" w:fill="FFFFFF" w:themeFill="background1"/>
            <w:tcMar>
              <w:left w:w="28" w:type="dxa"/>
              <w:right w:w="28" w:type="dxa"/>
            </w:tcMar>
          </w:tcPr>
          <w:p w:rsidR="00EE394C" w:rsidRPr="006C53FD" w:rsidRDefault="00EE394C" w:rsidP="00BF4F69">
            <w:pPr>
              <w:autoSpaceDE w:val="0"/>
              <w:spacing w:after="0" w:line="240" w:lineRule="auto"/>
              <w:ind w:firstLine="0"/>
              <w:jc w:val="left"/>
              <w:rPr>
                <w:bCs/>
                <w:color w:val="000000" w:themeColor="text1"/>
                <w:szCs w:val="24"/>
              </w:rPr>
            </w:pPr>
            <w:r w:rsidRPr="006C53FD">
              <w:rPr>
                <w:bCs/>
                <w:color w:val="000000" w:themeColor="text1"/>
                <w:szCs w:val="24"/>
              </w:rPr>
              <w:t xml:space="preserve">Объем финансирования </w:t>
            </w:r>
            <w:r w:rsidR="002679AC" w:rsidRPr="006C53FD">
              <w:rPr>
                <w:bCs/>
                <w:color w:val="000000" w:themeColor="text1"/>
                <w:szCs w:val="24"/>
              </w:rPr>
              <w:t>–</w:t>
            </w:r>
            <w:r w:rsidRPr="006C53FD">
              <w:rPr>
                <w:bCs/>
                <w:color w:val="000000" w:themeColor="text1"/>
                <w:szCs w:val="24"/>
              </w:rPr>
              <w:t xml:space="preserve"> </w:t>
            </w:r>
            <w:r w:rsidR="00FC4DBB" w:rsidRPr="006C53FD">
              <w:rPr>
                <w:bCs/>
                <w:szCs w:val="24"/>
              </w:rPr>
              <w:t>257</w:t>
            </w:r>
            <w:r w:rsidR="002C64DC" w:rsidRPr="006C53FD">
              <w:rPr>
                <w:bCs/>
                <w:szCs w:val="24"/>
              </w:rPr>
              <w:t xml:space="preserve"> </w:t>
            </w:r>
            <w:r w:rsidR="00FC4DBB" w:rsidRPr="006C53FD">
              <w:rPr>
                <w:bCs/>
                <w:szCs w:val="24"/>
              </w:rPr>
              <w:t>498</w:t>
            </w:r>
            <w:r w:rsidR="002C64DC" w:rsidRPr="006C53FD">
              <w:rPr>
                <w:bCs/>
                <w:szCs w:val="24"/>
              </w:rPr>
              <w:t>,</w:t>
            </w:r>
            <w:r w:rsidR="00FC4DBB" w:rsidRPr="006C53FD">
              <w:rPr>
                <w:bCs/>
                <w:szCs w:val="24"/>
              </w:rPr>
              <w:t>7</w:t>
            </w:r>
            <w:r w:rsidRPr="006C53FD">
              <w:rPr>
                <w:bCs/>
                <w:szCs w:val="24"/>
              </w:rPr>
              <w:t xml:space="preserve"> тысяч рублей,</w:t>
            </w:r>
            <w:r w:rsidR="002A6639" w:rsidRPr="006C53FD">
              <w:rPr>
                <w:bCs/>
                <w:color w:val="000000" w:themeColor="text1"/>
                <w:szCs w:val="24"/>
              </w:rPr>
              <w:t xml:space="preserve"> из них:</w:t>
            </w:r>
          </w:p>
          <w:p w:rsidR="00EE394C" w:rsidRPr="006C53FD" w:rsidRDefault="00EE394C" w:rsidP="00BF4F69">
            <w:pPr>
              <w:autoSpaceDE w:val="0"/>
              <w:spacing w:after="0" w:line="240" w:lineRule="auto"/>
              <w:ind w:firstLine="0"/>
              <w:jc w:val="left"/>
              <w:rPr>
                <w:bCs/>
                <w:color w:val="000000" w:themeColor="text1"/>
                <w:szCs w:val="24"/>
              </w:rPr>
            </w:pPr>
            <w:r w:rsidRPr="006C53FD">
              <w:rPr>
                <w:bCs/>
                <w:color w:val="000000" w:themeColor="text1"/>
                <w:szCs w:val="24"/>
              </w:rPr>
              <w:t xml:space="preserve">за счет средств бюджета Ханты-Мансийского округа – Югры – </w:t>
            </w:r>
            <w:r w:rsidR="00FC4DBB" w:rsidRPr="006C53FD">
              <w:rPr>
                <w:bCs/>
                <w:color w:val="000000" w:themeColor="text1"/>
                <w:szCs w:val="24"/>
              </w:rPr>
              <w:t>101</w:t>
            </w:r>
            <w:r w:rsidR="00E50D29" w:rsidRPr="006C53FD">
              <w:rPr>
                <w:bCs/>
                <w:color w:val="000000" w:themeColor="text1"/>
                <w:szCs w:val="24"/>
              </w:rPr>
              <w:t> </w:t>
            </w:r>
            <w:r w:rsidR="00FC4DBB" w:rsidRPr="006C53FD">
              <w:rPr>
                <w:bCs/>
                <w:color w:val="000000" w:themeColor="text1"/>
                <w:szCs w:val="24"/>
              </w:rPr>
              <w:t>851</w:t>
            </w:r>
            <w:r w:rsidR="00E50D29" w:rsidRPr="006C53FD">
              <w:rPr>
                <w:bCs/>
                <w:color w:val="000000" w:themeColor="text1"/>
                <w:szCs w:val="24"/>
              </w:rPr>
              <w:t>,</w:t>
            </w:r>
            <w:r w:rsidR="00FC4DBB" w:rsidRPr="006C53FD">
              <w:rPr>
                <w:bCs/>
                <w:color w:val="000000" w:themeColor="text1"/>
                <w:szCs w:val="24"/>
              </w:rPr>
              <w:t>9</w:t>
            </w:r>
            <w:r w:rsidRPr="006C53FD">
              <w:rPr>
                <w:bCs/>
                <w:color w:val="000000" w:themeColor="text1"/>
                <w:szCs w:val="24"/>
              </w:rPr>
              <w:t xml:space="preserve"> тысяч рублей;</w:t>
            </w:r>
          </w:p>
          <w:p w:rsidR="00EE394C" w:rsidRPr="006C53FD" w:rsidRDefault="00EE394C" w:rsidP="00BF4F69">
            <w:pPr>
              <w:autoSpaceDE w:val="0"/>
              <w:spacing w:after="0" w:line="240" w:lineRule="auto"/>
              <w:ind w:firstLine="0"/>
              <w:jc w:val="left"/>
              <w:rPr>
                <w:bCs/>
                <w:color w:val="000000" w:themeColor="text1"/>
                <w:szCs w:val="24"/>
              </w:rPr>
            </w:pPr>
            <w:r w:rsidRPr="006C53FD">
              <w:rPr>
                <w:bCs/>
                <w:color w:val="000000" w:themeColor="text1"/>
                <w:szCs w:val="24"/>
              </w:rPr>
              <w:t xml:space="preserve">за счет средств бюджета </w:t>
            </w:r>
            <w:r w:rsidR="003D4E91" w:rsidRPr="006C53FD">
              <w:rPr>
                <w:bCs/>
                <w:color w:val="000000" w:themeColor="text1"/>
                <w:szCs w:val="24"/>
              </w:rPr>
              <w:t>МО</w:t>
            </w:r>
            <w:r w:rsidRPr="006C53FD">
              <w:rPr>
                <w:bCs/>
                <w:color w:val="000000" w:themeColor="text1"/>
                <w:szCs w:val="24"/>
              </w:rPr>
              <w:t xml:space="preserve"> – </w:t>
            </w:r>
            <w:r w:rsidR="00E50D29" w:rsidRPr="006C53FD">
              <w:rPr>
                <w:bCs/>
                <w:color w:val="000000" w:themeColor="text1"/>
                <w:szCs w:val="24"/>
              </w:rPr>
              <w:t>1</w:t>
            </w:r>
            <w:r w:rsidR="002C64DC" w:rsidRPr="006C53FD">
              <w:rPr>
                <w:bCs/>
                <w:color w:val="000000" w:themeColor="text1"/>
                <w:szCs w:val="24"/>
              </w:rPr>
              <w:t>5</w:t>
            </w:r>
            <w:r w:rsidR="00FC4DBB" w:rsidRPr="006C53FD">
              <w:rPr>
                <w:bCs/>
                <w:color w:val="000000" w:themeColor="text1"/>
                <w:szCs w:val="24"/>
              </w:rPr>
              <w:t>5</w:t>
            </w:r>
            <w:r w:rsidR="00E50D29" w:rsidRPr="006C53FD">
              <w:rPr>
                <w:bCs/>
                <w:color w:val="000000" w:themeColor="text1"/>
                <w:szCs w:val="24"/>
              </w:rPr>
              <w:t> </w:t>
            </w:r>
            <w:r w:rsidR="002C64DC" w:rsidRPr="006C53FD">
              <w:rPr>
                <w:bCs/>
                <w:color w:val="000000" w:themeColor="text1"/>
                <w:szCs w:val="24"/>
              </w:rPr>
              <w:t>6</w:t>
            </w:r>
            <w:r w:rsidR="00FC4DBB" w:rsidRPr="006C53FD">
              <w:rPr>
                <w:bCs/>
                <w:color w:val="000000" w:themeColor="text1"/>
                <w:szCs w:val="24"/>
              </w:rPr>
              <w:t>46</w:t>
            </w:r>
            <w:r w:rsidR="00E50D29" w:rsidRPr="006C53FD">
              <w:rPr>
                <w:bCs/>
                <w:color w:val="000000" w:themeColor="text1"/>
                <w:szCs w:val="24"/>
              </w:rPr>
              <w:t>,</w:t>
            </w:r>
            <w:r w:rsidR="00FC4DBB" w:rsidRPr="006C53FD">
              <w:rPr>
                <w:bCs/>
                <w:color w:val="000000" w:themeColor="text1"/>
                <w:szCs w:val="24"/>
              </w:rPr>
              <w:t>8</w:t>
            </w:r>
            <w:r w:rsidRPr="006C53FD">
              <w:rPr>
                <w:bCs/>
                <w:color w:val="000000" w:themeColor="text1"/>
                <w:szCs w:val="24"/>
              </w:rPr>
              <w:t xml:space="preserve"> тысяч рублей.</w:t>
            </w:r>
          </w:p>
          <w:p w:rsidR="00EE394C" w:rsidRPr="006C53FD" w:rsidRDefault="00EE394C" w:rsidP="00BF4F69">
            <w:pPr>
              <w:autoSpaceDE w:val="0"/>
              <w:spacing w:after="0" w:line="240" w:lineRule="auto"/>
              <w:ind w:firstLine="0"/>
              <w:jc w:val="left"/>
              <w:rPr>
                <w:bCs/>
                <w:color w:val="FF0000"/>
                <w:szCs w:val="24"/>
              </w:rPr>
            </w:pPr>
            <w:r w:rsidRPr="006C53FD">
              <w:rPr>
                <w:bCs/>
                <w:color w:val="000000" w:themeColor="text1"/>
                <w:szCs w:val="24"/>
              </w:rPr>
              <w:t>Объем финансирования программы будет уточняться исходя из объемов финансирования муниципальных программ.</w:t>
            </w:r>
          </w:p>
        </w:tc>
      </w:tr>
    </w:tbl>
    <w:p w:rsidR="00176D87" w:rsidRDefault="00176D87" w:rsidP="007645E7">
      <w:pPr>
        <w:rPr>
          <w:highlight w:val="yellow"/>
        </w:rPr>
      </w:pPr>
    </w:p>
    <w:p w:rsidR="00005AF3" w:rsidRPr="0030378C" w:rsidRDefault="0082010E" w:rsidP="0030378C">
      <w:pPr>
        <w:pStyle w:val="S1"/>
        <w:rPr>
          <w:rStyle w:val="afffffffe"/>
          <w:i w:val="0"/>
          <w:iCs w:val="0"/>
        </w:rPr>
      </w:pPr>
      <w:bookmarkStart w:id="9" w:name="_Toc479595989"/>
      <w:r w:rsidRPr="00430A18">
        <w:rPr>
          <w:caps w:val="0"/>
        </w:rPr>
        <w:t>ХАРАКТЕРИСТИКА СУЩЕСТВУЮЩЕГО СОСТОЯНИЯ ТРАНСПОРТНОЙ ИНФРАСТРУКТУРЫ</w:t>
      </w:r>
      <w:bookmarkEnd w:id="9"/>
    </w:p>
    <w:p w:rsidR="001D0CCA" w:rsidRPr="000F55EC" w:rsidRDefault="001D0CCA" w:rsidP="00827C11">
      <w:pPr>
        <w:pStyle w:val="S2"/>
      </w:pPr>
      <w:bookmarkStart w:id="10" w:name="_Toc479595990"/>
      <w:r>
        <w:t>А</w:t>
      </w:r>
      <w:r w:rsidRPr="004F175B">
        <w:t xml:space="preserve">нализ положения </w:t>
      </w:r>
      <w:r>
        <w:t xml:space="preserve">Ханты-Мансийского автономного округа </w:t>
      </w:r>
      <w:r w:rsidR="00F26F74">
        <w:t>–</w:t>
      </w:r>
      <w:r>
        <w:t xml:space="preserve"> Югра</w:t>
      </w:r>
      <w:r w:rsidRPr="004F175B">
        <w:t xml:space="preserve"> в структуре пространственной организации Российск</w:t>
      </w:r>
      <w:r>
        <w:t xml:space="preserve">ой Федерации, анализ положения </w:t>
      </w:r>
      <w:r w:rsidR="00256046">
        <w:t>городского</w:t>
      </w:r>
      <w:r w:rsidRPr="004F175B">
        <w:t xml:space="preserve"> </w:t>
      </w:r>
      <w:r>
        <w:t>поселения</w:t>
      </w:r>
      <w:r w:rsidRPr="004F175B">
        <w:t xml:space="preserve"> </w:t>
      </w:r>
      <w:r w:rsidR="000F6D23">
        <w:t>Приобье</w:t>
      </w:r>
      <w:r>
        <w:t xml:space="preserve"> </w:t>
      </w:r>
      <w:r w:rsidRPr="004F175B">
        <w:t>в структуре пространственной организации</w:t>
      </w:r>
      <w:r>
        <w:t xml:space="preserve"> субъектов Российской Федерации</w:t>
      </w:r>
      <w:bookmarkEnd w:id="10"/>
    </w:p>
    <w:p w:rsidR="00905BFD" w:rsidRPr="00310904" w:rsidRDefault="00905BFD" w:rsidP="00905BFD">
      <w:r w:rsidRPr="00310904">
        <w:t>Транспортный комплекс Ханты-Мансийского автономного округа – Югра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
    <w:p w:rsidR="00905BFD" w:rsidRPr="00310904" w:rsidRDefault="00905BFD" w:rsidP="00905BFD">
      <w:r w:rsidRPr="00310904">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905BFD" w:rsidRPr="00310904" w:rsidRDefault="00905BFD" w:rsidP="00905BFD">
      <w:r w:rsidRPr="00310904">
        <w:t>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905BFD" w:rsidRPr="00310904" w:rsidRDefault="00905BFD" w:rsidP="00905BFD">
      <w:r w:rsidRPr="00310904">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Югры возможна при комплексном развитии крупных транспортных коридоров в направлениях </w:t>
      </w:r>
      <w:r w:rsidR="004A0717">
        <w:t>«</w:t>
      </w:r>
      <w:r w:rsidRPr="00310904">
        <w:t xml:space="preserve">Запад </w:t>
      </w:r>
      <w:r w:rsidR="004A0717">
        <w:t>–</w:t>
      </w:r>
      <w:r w:rsidRPr="00310904">
        <w:t xml:space="preserve"> Восток</w:t>
      </w:r>
      <w:r w:rsidR="004A0717">
        <w:t>»</w:t>
      </w:r>
      <w:r w:rsidRPr="00310904">
        <w:t xml:space="preserve"> (формирование </w:t>
      </w:r>
      <w:proofErr w:type="spellStart"/>
      <w:r w:rsidRPr="00310904">
        <w:t>Севсиба</w:t>
      </w:r>
      <w:proofErr w:type="spellEnd"/>
      <w:r w:rsidRPr="00310904">
        <w:t xml:space="preserve">, автодорожного маршрута федерального значения </w:t>
      </w:r>
      <w:r w:rsidR="004A0717">
        <w:t>«</w:t>
      </w:r>
      <w:r w:rsidRPr="00310904">
        <w:t xml:space="preserve">Северо-запад </w:t>
      </w:r>
      <w:r w:rsidR="004A0717">
        <w:t>–</w:t>
      </w:r>
      <w:r w:rsidRPr="00310904">
        <w:t xml:space="preserve"> Сибирь</w:t>
      </w:r>
      <w:r w:rsidR="004A0717">
        <w:t>»</w:t>
      </w:r>
      <w:r w:rsidRPr="00310904">
        <w:t xml:space="preserve">) и </w:t>
      </w:r>
      <w:r w:rsidR="004A0717">
        <w:t>«</w:t>
      </w:r>
      <w:r w:rsidRPr="00310904">
        <w:t xml:space="preserve">Север </w:t>
      </w:r>
      <w:r w:rsidR="004A0717">
        <w:t>–</w:t>
      </w:r>
      <w:r w:rsidRPr="00310904">
        <w:t xml:space="preserve"> Юг</w:t>
      </w:r>
      <w:r w:rsidR="004A0717">
        <w:t>»</w:t>
      </w:r>
      <w:r w:rsidRPr="00310904">
        <w:t xml:space="preserve"> (Северный морской путь </w:t>
      </w:r>
      <w:r w:rsidR="004A0717">
        <w:t>–</w:t>
      </w:r>
      <w:r w:rsidRPr="00310904">
        <w:t xml:space="preserve"> Средняя Азия). Увеличение транзита требует качественно нового развития транспортных узлов и </w:t>
      </w:r>
      <w:proofErr w:type="spellStart"/>
      <w:r w:rsidRPr="00310904">
        <w:t>терминально</w:t>
      </w:r>
      <w:proofErr w:type="spellEnd"/>
      <w:r w:rsidRPr="00310904">
        <w:t>-логистических комплексов.</w:t>
      </w:r>
    </w:p>
    <w:p w:rsidR="00905BFD" w:rsidRPr="00310904" w:rsidRDefault="00905BFD" w:rsidP="00905BFD">
      <w:r w:rsidRPr="00310904">
        <w:t>Экономический рост Ханты-Мансийского автономного округа</w:t>
      </w:r>
      <w:r w:rsidR="004A0717">
        <w:t xml:space="preserve"> – </w:t>
      </w:r>
      <w:r w:rsidRPr="00310904">
        <w:t>Югра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905BFD" w:rsidRPr="00310904" w:rsidRDefault="00905BFD" w:rsidP="00905BFD">
      <w:r w:rsidRPr="00310904">
        <w:t>Имеется большой износ основных производственных фондов транспорта. Действующие финансово-экономические механизмы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905BFD" w:rsidRDefault="00905BFD" w:rsidP="00905BFD">
      <w:pPr>
        <w:rPr>
          <w:szCs w:val="24"/>
        </w:rPr>
      </w:pPr>
      <w:r w:rsidRPr="00310904">
        <w:rPr>
          <w:szCs w:val="24"/>
        </w:rPr>
        <w:t xml:space="preserve">На территории </w:t>
      </w:r>
      <w:r>
        <w:rPr>
          <w:szCs w:val="24"/>
        </w:rPr>
        <w:t>Октябрьского</w:t>
      </w:r>
      <w:r w:rsidRPr="00310904">
        <w:rPr>
          <w:szCs w:val="24"/>
        </w:rPr>
        <w:t xml:space="preserve"> района представлены все виды транспорта</w:t>
      </w:r>
      <w:r>
        <w:rPr>
          <w:szCs w:val="24"/>
        </w:rPr>
        <w:t xml:space="preserve">: </w:t>
      </w:r>
      <w:r w:rsidRPr="00310904">
        <w:rPr>
          <w:szCs w:val="24"/>
        </w:rPr>
        <w:t xml:space="preserve">автомобильный, водный, </w:t>
      </w:r>
      <w:r>
        <w:rPr>
          <w:szCs w:val="24"/>
        </w:rPr>
        <w:t>воздушный, железнодорожный и трубопроводный</w:t>
      </w:r>
      <w:r w:rsidR="00D64602">
        <w:rPr>
          <w:szCs w:val="24"/>
        </w:rPr>
        <w:t>.</w:t>
      </w:r>
    </w:p>
    <w:p w:rsidR="00D64602" w:rsidRPr="001B2ADC" w:rsidRDefault="00D64602" w:rsidP="00D64602">
      <w:r w:rsidRPr="001B2ADC">
        <w:t xml:space="preserve">Протяженность автомобильных дорог общего пользования местного значения </w:t>
      </w:r>
      <w:r>
        <w:t xml:space="preserve">в целом по району составляет </w:t>
      </w:r>
      <w:r w:rsidR="00E84BFA" w:rsidRPr="00E84BFA">
        <w:t>329 км</w:t>
      </w:r>
      <w:r w:rsidRPr="001B2ADC">
        <w:t>, в том числе с твердым покрытием 98</w:t>
      </w:r>
      <w:r>
        <w:t>,0 км, переходного типа 18,294 км</w:t>
      </w:r>
      <w:r w:rsidRPr="001B2ADC">
        <w:t xml:space="preserve">, с грунтовым покрытием 197,926 км. </w:t>
      </w:r>
      <w:r>
        <w:t>В зимний период н</w:t>
      </w:r>
      <w:r w:rsidRPr="001B2ADC">
        <w:t xml:space="preserve">а территории района функционируют 8 зимних автомобильных дорог общей протяженностью 294,310 км и 7 ледовых переправ протяженностью 3,357 км. </w:t>
      </w:r>
    </w:p>
    <w:p w:rsidR="00D64602" w:rsidRDefault="00D64602" w:rsidP="00D64602">
      <w:r>
        <w:t>В границах муниципального образования Октябрьский район</w:t>
      </w:r>
      <w:r w:rsidRPr="001B2ADC">
        <w:t xml:space="preserve"> осуществля</w:t>
      </w:r>
      <w:r>
        <w:t>ю</w:t>
      </w:r>
      <w:r w:rsidRPr="001B2ADC">
        <w:t xml:space="preserve">тся </w:t>
      </w:r>
      <w:r>
        <w:t>автобусные перевозки: 2</w:t>
      </w:r>
      <w:r w:rsidRPr="001B2ADC">
        <w:t xml:space="preserve"> </w:t>
      </w:r>
      <w:proofErr w:type="spellStart"/>
      <w:r>
        <w:t>внутрипоселковых</w:t>
      </w:r>
      <w:proofErr w:type="spellEnd"/>
      <w:r>
        <w:t xml:space="preserve"> маршрута</w:t>
      </w:r>
      <w:r w:rsidRPr="001B2ADC">
        <w:t xml:space="preserve">, </w:t>
      </w:r>
      <w:r>
        <w:t>8</w:t>
      </w:r>
      <w:r w:rsidRPr="001B2ADC">
        <w:t xml:space="preserve"> пригородных</w:t>
      </w:r>
      <w:r>
        <w:t xml:space="preserve"> (междугородных) маршрутов</w:t>
      </w:r>
      <w:r w:rsidRPr="001B2ADC">
        <w:t xml:space="preserve">, </w:t>
      </w:r>
      <w:r>
        <w:t>8</w:t>
      </w:r>
      <w:r w:rsidRPr="001B2ADC">
        <w:t xml:space="preserve"> межмуниципальных</w:t>
      </w:r>
      <w:r>
        <w:t xml:space="preserve"> маршрутов</w:t>
      </w:r>
      <w:r w:rsidRPr="001B2ADC">
        <w:t xml:space="preserve">, </w:t>
      </w:r>
      <w:r>
        <w:t>1</w:t>
      </w:r>
      <w:r w:rsidRPr="001B2ADC">
        <w:t xml:space="preserve"> внутрирайонн</w:t>
      </w:r>
      <w:r>
        <w:t>ый</w:t>
      </w:r>
      <w:r w:rsidRPr="001B2ADC">
        <w:t xml:space="preserve"> (</w:t>
      </w:r>
      <w:proofErr w:type="spellStart"/>
      <w:r w:rsidRPr="001B2ADC">
        <w:t>межгородск</w:t>
      </w:r>
      <w:r>
        <w:t>ой</w:t>
      </w:r>
      <w:proofErr w:type="spellEnd"/>
      <w:r w:rsidRPr="001B2ADC">
        <w:t>) маршрут.</w:t>
      </w:r>
      <w:r>
        <w:t xml:space="preserve"> </w:t>
      </w:r>
    </w:p>
    <w:p w:rsidR="00D64602" w:rsidRDefault="00D64602" w:rsidP="00D64602">
      <w:r>
        <w:t xml:space="preserve">Железнодорожные станции на территории Октябрьского района расположены только в </w:t>
      </w:r>
      <w:proofErr w:type="spellStart"/>
      <w:r>
        <w:t>пгт</w:t>
      </w:r>
      <w:proofErr w:type="spellEnd"/>
      <w:r>
        <w:t xml:space="preserve">. Приобье, п. </w:t>
      </w:r>
      <w:proofErr w:type="spellStart"/>
      <w:r>
        <w:t>Сергино</w:t>
      </w:r>
      <w:proofErr w:type="spellEnd"/>
      <w:r>
        <w:t xml:space="preserve"> и п. </w:t>
      </w:r>
      <w:proofErr w:type="spellStart"/>
      <w:r>
        <w:t>Унъюган</w:t>
      </w:r>
      <w:proofErr w:type="spellEnd"/>
      <w:r>
        <w:t xml:space="preserve">. От железнодорожной станции </w:t>
      </w:r>
      <w:proofErr w:type="spellStart"/>
      <w:r>
        <w:t>пгт</w:t>
      </w:r>
      <w:proofErr w:type="spellEnd"/>
      <w:r>
        <w:t>. Приобье отправляются поезда до железнодорожных вокзалов г. Екатеринбург и г. Москва</w:t>
      </w:r>
      <w:r w:rsidR="00CF5DE8">
        <w:t xml:space="preserve"> и электрички до станции </w:t>
      </w:r>
      <w:proofErr w:type="spellStart"/>
      <w:r w:rsidR="00CF5DE8">
        <w:t>Верхнекондинская</w:t>
      </w:r>
      <w:proofErr w:type="spellEnd"/>
      <w:r>
        <w:t xml:space="preserve">. </w:t>
      </w:r>
    </w:p>
    <w:p w:rsidR="00D64602" w:rsidRPr="00173E19" w:rsidRDefault="00D64602" w:rsidP="00D64602">
      <w:pPr>
        <w:rPr>
          <w:highlight w:val="darkGray"/>
        </w:rPr>
      </w:pPr>
      <w:r>
        <w:t xml:space="preserve">Воздушный транспорт представлен вертолетным транспортом – </w:t>
      </w:r>
      <w:r w:rsidR="00E84BFA">
        <w:t>вертолеты МИ-8</w:t>
      </w:r>
      <w:r w:rsidRPr="00E84BFA">
        <w:t>. Осуществляются как внутрирайонные перевозки так и межмуниципальные. Рейсы обслуживает АО «</w:t>
      </w:r>
      <w:proofErr w:type="spellStart"/>
      <w:r w:rsidRPr="00E84BFA">
        <w:t>ЮТэйр</w:t>
      </w:r>
      <w:proofErr w:type="spellEnd"/>
      <w:r w:rsidRPr="00E84BFA">
        <w:t xml:space="preserve">-Вертолетные </w:t>
      </w:r>
      <w:r w:rsidR="00CF5DE8" w:rsidRPr="00E84BFA">
        <w:t>у</w:t>
      </w:r>
      <w:r w:rsidRPr="00E84BFA">
        <w:t xml:space="preserve">слуги». </w:t>
      </w:r>
    </w:p>
    <w:p w:rsidR="00D64602" w:rsidRPr="001B2ADC" w:rsidRDefault="00D64602" w:rsidP="00D64602">
      <w:r w:rsidRPr="00E84BFA">
        <w:t>Речные перевозки обслуживают</w:t>
      </w:r>
      <w:r w:rsidR="00E84BFA">
        <w:t xml:space="preserve"> организации</w:t>
      </w:r>
      <w:r w:rsidRPr="00E84BFA">
        <w:t xml:space="preserve"> АО «Обь-Иртышское речное пароходство» и АО «</w:t>
      </w:r>
      <w:proofErr w:type="spellStart"/>
      <w:r w:rsidRPr="00E84BFA">
        <w:t>Северречфлот</w:t>
      </w:r>
      <w:proofErr w:type="spellEnd"/>
      <w:r w:rsidRPr="00E84BFA">
        <w:t>». Также действует маршрут</w:t>
      </w:r>
      <w:r w:rsidR="00E84BFA" w:rsidRPr="00E84BFA">
        <w:t>ы</w:t>
      </w:r>
      <w:r w:rsidRPr="00E84BFA">
        <w:t xml:space="preserve"> судов на воздушной подушке.</w:t>
      </w:r>
      <w:r>
        <w:t xml:space="preserve"> </w:t>
      </w:r>
    </w:p>
    <w:p w:rsidR="00D64602" w:rsidRPr="00314B3B" w:rsidRDefault="00D64602" w:rsidP="00D64602">
      <w:r w:rsidRPr="00314B3B">
        <w:t xml:space="preserve">Значительное увеличение пассажиропотока и пассажирских перевозок произойдет вследствие строительства моста через реку Обь п. </w:t>
      </w:r>
      <w:proofErr w:type="spellStart"/>
      <w:r w:rsidRPr="00314B3B">
        <w:t>Андра</w:t>
      </w:r>
      <w:proofErr w:type="spellEnd"/>
      <w:r>
        <w:t xml:space="preserve"> </w:t>
      </w:r>
      <w:r w:rsidR="00F4249D">
        <w:t>–</w:t>
      </w:r>
      <w:r w:rsidRPr="00314B3B">
        <w:t xml:space="preserve"> </w:t>
      </w:r>
      <w:proofErr w:type="spellStart"/>
      <w:r w:rsidRPr="00314B3B">
        <w:t>пгт</w:t>
      </w:r>
      <w:proofErr w:type="spellEnd"/>
      <w:r w:rsidRPr="00314B3B">
        <w:t>. Приобье в Октябрьском районе предварительной стоимостью 23</w:t>
      </w:r>
      <w:r>
        <w:t>,0</w:t>
      </w:r>
      <w:r w:rsidRPr="00314B3B">
        <w:t xml:space="preserve"> млрд. рублей, что в перспективе обеспечит прямой выход на международный транспортный коридор «Транссиб». </w:t>
      </w:r>
    </w:p>
    <w:p w:rsidR="00D64602" w:rsidRPr="00314B3B" w:rsidRDefault="00D64602" w:rsidP="00D64602">
      <w:r w:rsidRPr="00A542AA">
        <w:rPr>
          <w:szCs w:val="24"/>
        </w:rPr>
        <w:t xml:space="preserve">Самым </w:t>
      </w:r>
      <w:r w:rsidRPr="00A542AA">
        <w:t xml:space="preserve">востребованным на сегодняшний день водным маршрутом является маршрут </w:t>
      </w:r>
      <w:proofErr w:type="spellStart"/>
      <w:r w:rsidRPr="00A542AA">
        <w:t>Приобье</w:t>
      </w:r>
      <w:proofErr w:type="spellEnd"/>
      <w:r w:rsidR="00F4249D">
        <w:t xml:space="preserve"> – </w:t>
      </w:r>
      <w:proofErr w:type="spellStart"/>
      <w:r w:rsidRPr="00A542AA">
        <w:t>Перегребное</w:t>
      </w:r>
      <w:proofErr w:type="spellEnd"/>
      <w:r w:rsidRPr="00A542AA">
        <w:t>, который обеспечивает основной грузооборот, в том числе обеспечение промышленными и продовольственными товарами торговую сеть.</w:t>
      </w:r>
      <w:r w:rsidRPr="00314B3B">
        <w:t xml:space="preserve"> </w:t>
      </w:r>
    </w:p>
    <w:p w:rsidR="00D64602" w:rsidRPr="00314B3B" w:rsidRDefault="00D64602" w:rsidP="00D64602">
      <w:r w:rsidRPr="00314B3B">
        <w:t xml:space="preserve">Важнейшее значение для развития района имеет магистральный трубопроводный транспорт. На территории района функционируют структурные подразделения предприятия ООО «Газпром </w:t>
      </w:r>
      <w:proofErr w:type="spellStart"/>
      <w:r w:rsidRPr="00314B3B">
        <w:t>трансгаз</w:t>
      </w:r>
      <w:proofErr w:type="spellEnd"/>
      <w:r w:rsidRPr="00314B3B">
        <w:t xml:space="preserve"> </w:t>
      </w:r>
      <w:proofErr w:type="spellStart"/>
      <w:r w:rsidRPr="00314B3B">
        <w:t>Югорск</w:t>
      </w:r>
      <w:proofErr w:type="spellEnd"/>
      <w:r w:rsidRPr="00314B3B">
        <w:t>», осуществляющего транспортировку природного газа</w:t>
      </w:r>
      <w:r>
        <w:t xml:space="preserve"> и нефти</w:t>
      </w:r>
      <w:r w:rsidRPr="00314B3B">
        <w:t xml:space="preserve"> </w:t>
      </w:r>
      <w:r w:rsidR="004A0717">
        <w:t>Ханты-</w:t>
      </w:r>
      <w:r>
        <w:t>Мансийского</w:t>
      </w:r>
      <w:r w:rsidRPr="00314B3B">
        <w:t xml:space="preserve"> автономного округа</w:t>
      </w:r>
      <w:r>
        <w:t xml:space="preserve"> </w:t>
      </w:r>
      <w:r w:rsidR="004A0717">
        <w:t>–</w:t>
      </w:r>
      <w:r>
        <w:t xml:space="preserve"> Югра</w:t>
      </w:r>
      <w:r w:rsidRPr="00314B3B">
        <w:t xml:space="preserve"> в европейскую часть России, а также странам ближнего и дальнего зарубежья. </w:t>
      </w:r>
    </w:p>
    <w:p w:rsidR="00D64602" w:rsidRPr="00314B3B" w:rsidRDefault="00D64602" w:rsidP="00866365">
      <w:r w:rsidRPr="00314B3B">
        <w:t xml:space="preserve">Таким образом, экономическая политика в долгосрочной перспективе будет направлена на развитие транспортной инфраструктуры в Октябрьском районе посредством: </w:t>
      </w:r>
    </w:p>
    <w:p w:rsidR="00D64602" w:rsidRDefault="00D64602" w:rsidP="00DC3520">
      <w:pPr>
        <w:pStyle w:val="ab"/>
        <w:numPr>
          <w:ilvl w:val="0"/>
          <w:numId w:val="42"/>
        </w:numPr>
        <w:spacing w:after="0"/>
        <w:ind w:left="851" w:hanging="284"/>
        <w:contextualSpacing w:val="0"/>
      </w:pPr>
      <w:r>
        <w:t xml:space="preserve">развития сети автомобильных дорог (строительство); </w:t>
      </w:r>
    </w:p>
    <w:p w:rsidR="00D64602" w:rsidRDefault="00D64602" w:rsidP="00DC3520">
      <w:pPr>
        <w:pStyle w:val="ab"/>
        <w:numPr>
          <w:ilvl w:val="0"/>
          <w:numId w:val="42"/>
        </w:numPr>
        <w:spacing w:after="0"/>
        <w:ind w:left="851" w:hanging="284"/>
        <w:contextualSpacing w:val="0"/>
      </w:pPr>
      <w:r>
        <w:t xml:space="preserve">совершенствования сети автомобильных дорог (реконструкция); </w:t>
      </w:r>
    </w:p>
    <w:p w:rsidR="00D64602" w:rsidRDefault="00D64602" w:rsidP="00DC3520">
      <w:pPr>
        <w:pStyle w:val="ab"/>
        <w:numPr>
          <w:ilvl w:val="0"/>
          <w:numId w:val="42"/>
        </w:numPr>
        <w:spacing w:after="0"/>
        <w:ind w:left="851" w:hanging="284"/>
        <w:contextualSpacing w:val="0"/>
      </w:pPr>
      <w:r>
        <w:t xml:space="preserve">формирования дорожной сети как единого транспортного пространства; </w:t>
      </w:r>
    </w:p>
    <w:p w:rsidR="00D64602" w:rsidRDefault="00D64602" w:rsidP="00DC3520">
      <w:pPr>
        <w:pStyle w:val="ab"/>
        <w:numPr>
          <w:ilvl w:val="0"/>
          <w:numId w:val="42"/>
        </w:numPr>
        <w:spacing w:after="0"/>
        <w:ind w:left="851" w:hanging="284"/>
        <w:contextualSpacing w:val="0"/>
      </w:pPr>
      <w:r>
        <w:t xml:space="preserve">приведения транспортно-эксплуатационных характеристик автомобильных дорог общего пользования регионального и межмуниципального значения в соответствие с требованиями ном и технических регламентов; </w:t>
      </w:r>
    </w:p>
    <w:p w:rsidR="00D64602" w:rsidRPr="00A5445F" w:rsidRDefault="00D64602" w:rsidP="00DC3520">
      <w:pPr>
        <w:pStyle w:val="ab"/>
        <w:numPr>
          <w:ilvl w:val="0"/>
          <w:numId w:val="42"/>
        </w:numPr>
        <w:spacing w:after="0"/>
        <w:ind w:left="851" w:hanging="284"/>
        <w:contextualSpacing w:val="0"/>
      </w:pPr>
      <w:r>
        <w:t>о</w:t>
      </w:r>
      <w:r w:rsidRPr="00A5445F">
        <w:t xml:space="preserve">рганизации круглогодичного автомобильного сообщения; </w:t>
      </w:r>
    </w:p>
    <w:p w:rsidR="00D64602" w:rsidRPr="00A5445F" w:rsidRDefault="00D64602" w:rsidP="00DC3520">
      <w:pPr>
        <w:pStyle w:val="ab"/>
        <w:numPr>
          <w:ilvl w:val="0"/>
          <w:numId w:val="42"/>
        </w:numPr>
        <w:spacing w:after="0"/>
        <w:ind w:left="851" w:hanging="284"/>
        <w:contextualSpacing w:val="0"/>
      </w:pPr>
      <w:r w:rsidRPr="00A5445F">
        <w:t xml:space="preserve">строительства моста через реку Обь п. </w:t>
      </w:r>
      <w:proofErr w:type="spellStart"/>
      <w:r w:rsidRPr="00A5445F">
        <w:t>Андра</w:t>
      </w:r>
      <w:proofErr w:type="spellEnd"/>
      <w:r>
        <w:t xml:space="preserve"> </w:t>
      </w:r>
      <w:r w:rsidR="00866365" w:rsidRPr="00A5445F">
        <w:t>–</w:t>
      </w:r>
      <w:r w:rsidRPr="00A5445F">
        <w:t xml:space="preserve"> </w:t>
      </w:r>
      <w:proofErr w:type="spellStart"/>
      <w:r w:rsidRPr="00A5445F">
        <w:t>пгт</w:t>
      </w:r>
      <w:proofErr w:type="spellEnd"/>
      <w:r w:rsidRPr="00A5445F">
        <w:t xml:space="preserve">. Приобье, который обеспечит транспортную связь </w:t>
      </w:r>
      <w:r>
        <w:t>населенных пунктов поселений</w:t>
      </w:r>
      <w:r w:rsidRPr="00A5445F">
        <w:t xml:space="preserve"> с адм</w:t>
      </w:r>
      <w:r w:rsidR="004A0717">
        <w:t>инистративными центрами Ханты-</w:t>
      </w:r>
      <w:r w:rsidRPr="00A5445F">
        <w:t>Мансийского автономного округа</w:t>
      </w:r>
      <w:r w:rsidR="004A0717">
        <w:t xml:space="preserve"> – </w:t>
      </w:r>
      <w:r w:rsidRPr="00A5445F">
        <w:t xml:space="preserve">Югры, югом Тюменской области и промышленными и производственными центрами Урала; </w:t>
      </w:r>
    </w:p>
    <w:p w:rsidR="00D64602" w:rsidRPr="00A5445F" w:rsidRDefault="00D64602" w:rsidP="00DC3520">
      <w:pPr>
        <w:pStyle w:val="ab"/>
        <w:numPr>
          <w:ilvl w:val="0"/>
          <w:numId w:val="42"/>
        </w:numPr>
        <w:spacing w:after="0"/>
        <w:ind w:left="851" w:hanging="284"/>
        <w:contextualSpacing w:val="0"/>
      </w:pPr>
      <w:r w:rsidRPr="00A5445F">
        <w:t xml:space="preserve">улучшения инвестиционного климата в транспортной инфраструктуре, путем использования механизмов государственно-частного партнёрства; </w:t>
      </w:r>
    </w:p>
    <w:p w:rsidR="00D64602" w:rsidRDefault="00D64602" w:rsidP="00DC3520">
      <w:pPr>
        <w:pStyle w:val="ab"/>
        <w:numPr>
          <w:ilvl w:val="0"/>
          <w:numId w:val="42"/>
        </w:numPr>
        <w:ind w:left="851" w:hanging="284"/>
        <w:contextualSpacing w:val="0"/>
      </w:pPr>
      <w:r w:rsidRPr="00A5445F">
        <w:t>развития внутрирайонной транспортной инфраструктуры</w:t>
      </w:r>
      <w:r w:rsidRPr="00B41D62">
        <w:t xml:space="preserve">. </w:t>
      </w:r>
    </w:p>
    <w:p w:rsidR="00D64602" w:rsidRPr="004A0717" w:rsidRDefault="00D64602" w:rsidP="004A0717">
      <w:pPr>
        <w:rPr>
          <w:b/>
        </w:rPr>
      </w:pPr>
      <w:r w:rsidRPr="004A0717">
        <w:rPr>
          <w:b/>
        </w:rPr>
        <w:t xml:space="preserve">Перспективы развития транспортной инфраструктуры в основных документах стратегического развития района: </w:t>
      </w:r>
    </w:p>
    <w:p w:rsidR="00D64602" w:rsidRPr="00B47F97" w:rsidRDefault="00D64602" w:rsidP="00DC3520">
      <w:pPr>
        <w:pStyle w:val="ab"/>
        <w:numPr>
          <w:ilvl w:val="0"/>
          <w:numId w:val="43"/>
        </w:numPr>
        <w:spacing w:after="0"/>
        <w:ind w:left="851" w:hanging="284"/>
        <w:contextualSpacing w:val="0"/>
      </w:pPr>
      <w:r w:rsidRPr="00B47F97">
        <w:t>Строительство мостового перехода через реку Обь в Октябрьском районе. Строительство мостового перехода через реку Обь позволит связать сеть автомобильных дорог Октябрьского района с другими территориями Ханты-Мансийского автономного округа-Югры</w:t>
      </w:r>
      <w:r w:rsidR="00F26F74">
        <w:t>.</w:t>
      </w:r>
      <w:r w:rsidRPr="00B47F97">
        <w:t xml:space="preserve"> </w:t>
      </w:r>
    </w:p>
    <w:p w:rsidR="00D64602" w:rsidRPr="00B47F97" w:rsidRDefault="00D64602" w:rsidP="00DC3520">
      <w:pPr>
        <w:pStyle w:val="ab"/>
        <w:numPr>
          <w:ilvl w:val="0"/>
          <w:numId w:val="43"/>
        </w:numPr>
        <w:spacing w:after="0"/>
        <w:ind w:left="851" w:hanging="284"/>
        <w:contextualSpacing w:val="0"/>
      </w:pPr>
      <w:r w:rsidRPr="00B47F97">
        <w:t xml:space="preserve">Строительство автодорожного маршрута «Тюмень </w:t>
      </w:r>
      <w:r w:rsidR="00F26F74">
        <w:t>–</w:t>
      </w:r>
      <w:r w:rsidRPr="00B47F97">
        <w:t xml:space="preserve"> Новый Уренгой </w:t>
      </w:r>
      <w:r w:rsidR="00F26F74">
        <w:t>–</w:t>
      </w:r>
      <w:r w:rsidRPr="00B47F97">
        <w:t xml:space="preserve"> Надым </w:t>
      </w:r>
      <w:r w:rsidR="00F26F74">
        <w:t>–</w:t>
      </w:r>
      <w:r w:rsidRPr="00B47F97">
        <w:t xml:space="preserve"> Салехард», участков магистральной дороги «Тюмень </w:t>
      </w:r>
      <w:r w:rsidR="00F26F74">
        <w:t>–</w:t>
      </w:r>
      <w:r w:rsidRPr="00B47F97">
        <w:t xml:space="preserve"> </w:t>
      </w:r>
      <w:proofErr w:type="spellStart"/>
      <w:r w:rsidRPr="00B47F97">
        <w:t>Урай</w:t>
      </w:r>
      <w:proofErr w:type="spellEnd"/>
      <w:r w:rsidRPr="00B47F97">
        <w:t xml:space="preserve"> </w:t>
      </w:r>
      <w:r w:rsidR="00F26F74">
        <w:t>–</w:t>
      </w:r>
      <w:r w:rsidRPr="00B47F97">
        <w:t xml:space="preserve"> Советский</w:t>
      </w:r>
      <w:r>
        <w:t xml:space="preserve"> </w:t>
      </w:r>
      <w:r w:rsidR="00F26F74">
        <w:t>–</w:t>
      </w:r>
      <w:r>
        <w:t xml:space="preserve"> </w:t>
      </w:r>
      <w:proofErr w:type="spellStart"/>
      <w:r>
        <w:t>Нягань</w:t>
      </w:r>
      <w:proofErr w:type="spellEnd"/>
      <w:r>
        <w:t xml:space="preserve"> </w:t>
      </w:r>
      <w:r w:rsidR="00F26F74">
        <w:t>–</w:t>
      </w:r>
      <w:r>
        <w:t xml:space="preserve"> Белоярский </w:t>
      </w:r>
      <w:r w:rsidR="00F26F74">
        <w:t>–</w:t>
      </w:r>
      <w:r>
        <w:t xml:space="preserve"> Надым»</w:t>
      </w:r>
      <w:r w:rsidR="00F26F74">
        <w:t>.</w:t>
      </w:r>
    </w:p>
    <w:p w:rsidR="00D64602" w:rsidRPr="00B47F97" w:rsidRDefault="00D64602" w:rsidP="00DC3520">
      <w:pPr>
        <w:pStyle w:val="ab"/>
        <w:numPr>
          <w:ilvl w:val="0"/>
          <w:numId w:val="43"/>
        </w:numPr>
        <w:spacing w:after="0"/>
        <w:ind w:left="851" w:hanging="284"/>
        <w:contextualSpacing w:val="0"/>
      </w:pPr>
      <w:r w:rsidRPr="00B47F97">
        <w:t>Организация транспортного обслуживания населения Октябрьского района.</w:t>
      </w:r>
    </w:p>
    <w:p w:rsidR="00D64602" w:rsidRPr="00B47F97" w:rsidRDefault="00D64602" w:rsidP="00DC3520">
      <w:pPr>
        <w:pStyle w:val="ab"/>
        <w:numPr>
          <w:ilvl w:val="0"/>
          <w:numId w:val="43"/>
        </w:numPr>
        <w:spacing w:after="0"/>
        <w:ind w:left="851" w:hanging="284"/>
        <w:contextualSpacing w:val="0"/>
      </w:pPr>
      <w:r w:rsidRPr="00B47F97">
        <w:t>С целью улучшения ситуации предлагается увеличить парк транспортных средств и интенсивность перевозок, а также произвести обустройство остановочных павильонов</w:t>
      </w:r>
      <w:r w:rsidR="00F26F74">
        <w:t>.</w:t>
      </w:r>
      <w:r w:rsidRPr="00B47F97">
        <w:t xml:space="preserve"> </w:t>
      </w:r>
    </w:p>
    <w:p w:rsidR="00D64602" w:rsidRPr="00B47F97" w:rsidRDefault="00D64602" w:rsidP="00DC3520">
      <w:pPr>
        <w:pStyle w:val="ab"/>
        <w:numPr>
          <w:ilvl w:val="0"/>
          <w:numId w:val="43"/>
        </w:numPr>
        <w:spacing w:after="0"/>
        <w:ind w:left="851" w:hanging="284"/>
        <w:contextualSpacing w:val="0"/>
      </w:pPr>
      <w:r w:rsidRPr="00B47F97">
        <w:t>Развитие и совершенствование сети автомобильных дорог Октябрьского района</w:t>
      </w:r>
      <w:r w:rsidR="00F26F74">
        <w:t>.</w:t>
      </w:r>
      <w:r w:rsidRPr="00B47F97">
        <w:t xml:space="preserve"> </w:t>
      </w:r>
    </w:p>
    <w:p w:rsidR="00D64602" w:rsidRPr="00B47F97" w:rsidRDefault="00D64602" w:rsidP="00DC3520">
      <w:pPr>
        <w:pStyle w:val="ab"/>
        <w:numPr>
          <w:ilvl w:val="0"/>
          <w:numId w:val="43"/>
        </w:numPr>
        <w:ind w:left="851" w:hanging="284"/>
        <w:contextualSpacing w:val="0"/>
      </w:pPr>
      <w:r w:rsidRPr="00B47F97">
        <w:t xml:space="preserve">Строительство сети АЗС на территории Октябрьского района. </w:t>
      </w:r>
    </w:p>
    <w:p w:rsidR="004B5B94" w:rsidRPr="000F55EC" w:rsidRDefault="004B5B94" w:rsidP="00827C11">
      <w:pPr>
        <w:pStyle w:val="S2"/>
      </w:pPr>
      <w:bookmarkStart w:id="11" w:name="_Toc479595991"/>
      <w:r>
        <w:t>С</w:t>
      </w:r>
      <w:r w:rsidRPr="00430A18">
        <w:t>оциально-экономическ</w:t>
      </w:r>
      <w:r>
        <w:t>ая</w:t>
      </w:r>
      <w:r w:rsidRPr="00430A18">
        <w:t xml:space="preserve"> характеристик</w:t>
      </w:r>
      <w:r>
        <w:t>а</w:t>
      </w:r>
      <w:r w:rsidRPr="00430A18">
        <w:t xml:space="preserve"> </w:t>
      </w:r>
      <w:r w:rsidR="00F26F74">
        <w:t>городского</w:t>
      </w:r>
      <w:r>
        <w:t xml:space="preserve"> </w:t>
      </w:r>
      <w:r w:rsidRPr="00430A18">
        <w:t>поселения</w:t>
      </w:r>
      <w:r>
        <w:t xml:space="preserve"> </w:t>
      </w:r>
      <w:r w:rsidR="000F6D23">
        <w:t>Приобье</w:t>
      </w:r>
      <w:r w:rsidRPr="00430A18">
        <w:t>, характеристик</w:t>
      </w:r>
      <w:r>
        <w:t>а</w:t>
      </w:r>
      <w:r w:rsidRPr="00430A18">
        <w:t xml:space="preserve"> градостроительной деятельности, включая </w:t>
      </w:r>
      <w:r>
        <w:tab/>
      </w:r>
      <w:r w:rsidRPr="00430A18">
        <w:t>деятельность в сфере транспор</w:t>
      </w:r>
      <w:r>
        <w:t>та, оценка транспортного спроса</w:t>
      </w:r>
      <w:bookmarkEnd w:id="11"/>
    </w:p>
    <w:p w:rsidR="00153969" w:rsidRDefault="00153969" w:rsidP="00153969">
      <w:r>
        <w:t>Октябрьский</w:t>
      </w:r>
      <w:r w:rsidRPr="00A315B8">
        <w:t xml:space="preserve"> район расположен на северо-западе </w:t>
      </w:r>
      <w:r>
        <w:t>Ханты-Мансийского</w:t>
      </w:r>
      <w:r w:rsidRPr="00A315B8">
        <w:t xml:space="preserve"> автономного округа. </w:t>
      </w:r>
      <w:r>
        <w:t>П</w:t>
      </w:r>
      <w:r w:rsidRPr="00A315B8">
        <w:t xml:space="preserve">лощадь </w:t>
      </w:r>
      <w:r>
        <w:t xml:space="preserve">района </w:t>
      </w:r>
      <w:r w:rsidRPr="00A315B8">
        <w:t xml:space="preserve">– </w:t>
      </w:r>
      <w:r>
        <w:t xml:space="preserve">25342 </w:t>
      </w:r>
      <w:r w:rsidRPr="00A315B8">
        <w:t>км</w:t>
      </w:r>
      <w:r>
        <w:rPr>
          <w:vertAlign w:val="superscript"/>
        </w:rPr>
        <w:t>2</w:t>
      </w:r>
      <w:r w:rsidRPr="00A315B8">
        <w:t xml:space="preserve">. Районный центр – поселок </w:t>
      </w:r>
      <w:r>
        <w:t>городского типа Октябрьское</w:t>
      </w:r>
      <w:r w:rsidRPr="00A315B8">
        <w:t xml:space="preserve">. </w:t>
      </w:r>
    </w:p>
    <w:p w:rsidR="00153969" w:rsidRDefault="00153969" w:rsidP="00153969">
      <w:r w:rsidRPr="00A315B8">
        <w:t xml:space="preserve">Территориально </w:t>
      </w:r>
      <w:r>
        <w:t xml:space="preserve">Приобье </w:t>
      </w:r>
      <w:r w:rsidRPr="00A315B8">
        <w:t>расположен</w:t>
      </w:r>
      <w:r>
        <w:t>о</w:t>
      </w:r>
      <w:r w:rsidRPr="00A315B8">
        <w:t xml:space="preserve"> в центральной части </w:t>
      </w:r>
      <w:r>
        <w:t>Октябрьского</w:t>
      </w:r>
      <w:r w:rsidRPr="00A315B8">
        <w:t xml:space="preserve"> района, на </w:t>
      </w:r>
      <w:r>
        <w:t>левом</w:t>
      </w:r>
      <w:r w:rsidRPr="00A315B8">
        <w:t xml:space="preserve"> берегу реки Обь, в </w:t>
      </w:r>
      <w:r>
        <w:t>300</w:t>
      </w:r>
      <w:r w:rsidRPr="00A315B8">
        <w:t xml:space="preserve"> км от города </w:t>
      </w:r>
      <w:r>
        <w:t>Ханты-Мансийск</w:t>
      </w:r>
      <w:r w:rsidRPr="00A315B8">
        <w:t>.</w:t>
      </w:r>
      <w:r>
        <w:t xml:space="preserve"> Связь с районным </w:t>
      </w:r>
      <w:r w:rsidR="00126E0C">
        <w:t>центром</w:t>
      </w:r>
      <w:r>
        <w:t xml:space="preserve"> возможна только водным путем, зимой – по зимнику. Железнодорожной и автомобильной магистралью </w:t>
      </w:r>
      <w:proofErr w:type="spellStart"/>
      <w:r>
        <w:t>Приобье</w:t>
      </w:r>
      <w:proofErr w:type="spellEnd"/>
      <w:r>
        <w:t xml:space="preserve"> связано с </w:t>
      </w:r>
      <w:proofErr w:type="spellStart"/>
      <w:r>
        <w:t>Няганью</w:t>
      </w:r>
      <w:proofErr w:type="spellEnd"/>
      <w:r>
        <w:t xml:space="preserve"> и далее направлением до Екатеринбурга.</w:t>
      </w:r>
    </w:p>
    <w:p w:rsidR="00153969" w:rsidRDefault="00153969" w:rsidP="00153969">
      <w:r w:rsidRPr="0060372F">
        <w:t xml:space="preserve">В соответствии с Федеральным законом «Об общих принципах организации местного самоуправления в Российской Федерации» и законом </w:t>
      </w:r>
      <w:r>
        <w:t>Ханты-Мансийского</w:t>
      </w:r>
      <w:r w:rsidRPr="0060372F">
        <w:t xml:space="preserve"> автономного округа</w:t>
      </w:r>
      <w:r>
        <w:t xml:space="preserve"> – Югры</w:t>
      </w:r>
      <w:r w:rsidRPr="0060372F">
        <w:t xml:space="preserve"> «О статусе и границах муниципальных образований Ханты-Мансийского автономного округа</w:t>
      </w:r>
      <w:r w:rsidR="0014716E">
        <w:t xml:space="preserve"> – </w:t>
      </w:r>
      <w:r w:rsidRPr="0060372F">
        <w:t>Югры»</w:t>
      </w:r>
      <w:r>
        <w:t xml:space="preserve"> </w:t>
      </w:r>
      <w:proofErr w:type="spellStart"/>
      <w:r>
        <w:t>пгт</w:t>
      </w:r>
      <w:proofErr w:type="spellEnd"/>
      <w:r>
        <w:t>. Приобье</w:t>
      </w:r>
      <w:r w:rsidRPr="0060372F">
        <w:t xml:space="preserve"> наделен статусом муниципального образования </w:t>
      </w:r>
      <w:r>
        <w:t>городское</w:t>
      </w:r>
      <w:r w:rsidRPr="0060372F">
        <w:t xml:space="preserve"> по</w:t>
      </w:r>
      <w:r>
        <w:t>селение</w:t>
      </w:r>
      <w:r w:rsidRPr="0060372F">
        <w:t xml:space="preserve">. Общая площадь территории муниципального образования </w:t>
      </w:r>
      <w:r>
        <w:t>92</w:t>
      </w:r>
      <w:r w:rsidR="0014716E">
        <w:t xml:space="preserve">,6 </w:t>
      </w:r>
      <w:r>
        <w:t>км</w:t>
      </w:r>
      <w:r w:rsidR="0014716E">
        <w:rPr>
          <w:vertAlign w:val="superscript"/>
        </w:rPr>
        <w:t>2</w:t>
      </w:r>
      <w:r>
        <w:t xml:space="preserve">. </w:t>
      </w:r>
    </w:p>
    <w:p w:rsidR="00153969" w:rsidRDefault="00153969" w:rsidP="00153969">
      <w:r>
        <w:t>Основная</w:t>
      </w:r>
      <w:r w:rsidRPr="00A315B8">
        <w:t xml:space="preserve"> роль </w:t>
      </w:r>
      <w:r w:rsidR="0014716E">
        <w:t>городского поселения</w:t>
      </w:r>
      <w:r>
        <w:t xml:space="preserve"> Приобье </w:t>
      </w:r>
      <w:r w:rsidRPr="00A315B8">
        <w:t xml:space="preserve">в системе расселения </w:t>
      </w:r>
      <w:r>
        <w:t>Октябрьского района</w:t>
      </w:r>
      <w:r w:rsidRPr="00A315B8">
        <w:t xml:space="preserve"> – это </w:t>
      </w:r>
      <w:r>
        <w:t xml:space="preserve">крупный транспортный узел с развитой складской инфраструктурой, включающий в себя крупнейший в районе речной порт и железнодорожную станцию. Основной производственной направленностью является: </w:t>
      </w:r>
      <w:r w:rsidRPr="00F505C1">
        <w:t>строительство, сельское хозяйство</w:t>
      </w:r>
      <w:r>
        <w:t xml:space="preserve">. Немаловажная роль поселения заключается в </w:t>
      </w:r>
      <w:r w:rsidRPr="00A315B8">
        <w:t>создани</w:t>
      </w:r>
      <w:r>
        <w:t>и</w:t>
      </w:r>
      <w:r w:rsidRPr="00A315B8">
        <w:t xml:space="preserve"> благоприятных условий жизнедеятельности местного населения, повышении уровня их жизни, сохранение историко-культурного наследия. </w:t>
      </w:r>
    </w:p>
    <w:p w:rsidR="00153969" w:rsidRPr="00153969" w:rsidRDefault="00153969" w:rsidP="00153969">
      <w:r w:rsidRPr="00153969">
        <w:t xml:space="preserve">Городское поселение Приобье занимает территорию, вытянутую в меридиональном направлении вдоль протоки </w:t>
      </w:r>
      <w:proofErr w:type="spellStart"/>
      <w:r w:rsidRPr="00153969">
        <w:t>Алешкинской</w:t>
      </w:r>
      <w:proofErr w:type="spellEnd"/>
      <w:r w:rsidRPr="00153969">
        <w:t>. Положение судоходной реки и железнодорожной ма</w:t>
      </w:r>
      <w:r w:rsidR="0014716E">
        <w:t xml:space="preserve">гистрали </w:t>
      </w:r>
      <w:r w:rsidRPr="00153969">
        <w:t>направления Приобье – Екатеринбург с сетью подъездных путей определило структуру поселения. На территории поселения сформировано два промышленных района: южный – предприятия коммунально-складского и лесозаготовительного назначения, северный – речной порт, между ними расположены кварталы жилой застройки.</w:t>
      </w:r>
    </w:p>
    <w:p w:rsidR="00153969" w:rsidRPr="00B8221A" w:rsidRDefault="00153969" w:rsidP="00153969">
      <w:r>
        <w:t xml:space="preserve">Приобье </w:t>
      </w:r>
      <w:r w:rsidRPr="00B8221A">
        <w:t xml:space="preserve"> – </w:t>
      </w:r>
      <w:r>
        <w:t xml:space="preserve">крупный транспортный узел и производственный центр Октябрьского района ХМАО. Спецификой </w:t>
      </w:r>
      <w:proofErr w:type="spellStart"/>
      <w:r>
        <w:t>Приобья</w:t>
      </w:r>
      <w:proofErr w:type="spellEnd"/>
      <w:r>
        <w:t xml:space="preserve"> является то, что все предприятия расположены на берегу судоходной протоки </w:t>
      </w:r>
      <w:proofErr w:type="spellStart"/>
      <w:r>
        <w:t>Алешкинской</w:t>
      </w:r>
      <w:proofErr w:type="spellEnd"/>
      <w:r>
        <w:t xml:space="preserve"> и имеют причалы, тем самым формируя речной фасад поселения, как производственный</w:t>
      </w:r>
      <w:r w:rsidR="0014716E">
        <w:t>.</w:t>
      </w:r>
    </w:p>
    <w:p w:rsidR="00153969" w:rsidRDefault="00153969" w:rsidP="00153969">
      <w:r>
        <w:t xml:space="preserve">Селитебная территория поселения имеет серьезные ограничения для своего территориального развития – протока </w:t>
      </w:r>
      <w:proofErr w:type="spellStart"/>
      <w:r>
        <w:t>Алешкинская</w:t>
      </w:r>
      <w:proofErr w:type="spellEnd"/>
      <w:r>
        <w:t xml:space="preserve"> с восточной стороны, железнодорожные подъездные пути с западной, а</w:t>
      </w:r>
      <w:r w:rsidR="005D511D">
        <w:t xml:space="preserve"> также промышленные территории выше и ниже по течению реки.</w:t>
      </w:r>
    </w:p>
    <w:p w:rsidR="00AF3ABE" w:rsidRDefault="00AF3ABE" w:rsidP="00AF3ABE">
      <w:r w:rsidRPr="00310904">
        <w:t xml:space="preserve">По состоянию на 1 января 2016 год численность </w:t>
      </w:r>
      <w:r>
        <w:t xml:space="preserve">населения в </w:t>
      </w:r>
      <w:r w:rsidR="005D511D">
        <w:t>городском</w:t>
      </w:r>
      <w:r>
        <w:t xml:space="preserve"> поселении </w:t>
      </w:r>
      <w:r w:rsidR="000F6D23">
        <w:t>Приобье</w:t>
      </w:r>
      <w:r>
        <w:t xml:space="preserve"> </w:t>
      </w:r>
      <w:r w:rsidRPr="00310904">
        <w:t>состав</w:t>
      </w:r>
      <w:r>
        <w:t xml:space="preserve">ила </w:t>
      </w:r>
      <w:r w:rsidR="005D511D">
        <w:t xml:space="preserve">6856 </w:t>
      </w:r>
      <w:r w:rsidRPr="00310904">
        <w:t xml:space="preserve">человек. Динамика </w:t>
      </w:r>
      <w:r>
        <w:t xml:space="preserve">изменения </w:t>
      </w:r>
      <w:r w:rsidRPr="00310904">
        <w:t xml:space="preserve">численности населения отражена в таблице </w:t>
      </w:r>
      <w:r>
        <w:t>2.1 и на диаграмме 2.1</w:t>
      </w:r>
      <w:r w:rsidRPr="00310904">
        <w:t>.</w:t>
      </w:r>
    </w:p>
    <w:p w:rsidR="00AF3ABE" w:rsidRDefault="00AF3ABE" w:rsidP="00AF3ABE">
      <w:pPr>
        <w:pStyle w:val="S5"/>
        <w:ind w:firstLine="0"/>
        <w:jc w:val="right"/>
      </w:pPr>
      <w:r w:rsidRPr="00CD454C">
        <w:t>Таблица</w:t>
      </w:r>
      <w:r>
        <w:t xml:space="preserve"> 2.1</w:t>
      </w:r>
    </w:p>
    <w:p w:rsidR="00015609" w:rsidRPr="007F307A" w:rsidRDefault="00015609" w:rsidP="00015609">
      <w:pPr>
        <w:pStyle w:val="S5"/>
        <w:ind w:firstLine="0"/>
        <w:jc w:val="center"/>
      </w:pPr>
      <w:r>
        <w:t>Численность населения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520"/>
        <w:gridCol w:w="2575"/>
        <w:gridCol w:w="2468"/>
      </w:tblGrid>
      <w:tr w:rsidR="00AF3ABE" w:rsidRPr="007F307A" w:rsidTr="00AF3ABE">
        <w:trPr>
          <w:trHeight w:val="20"/>
        </w:trPr>
        <w:tc>
          <w:tcPr>
            <w:tcW w:w="504" w:type="pct"/>
            <w:vMerge w:val="restart"/>
            <w:shd w:val="clear" w:color="auto" w:fill="auto"/>
            <w:vAlign w:val="center"/>
          </w:tcPr>
          <w:p w:rsidR="00AF3ABE" w:rsidRPr="007F307A" w:rsidRDefault="00AF3ABE" w:rsidP="00F16339">
            <w:pPr>
              <w:spacing w:after="0" w:line="240" w:lineRule="auto"/>
              <w:ind w:firstLine="0"/>
              <w:jc w:val="center"/>
              <w:rPr>
                <w:b/>
                <w:sz w:val="20"/>
              </w:rPr>
            </w:pPr>
            <w:r w:rsidRPr="007F307A">
              <w:rPr>
                <w:b/>
                <w:sz w:val="20"/>
              </w:rPr>
              <w:t>Год</w:t>
            </w:r>
          </w:p>
        </w:tc>
        <w:tc>
          <w:tcPr>
            <w:tcW w:w="1848" w:type="pct"/>
            <w:vMerge w:val="restart"/>
            <w:shd w:val="clear" w:color="auto" w:fill="auto"/>
            <w:vAlign w:val="center"/>
          </w:tcPr>
          <w:p w:rsidR="00AF3ABE" w:rsidRPr="007F307A" w:rsidRDefault="00AF3ABE" w:rsidP="00F16339">
            <w:pPr>
              <w:spacing w:after="0" w:line="240" w:lineRule="auto"/>
              <w:ind w:firstLine="0"/>
              <w:jc w:val="center"/>
              <w:rPr>
                <w:b/>
                <w:sz w:val="20"/>
              </w:rPr>
            </w:pPr>
            <w:r w:rsidRPr="007F307A">
              <w:rPr>
                <w:b/>
                <w:sz w:val="20"/>
              </w:rPr>
              <w:t>Численность, человек</w:t>
            </w:r>
          </w:p>
        </w:tc>
        <w:tc>
          <w:tcPr>
            <w:tcW w:w="2648" w:type="pct"/>
            <w:gridSpan w:val="2"/>
            <w:shd w:val="clear" w:color="auto" w:fill="auto"/>
            <w:vAlign w:val="center"/>
          </w:tcPr>
          <w:p w:rsidR="00AF3ABE" w:rsidRPr="007F307A" w:rsidRDefault="00AF3ABE" w:rsidP="00F16339">
            <w:pPr>
              <w:spacing w:after="0" w:line="240" w:lineRule="auto"/>
              <w:ind w:firstLine="0"/>
              <w:jc w:val="center"/>
              <w:rPr>
                <w:b/>
                <w:sz w:val="20"/>
              </w:rPr>
            </w:pPr>
            <w:r w:rsidRPr="007F307A">
              <w:rPr>
                <w:b/>
                <w:sz w:val="20"/>
              </w:rPr>
              <w:t>Динамика</w:t>
            </w:r>
            <w:r>
              <w:rPr>
                <w:b/>
                <w:sz w:val="20"/>
              </w:rPr>
              <w:t xml:space="preserve"> изменения численности</w:t>
            </w:r>
          </w:p>
        </w:tc>
      </w:tr>
      <w:tr w:rsidR="00AF3ABE" w:rsidRPr="007F307A" w:rsidTr="00AF3ABE">
        <w:trPr>
          <w:trHeight w:val="20"/>
        </w:trPr>
        <w:tc>
          <w:tcPr>
            <w:tcW w:w="504" w:type="pct"/>
            <w:vMerge/>
            <w:shd w:val="clear" w:color="auto" w:fill="auto"/>
            <w:vAlign w:val="center"/>
          </w:tcPr>
          <w:p w:rsidR="00AF3ABE" w:rsidRPr="007F307A" w:rsidRDefault="00AF3ABE" w:rsidP="00F16339">
            <w:pPr>
              <w:spacing w:after="0" w:line="240" w:lineRule="auto"/>
              <w:ind w:firstLine="0"/>
              <w:jc w:val="center"/>
              <w:rPr>
                <w:b/>
                <w:sz w:val="20"/>
              </w:rPr>
            </w:pPr>
          </w:p>
        </w:tc>
        <w:tc>
          <w:tcPr>
            <w:tcW w:w="1848" w:type="pct"/>
            <w:vMerge/>
            <w:shd w:val="clear" w:color="auto" w:fill="auto"/>
            <w:vAlign w:val="center"/>
          </w:tcPr>
          <w:p w:rsidR="00AF3ABE" w:rsidRPr="007F307A" w:rsidRDefault="00AF3ABE" w:rsidP="00F16339">
            <w:pPr>
              <w:spacing w:after="0" w:line="240" w:lineRule="auto"/>
              <w:ind w:firstLine="0"/>
              <w:jc w:val="center"/>
              <w:rPr>
                <w:b/>
                <w:sz w:val="20"/>
              </w:rPr>
            </w:pPr>
          </w:p>
        </w:tc>
        <w:tc>
          <w:tcPr>
            <w:tcW w:w="1352" w:type="pct"/>
            <w:shd w:val="clear" w:color="auto" w:fill="auto"/>
            <w:vAlign w:val="center"/>
          </w:tcPr>
          <w:p w:rsidR="00AF3ABE" w:rsidRPr="007F307A" w:rsidRDefault="00AF3ABE" w:rsidP="00F16339">
            <w:pPr>
              <w:spacing w:after="0" w:line="240" w:lineRule="auto"/>
              <w:ind w:firstLine="0"/>
              <w:jc w:val="center"/>
              <w:rPr>
                <w:b/>
                <w:sz w:val="20"/>
              </w:rPr>
            </w:pPr>
            <w:r>
              <w:rPr>
                <w:b/>
                <w:sz w:val="20"/>
              </w:rPr>
              <w:t>человек</w:t>
            </w:r>
          </w:p>
        </w:tc>
        <w:tc>
          <w:tcPr>
            <w:tcW w:w="1296" w:type="pct"/>
            <w:shd w:val="clear" w:color="auto" w:fill="auto"/>
            <w:vAlign w:val="center"/>
          </w:tcPr>
          <w:p w:rsidR="00AF3ABE" w:rsidRPr="007F307A" w:rsidRDefault="00AF3ABE" w:rsidP="00F16339">
            <w:pPr>
              <w:spacing w:after="0" w:line="240" w:lineRule="auto"/>
              <w:ind w:firstLine="0"/>
              <w:jc w:val="center"/>
              <w:rPr>
                <w:b/>
                <w:sz w:val="20"/>
              </w:rPr>
            </w:pPr>
            <w:r>
              <w:rPr>
                <w:b/>
                <w:sz w:val="20"/>
              </w:rPr>
              <w:t>%</w:t>
            </w:r>
          </w:p>
        </w:tc>
      </w:tr>
      <w:tr w:rsidR="00AF3ABE" w:rsidRPr="007F307A" w:rsidTr="00AF3ABE">
        <w:trPr>
          <w:trHeight w:val="20"/>
        </w:trPr>
        <w:tc>
          <w:tcPr>
            <w:tcW w:w="504" w:type="pct"/>
            <w:shd w:val="clear" w:color="auto" w:fill="auto"/>
            <w:vAlign w:val="center"/>
          </w:tcPr>
          <w:p w:rsidR="00AF3ABE" w:rsidRPr="007F307A" w:rsidRDefault="00AF3ABE" w:rsidP="0051265A">
            <w:pPr>
              <w:spacing w:after="0" w:line="240" w:lineRule="auto"/>
              <w:ind w:firstLine="0"/>
              <w:jc w:val="center"/>
              <w:rPr>
                <w:sz w:val="20"/>
              </w:rPr>
            </w:pPr>
            <w:r w:rsidRPr="007F307A">
              <w:rPr>
                <w:sz w:val="20"/>
              </w:rPr>
              <w:t>201</w:t>
            </w:r>
            <w:r w:rsidR="0051265A">
              <w:rPr>
                <w:sz w:val="20"/>
              </w:rPr>
              <w:t>1</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7216</w:t>
            </w:r>
          </w:p>
        </w:tc>
        <w:tc>
          <w:tcPr>
            <w:tcW w:w="1352"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w:t>
            </w:r>
          </w:p>
        </w:tc>
        <w:tc>
          <w:tcPr>
            <w:tcW w:w="1296" w:type="pct"/>
          </w:tcPr>
          <w:p w:rsidR="00AF3ABE" w:rsidRPr="007F307A" w:rsidRDefault="00AF3ABE" w:rsidP="00F16339">
            <w:pPr>
              <w:spacing w:after="0" w:line="240" w:lineRule="auto"/>
              <w:ind w:firstLine="0"/>
              <w:jc w:val="center"/>
              <w:rPr>
                <w:sz w:val="20"/>
              </w:rPr>
            </w:pPr>
            <w:r>
              <w:rPr>
                <w:sz w:val="20"/>
              </w:rPr>
              <w:t>-</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2012</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7121</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sidRPr="007F307A">
              <w:rPr>
                <w:sz w:val="20"/>
              </w:rPr>
              <w:t>-</w:t>
            </w:r>
            <w:r w:rsidR="0051265A">
              <w:rPr>
                <w:sz w:val="20"/>
              </w:rPr>
              <w:t>95</w:t>
            </w:r>
          </w:p>
        </w:tc>
        <w:tc>
          <w:tcPr>
            <w:tcW w:w="1296" w:type="pct"/>
          </w:tcPr>
          <w:p w:rsidR="00AF3ABE" w:rsidRPr="007F307A" w:rsidRDefault="00AF3ABE" w:rsidP="0015784B">
            <w:pPr>
              <w:spacing w:after="0" w:line="240" w:lineRule="auto"/>
              <w:ind w:firstLine="0"/>
              <w:jc w:val="center"/>
              <w:rPr>
                <w:sz w:val="20"/>
              </w:rPr>
            </w:pPr>
            <w:r>
              <w:rPr>
                <w:sz w:val="20"/>
              </w:rPr>
              <w:t>-1,</w:t>
            </w:r>
            <w:r w:rsidR="0015784B">
              <w:rPr>
                <w:sz w:val="20"/>
              </w:rPr>
              <w:t>3</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2013</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7078</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sidRPr="007F307A">
              <w:rPr>
                <w:sz w:val="20"/>
              </w:rPr>
              <w:t>-</w:t>
            </w:r>
            <w:r w:rsidR="0051265A">
              <w:rPr>
                <w:sz w:val="20"/>
              </w:rPr>
              <w:t>43</w:t>
            </w:r>
          </w:p>
        </w:tc>
        <w:tc>
          <w:tcPr>
            <w:tcW w:w="1296" w:type="pct"/>
          </w:tcPr>
          <w:p w:rsidR="00AF3ABE" w:rsidRPr="007F307A" w:rsidRDefault="00AF3ABE" w:rsidP="0015784B">
            <w:pPr>
              <w:spacing w:after="0" w:line="240" w:lineRule="auto"/>
              <w:ind w:firstLine="0"/>
              <w:jc w:val="center"/>
              <w:rPr>
                <w:sz w:val="20"/>
              </w:rPr>
            </w:pPr>
            <w:r>
              <w:rPr>
                <w:sz w:val="20"/>
              </w:rPr>
              <w:t>-</w:t>
            </w:r>
            <w:r w:rsidR="0015784B">
              <w:rPr>
                <w:sz w:val="20"/>
              </w:rPr>
              <w:t>0,6</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2014</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6976</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Pr>
                <w:sz w:val="20"/>
              </w:rPr>
              <w:t>-</w:t>
            </w:r>
            <w:r w:rsidR="0051265A">
              <w:rPr>
                <w:sz w:val="20"/>
              </w:rPr>
              <w:t>102</w:t>
            </w:r>
          </w:p>
        </w:tc>
        <w:tc>
          <w:tcPr>
            <w:tcW w:w="1296" w:type="pct"/>
          </w:tcPr>
          <w:p w:rsidR="00AF3ABE" w:rsidRPr="007F307A" w:rsidRDefault="00AF3ABE" w:rsidP="0015784B">
            <w:pPr>
              <w:spacing w:after="0" w:line="240" w:lineRule="auto"/>
              <w:ind w:firstLine="0"/>
              <w:jc w:val="center"/>
              <w:rPr>
                <w:sz w:val="20"/>
              </w:rPr>
            </w:pPr>
            <w:r>
              <w:rPr>
                <w:sz w:val="20"/>
              </w:rPr>
              <w:t>-1,</w:t>
            </w:r>
            <w:r w:rsidR="0015784B">
              <w:rPr>
                <w:sz w:val="20"/>
              </w:rPr>
              <w:t>4</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2015</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6940</w:t>
            </w:r>
          </w:p>
        </w:tc>
        <w:tc>
          <w:tcPr>
            <w:tcW w:w="1352" w:type="pct"/>
            <w:shd w:val="clear" w:color="auto" w:fill="auto"/>
            <w:vAlign w:val="center"/>
          </w:tcPr>
          <w:p w:rsidR="00AF3ABE" w:rsidRPr="007F307A" w:rsidRDefault="0051265A" w:rsidP="00F16339">
            <w:pPr>
              <w:spacing w:after="0" w:line="240" w:lineRule="auto"/>
              <w:ind w:firstLine="0"/>
              <w:jc w:val="center"/>
              <w:rPr>
                <w:sz w:val="20"/>
              </w:rPr>
            </w:pPr>
            <w:r>
              <w:rPr>
                <w:sz w:val="20"/>
              </w:rPr>
              <w:t>-36</w:t>
            </w:r>
          </w:p>
        </w:tc>
        <w:tc>
          <w:tcPr>
            <w:tcW w:w="1296" w:type="pct"/>
          </w:tcPr>
          <w:p w:rsidR="00AF3ABE" w:rsidRPr="007F307A" w:rsidRDefault="0015784B" w:rsidP="00F16339">
            <w:pPr>
              <w:spacing w:after="0" w:line="240" w:lineRule="auto"/>
              <w:ind w:firstLine="0"/>
              <w:jc w:val="center"/>
              <w:rPr>
                <w:sz w:val="20"/>
              </w:rPr>
            </w:pPr>
            <w:r>
              <w:rPr>
                <w:sz w:val="20"/>
              </w:rPr>
              <w:t>-0,5</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2016</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6856</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Pr>
                <w:sz w:val="20"/>
              </w:rPr>
              <w:t>-</w:t>
            </w:r>
            <w:r w:rsidR="0051265A">
              <w:rPr>
                <w:sz w:val="20"/>
              </w:rPr>
              <w:t>84</w:t>
            </w:r>
          </w:p>
        </w:tc>
        <w:tc>
          <w:tcPr>
            <w:tcW w:w="1296" w:type="pct"/>
          </w:tcPr>
          <w:p w:rsidR="00AF3ABE" w:rsidRPr="007F307A" w:rsidRDefault="00AF3ABE" w:rsidP="0015784B">
            <w:pPr>
              <w:spacing w:after="0" w:line="240" w:lineRule="auto"/>
              <w:ind w:firstLine="0"/>
              <w:jc w:val="center"/>
              <w:rPr>
                <w:sz w:val="20"/>
              </w:rPr>
            </w:pPr>
            <w:r>
              <w:rPr>
                <w:sz w:val="20"/>
              </w:rPr>
              <w:t>-</w:t>
            </w:r>
            <w:r w:rsidR="0015784B">
              <w:rPr>
                <w:sz w:val="20"/>
              </w:rPr>
              <w:t>1,2</w:t>
            </w:r>
          </w:p>
        </w:tc>
      </w:tr>
    </w:tbl>
    <w:p w:rsidR="00AF3ABE" w:rsidRDefault="00AF3ABE" w:rsidP="0015784B">
      <w:pPr>
        <w:pStyle w:val="S5"/>
        <w:keepNext/>
        <w:spacing w:before="200"/>
        <w:ind w:firstLine="0"/>
        <w:jc w:val="right"/>
      </w:pPr>
      <w:r>
        <w:t>Диаграмма 2.1</w:t>
      </w:r>
    </w:p>
    <w:p w:rsidR="00015609" w:rsidRDefault="00015609" w:rsidP="00015609">
      <w:pPr>
        <w:pStyle w:val="S5"/>
        <w:keepNext/>
        <w:spacing w:before="200"/>
        <w:ind w:firstLine="0"/>
        <w:jc w:val="center"/>
      </w:pPr>
      <w:r>
        <w:t>Численность населения городского поселения Приобье</w:t>
      </w:r>
    </w:p>
    <w:tbl>
      <w:tblPr>
        <w:tblStyle w:val="af2"/>
        <w:tblW w:w="0" w:type="auto"/>
        <w:tblLook w:val="04A0" w:firstRow="1" w:lastRow="0" w:firstColumn="1" w:lastColumn="0" w:noHBand="0" w:noVBand="1"/>
      </w:tblPr>
      <w:tblGrid>
        <w:gridCol w:w="9629"/>
      </w:tblGrid>
      <w:tr w:rsidR="003A532F" w:rsidTr="0015784B">
        <w:tc>
          <w:tcPr>
            <w:tcW w:w="9855" w:type="dxa"/>
          </w:tcPr>
          <w:p w:rsidR="003A532F" w:rsidRDefault="0015784B" w:rsidP="003A532F">
            <w:pPr>
              <w:pStyle w:val="S5"/>
              <w:spacing w:after="0" w:line="240" w:lineRule="auto"/>
              <w:ind w:firstLine="0"/>
              <w:jc w:val="center"/>
            </w:pPr>
            <w:r>
              <w:rPr>
                <w:noProof/>
              </w:rPr>
              <w:drawing>
                <wp:inline distT="0" distB="0" distL="0" distR="0" wp14:anchorId="0C745535" wp14:editId="65F59084">
                  <wp:extent cx="5962650" cy="30956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3A532F" w:rsidRPr="007F307A" w:rsidRDefault="003A532F" w:rsidP="00A067DC"/>
    <w:p w:rsidR="00C312CF" w:rsidRPr="0098028D" w:rsidRDefault="00C312CF" w:rsidP="00C312CF">
      <w:pPr>
        <w:rPr>
          <w:szCs w:val="28"/>
        </w:rPr>
      </w:pPr>
      <w:r w:rsidRPr="0098028D">
        <w:rPr>
          <w:szCs w:val="28"/>
        </w:rPr>
        <w:t xml:space="preserve">Согласно проектным данным, отраженным в </w:t>
      </w:r>
      <w:r w:rsidRPr="0098028D">
        <w:t xml:space="preserve">генеральном плане городского поселения </w:t>
      </w:r>
      <w:r w:rsidRPr="00173E19">
        <w:t>Приобье</w:t>
      </w:r>
      <w:r w:rsidRPr="00173E19">
        <w:rPr>
          <w:szCs w:val="28"/>
        </w:rPr>
        <w:t xml:space="preserve"> предполагаемая численность к 2025 году составит 8315 человек.</w:t>
      </w:r>
      <w:r w:rsidRPr="0098028D">
        <w:rPr>
          <w:szCs w:val="28"/>
        </w:rPr>
        <w:t xml:space="preserve"> </w:t>
      </w:r>
    </w:p>
    <w:p w:rsidR="008371A1" w:rsidRPr="00500DDD" w:rsidRDefault="008371A1" w:rsidP="008371A1">
      <w:pPr>
        <w:rPr>
          <w:rFonts w:eastAsia="Times New Roman"/>
          <w:szCs w:val="24"/>
        </w:rPr>
      </w:pPr>
      <w:r w:rsidRPr="00500DDD">
        <w:rPr>
          <w:rFonts w:eastAsia="Times New Roman"/>
          <w:szCs w:val="24"/>
        </w:rPr>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схеме территориального планирования </w:t>
      </w:r>
      <w:r w:rsidR="00C312CF">
        <w:rPr>
          <w:rFonts w:eastAsia="Times New Roman"/>
          <w:szCs w:val="24"/>
        </w:rPr>
        <w:t>Октябрьского</w:t>
      </w:r>
      <w:r w:rsidRPr="00500DDD">
        <w:rPr>
          <w:rFonts w:eastAsia="Times New Roman"/>
          <w:szCs w:val="24"/>
        </w:rPr>
        <w:t xml:space="preserve"> района. Схема территориального планирования </w:t>
      </w:r>
      <w:r w:rsidR="00C312CF">
        <w:rPr>
          <w:rFonts w:eastAsia="Times New Roman"/>
          <w:szCs w:val="24"/>
        </w:rPr>
        <w:t>городского</w:t>
      </w:r>
      <w:r w:rsidRPr="00500DDD">
        <w:rPr>
          <w:rFonts w:eastAsia="Times New Roman"/>
          <w:szCs w:val="24"/>
        </w:rPr>
        <w:t xml:space="preserve"> поселения </w:t>
      </w:r>
      <w:r w:rsidR="000F6D23">
        <w:rPr>
          <w:rFonts w:eastAsia="Times New Roman"/>
          <w:szCs w:val="24"/>
        </w:rPr>
        <w:t>Приобье</w:t>
      </w:r>
      <w:r w:rsidRPr="00500DDD">
        <w:rPr>
          <w:rFonts w:eastAsia="Times New Roman"/>
          <w:szCs w:val="24"/>
        </w:rPr>
        <w:t xml:space="preserve"> разработана на расчетный срок до 20</w:t>
      </w:r>
      <w:r>
        <w:rPr>
          <w:rFonts w:eastAsia="Times New Roman"/>
          <w:szCs w:val="24"/>
        </w:rPr>
        <w:t>25</w:t>
      </w:r>
      <w:r w:rsidRPr="00500DDD">
        <w:rPr>
          <w:rFonts w:eastAsia="Times New Roman"/>
          <w:szCs w:val="24"/>
        </w:rPr>
        <w:t xml:space="preserve"> года.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w:t>
      </w:r>
      <w:r>
        <w:rPr>
          <w:rFonts w:eastAsia="Times New Roman"/>
          <w:szCs w:val="24"/>
        </w:rPr>
        <w:t xml:space="preserve"> автономного</w:t>
      </w:r>
      <w:r w:rsidRPr="00500DDD">
        <w:rPr>
          <w:rFonts w:eastAsia="Times New Roman"/>
          <w:szCs w:val="24"/>
        </w:rPr>
        <w:t xml:space="preserve"> округа</w:t>
      </w:r>
      <w:r w:rsidR="00C312CF">
        <w:rPr>
          <w:rFonts w:eastAsia="Times New Roman"/>
          <w:szCs w:val="24"/>
        </w:rPr>
        <w:t xml:space="preserve"> – </w:t>
      </w:r>
      <w:r w:rsidRPr="00500DDD">
        <w:rPr>
          <w:rFonts w:eastAsia="Times New Roman"/>
          <w:szCs w:val="24"/>
        </w:rPr>
        <w:t xml:space="preserve">Югры в части, затрагивающей территорию района, приоритетных национальных проектов, муниципальных программ </w:t>
      </w:r>
      <w:r w:rsidR="00C312CF">
        <w:rPr>
          <w:rFonts w:eastAsia="Times New Roman"/>
          <w:szCs w:val="24"/>
        </w:rPr>
        <w:t>Октя</w:t>
      </w:r>
      <w:r w:rsidR="007F6F3E">
        <w:rPr>
          <w:rFonts w:eastAsia="Times New Roman"/>
          <w:szCs w:val="24"/>
        </w:rPr>
        <w:t>б</w:t>
      </w:r>
      <w:r w:rsidR="00C312CF">
        <w:rPr>
          <w:rFonts w:eastAsia="Times New Roman"/>
          <w:szCs w:val="24"/>
        </w:rPr>
        <w:t>рьского</w:t>
      </w:r>
      <w:r w:rsidRPr="00500DDD">
        <w:rPr>
          <w:rFonts w:eastAsia="Times New Roman"/>
          <w:szCs w:val="24"/>
        </w:rPr>
        <w:t xml:space="preserve"> района.</w:t>
      </w:r>
    </w:p>
    <w:p w:rsidR="008371A1" w:rsidRPr="00500DDD" w:rsidRDefault="008371A1" w:rsidP="008371A1">
      <w:pPr>
        <w:rPr>
          <w:rFonts w:eastAsia="Times New Roman"/>
          <w:szCs w:val="24"/>
        </w:rPr>
      </w:pPr>
      <w:r w:rsidRPr="00500DDD">
        <w:rPr>
          <w:rFonts w:eastAsia="Times New Roman"/>
          <w:szCs w:val="24"/>
        </w:rPr>
        <w:t xml:space="preserve">В соответствии с Положением о территориальном планировании </w:t>
      </w:r>
      <w:r w:rsidR="004E5801">
        <w:rPr>
          <w:rFonts w:eastAsia="Times New Roman"/>
          <w:szCs w:val="24"/>
        </w:rPr>
        <w:t>городского</w:t>
      </w:r>
      <w:r w:rsidRPr="00500DDD">
        <w:rPr>
          <w:rFonts w:eastAsia="Times New Roman"/>
          <w:szCs w:val="24"/>
        </w:rPr>
        <w:t xml:space="preserve"> поселения </w:t>
      </w:r>
      <w:r w:rsidR="000F6D23">
        <w:rPr>
          <w:rFonts w:eastAsia="Times New Roman"/>
          <w:szCs w:val="24"/>
        </w:rPr>
        <w:t>Приобье</w:t>
      </w:r>
      <w:r w:rsidRPr="00500DDD">
        <w:rPr>
          <w:rFonts w:eastAsia="Times New Roman"/>
          <w:szCs w:val="24"/>
        </w:rPr>
        <w:t xml:space="preserve"> предусматривается </w:t>
      </w:r>
      <w:r w:rsidR="00504296">
        <w:rPr>
          <w:rFonts w:eastAsia="Times New Roman"/>
          <w:szCs w:val="24"/>
        </w:rPr>
        <w:t>усовершенствование элементов улично-дорожной сети.</w:t>
      </w:r>
    </w:p>
    <w:p w:rsidR="008371A1" w:rsidRDefault="008371A1" w:rsidP="008371A1">
      <w:pPr>
        <w:rPr>
          <w:rFonts w:eastAsia="Times New Roman"/>
          <w:szCs w:val="24"/>
        </w:rPr>
      </w:pPr>
      <w:r w:rsidRPr="00500DDD">
        <w:rPr>
          <w:rFonts w:eastAsia="Times New Roman"/>
          <w:szCs w:val="24"/>
        </w:rPr>
        <w:t>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p>
    <w:p w:rsidR="00626226" w:rsidRDefault="00626226" w:rsidP="00827C11">
      <w:pPr>
        <w:pStyle w:val="S2"/>
      </w:pPr>
      <w:bookmarkStart w:id="12" w:name="_Toc479595992"/>
      <w:r>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2"/>
    </w:p>
    <w:p w:rsidR="00616171" w:rsidRDefault="00616171" w:rsidP="00616171">
      <w:r w:rsidRPr="005D2DC1">
        <w:rPr>
          <w:spacing w:val="-4"/>
        </w:rPr>
        <w:t xml:space="preserve">В настоящее время </w:t>
      </w:r>
      <w:r>
        <w:rPr>
          <w:spacing w:val="-4"/>
        </w:rPr>
        <w:t xml:space="preserve">транспортное </w:t>
      </w:r>
      <w:r w:rsidRPr="005D2DC1">
        <w:rPr>
          <w:spacing w:val="-4"/>
        </w:rPr>
        <w:t xml:space="preserve">сообщение </w:t>
      </w:r>
      <w:r>
        <w:rPr>
          <w:spacing w:val="-4"/>
        </w:rPr>
        <w:t xml:space="preserve">с населенными пунктами ХМАО </w:t>
      </w:r>
      <w:r w:rsidRPr="005D2DC1">
        <w:rPr>
          <w:spacing w:val="-4"/>
        </w:rPr>
        <w:t xml:space="preserve">осуществляется в </w:t>
      </w:r>
      <w:r>
        <w:rPr>
          <w:spacing w:val="-4"/>
        </w:rPr>
        <w:t xml:space="preserve">основном по автомобильной дороге </w:t>
      </w:r>
      <w:proofErr w:type="spellStart"/>
      <w:r>
        <w:rPr>
          <w:spacing w:val="-4"/>
        </w:rPr>
        <w:t>Приобье</w:t>
      </w:r>
      <w:proofErr w:type="spellEnd"/>
      <w:r>
        <w:rPr>
          <w:spacing w:val="-4"/>
        </w:rPr>
        <w:t xml:space="preserve"> – </w:t>
      </w:r>
      <w:proofErr w:type="spellStart"/>
      <w:r>
        <w:rPr>
          <w:spacing w:val="-4"/>
        </w:rPr>
        <w:t>Нягань</w:t>
      </w:r>
      <w:proofErr w:type="spellEnd"/>
      <w:r>
        <w:rPr>
          <w:spacing w:val="-4"/>
        </w:rPr>
        <w:t xml:space="preserve"> – Ханты-Мансийск.</w:t>
      </w:r>
    </w:p>
    <w:p w:rsidR="00616171" w:rsidRPr="00616171" w:rsidRDefault="00616171" w:rsidP="00616171">
      <w:proofErr w:type="spellStart"/>
      <w:r>
        <w:t>Пгт</w:t>
      </w:r>
      <w:proofErr w:type="spellEnd"/>
      <w:r>
        <w:t xml:space="preserve">. </w:t>
      </w:r>
      <w:r w:rsidRPr="00616171">
        <w:t xml:space="preserve">Приобье </w:t>
      </w:r>
      <w:r>
        <w:t>–</w:t>
      </w:r>
      <w:r w:rsidRPr="00616171">
        <w:t xml:space="preserve"> крупный транспортный узел и производственный центр Октябрьского района ХМАО с развитой складской инфраструктурой, включающий в себя крупнейший в районе речной порт и железнодорожн</w:t>
      </w:r>
      <w:r w:rsidR="00B97CD0">
        <w:t>ый</w:t>
      </w:r>
      <w:r w:rsidRPr="00616171">
        <w:t xml:space="preserve"> </w:t>
      </w:r>
      <w:r w:rsidR="00B97CD0">
        <w:t>вокзал</w:t>
      </w:r>
      <w:r w:rsidRPr="00616171">
        <w:t xml:space="preserve">. Спецификой </w:t>
      </w:r>
      <w:proofErr w:type="spellStart"/>
      <w:r>
        <w:t>пгт</w:t>
      </w:r>
      <w:proofErr w:type="spellEnd"/>
      <w:r>
        <w:t xml:space="preserve">. </w:t>
      </w:r>
      <w:r w:rsidRPr="00616171">
        <w:t>Приобь</w:t>
      </w:r>
      <w:r>
        <w:t>е</w:t>
      </w:r>
      <w:r w:rsidRPr="00616171">
        <w:t xml:space="preserve"> является то, что все предприятия расположены на берегу судоходной протоки </w:t>
      </w:r>
      <w:proofErr w:type="spellStart"/>
      <w:r w:rsidRPr="00616171">
        <w:t>Алешкинской</w:t>
      </w:r>
      <w:proofErr w:type="spellEnd"/>
      <w:r w:rsidRPr="00616171">
        <w:t xml:space="preserve"> и имеют причалы, тем самым формируя речной фасад поселения, как производственный.  </w:t>
      </w:r>
    </w:p>
    <w:p w:rsidR="00D9407B" w:rsidRDefault="00616171" w:rsidP="00D9407B">
      <w:r>
        <w:t>В переходный период года действует вертолетное сообщение.</w:t>
      </w:r>
    </w:p>
    <w:p w:rsidR="00B97CD0" w:rsidRDefault="00B97CD0" w:rsidP="00D9407B">
      <w:r>
        <w:t>В таблице 2.2 представлены объекты автосервиса, расположенные на территории городского поселения Приобье.</w:t>
      </w:r>
    </w:p>
    <w:p w:rsidR="00B97CD0" w:rsidRDefault="00B97CD0" w:rsidP="00B97CD0">
      <w:pPr>
        <w:jc w:val="right"/>
      </w:pPr>
      <w:r>
        <w:t>Таблица 2.2</w:t>
      </w:r>
    </w:p>
    <w:p w:rsidR="00B97CD0" w:rsidRDefault="00B97CD0" w:rsidP="00B97CD0">
      <w:pPr>
        <w:ind w:firstLine="0"/>
        <w:jc w:val="center"/>
      </w:pPr>
      <w:r>
        <w:t>Объекты автосервиса</w:t>
      </w:r>
    </w:p>
    <w:tbl>
      <w:tblPr>
        <w:tblStyle w:val="af2"/>
        <w:tblW w:w="0" w:type="auto"/>
        <w:tblLook w:val="04A0" w:firstRow="1" w:lastRow="0" w:firstColumn="1" w:lastColumn="0" w:noHBand="0" w:noVBand="1"/>
      </w:tblPr>
      <w:tblGrid>
        <w:gridCol w:w="3140"/>
        <w:gridCol w:w="3378"/>
        <w:gridCol w:w="3111"/>
      </w:tblGrid>
      <w:tr w:rsidR="00B97CD0" w:rsidRPr="00B97CD0" w:rsidTr="00B97CD0">
        <w:tc>
          <w:tcPr>
            <w:tcW w:w="3153" w:type="dxa"/>
            <w:tcMar>
              <w:left w:w="28" w:type="dxa"/>
              <w:right w:w="28" w:type="dxa"/>
            </w:tcMar>
            <w:vAlign w:val="center"/>
          </w:tcPr>
          <w:p w:rsidR="00B97CD0" w:rsidRPr="00B97CD0" w:rsidRDefault="00B97CD0" w:rsidP="00B97CD0">
            <w:pPr>
              <w:keepNext/>
              <w:spacing w:after="0" w:line="240" w:lineRule="auto"/>
              <w:ind w:firstLine="0"/>
              <w:jc w:val="center"/>
              <w:rPr>
                <w:b/>
                <w:sz w:val="20"/>
                <w:szCs w:val="20"/>
              </w:rPr>
            </w:pPr>
            <w:r w:rsidRPr="00B97CD0">
              <w:rPr>
                <w:b/>
                <w:sz w:val="20"/>
                <w:szCs w:val="20"/>
              </w:rPr>
              <w:t>Наименование сооружения</w:t>
            </w:r>
          </w:p>
        </w:tc>
        <w:tc>
          <w:tcPr>
            <w:tcW w:w="3396" w:type="dxa"/>
            <w:tcMar>
              <w:left w:w="28" w:type="dxa"/>
              <w:right w:w="28" w:type="dxa"/>
            </w:tcMar>
            <w:vAlign w:val="center"/>
          </w:tcPr>
          <w:p w:rsidR="00B97CD0" w:rsidRPr="00B97CD0" w:rsidRDefault="00B97CD0" w:rsidP="00B97CD0">
            <w:pPr>
              <w:keepNext/>
              <w:spacing w:after="0" w:line="240" w:lineRule="auto"/>
              <w:ind w:firstLine="0"/>
              <w:jc w:val="center"/>
              <w:rPr>
                <w:b/>
                <w:sz w:val="20"/>
                <w:szCs w:val="20"/>
              </w:rPr>
            </w:pPr>
            <w:r w:rsidRPr="00B97CD0">
              <w:rPr>
                <w:b/>
                <w:sz w:val="20"/>
                <w:szCs w:val="20"/>
              </w:rPr>
              <w:t>Местоположение</w:t>
            </w:r>
          </w:p>
        </w:tc>
        <w:tc>
          <w:tcPr>
            <w:tcW w:w="3128" w:type="dxa"/>
            <w:tcMar>
              <w:left w:w="28" w:type="dxa"/>
              <w:right w:w="28" w:type="dxa"/>
            </w:tcMar>
            <w:vAlign w:val="center"/>
          </w:tcPr>
          <w:p w:rsidR="00B97CD0" w:rsidRPr="00B97CD0" w:rsidRDefault="00B97CD0" w:rsidP="00B97CD0">
            <w:pPr>
              <w:keepNext/>
              <w:spacing w:after="0" w:line="240" w:lineRule="auto"/>
              <w:ind w:firstLine="0"/>
              <w:jc w:val="center"/>
              <w:rPr>
                <w:b/>
                <w:sz w:val="20"/>
                <w:szCs w:val="20"/>
              </w:rPr>
            </w:pPr>
            <w:r w:rsidRPr="00B97CD0">
              <w:rPr>
                <w:b/>
                <w:sz w:val="20"/>
                <w:szCs w:val="20"/>
              </w:rPr>
              <w:t>Краткая характеристика</w:t>
            </w:r>
          </w:p>
        </w:tc>
      </w:tr>
      <w:tr w:rsidR="00B97CD0" w:rsidRPr="00B97CD0" w:rsidTr="00B97CD0">
        <w:tc>
          <w:tcPr>
            <w:tcW w:w="3153"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ООО «Интерком»</w:t>
            </w: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п.г.т</w:t>
            </w:r>
            <w:proofErr w:type="spellEnd"/>
            <w:r w:rsidRPr="00B97CD0">
              <w:rPr>
                <w:sz w:val="20"/>
                <w:szCs w:val="20"/>
              </w:rPr>
              <w:t>. Приобье, ул. Центральная 16г/1</w:t>
            </w:r>
          </w:p>
        </w:tc>
        <w:tc>
          <w:tcPr>
            <w:tcW w:w="3128"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Заправка автомобилей бензином, дизтопливом</w:t>
            </w:r>
          </w:p>
        </w:tc>
      </w:tr>
      <w:tr w:rsidR="00B97CD0" w:rsidRPr="00B97CD0" w:rsidTr="00B97CD0">
        <w:tc>
          <w:tcPr>
            <w:tcW w:w="3153"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Газоавтозаправочная</w:t>
            </w:r>
            <w:proofErr w:type="spellEnd"/>
            <w:r w:rsidRPr="00B97CD0">
              <w:rPr>
                <w:sz w:val="20"/>
                <w:szCs w:val="20"/>
              </w:rPr>
              <w:t xml:space="preserve"> станция</w:t>
            </w:r>
            <w:r>
              <w:rPr>
                <w:sz w:val="20"/>
                <w:szCs w:val="20"/>
              </w:rPr>
              <w:t xml:space="preserve"> ООО </w:t>
            </w:r>
            <w:r w:rsidRPr="00B97CD0">
              <w:rPr>
                <w:sz w:val="20"/>
                <w:szCs w:val="20"/>
              </w:rPr>
              <w:t>«</w:t>
            </w:r>
            <w:proofErr w:type="spellStart"/>
            <w:r w:rsidRPr="00B97CD0">
              <w:rPr>
                <w:sz w:val="20"/>
                <w:szCs w:val="20"/>
              </w:rPr>
              <w:t>НордАвтоГаз</w:t>
            </w:r>
            <w:proofErr w:type="spellEnd"/>
            <w:r w:rsidRPr="00B97CD0">
              <w:rPr>
                <w:sz w:val="20"/>
                <w:szCs w:val="20"/>
              </w:rPr>
              <w:t>»</w:t>
            </w: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п.г.т</w:t>
            </w:r>
            <w:proofErr w:type="spellEnd"/>
            <w:r w:rsidRPr="00B97CD0">
              <w:rPr>
                <w:sz w:val="20"/>
                <w:szCs w:val="20"/>
              </w:rPr>
              <w:t>. Приобье, ул. Центральная 15</w:t>
            </w:r>
          </w:p>
        </w:tc>
        <w:tc>
          <w:tcPr>
            <w:tcW w:w="3128"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Заправка автомобилей газом</w:t>
            </w:r>
          </w:p>
        </w:tc>
      </w:tr>
      <w:tr w:rsidR="00B97CD0" w:rsidRPr="00B97CD0" w:rsidTr="00B97CD0">
        <w:tc>
          <w:tcPr>
            <w:tcW w:w="3153" w:type="dxa"/>
            <w:vMerge w:val="restart"/>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СТО</w:t>
            </w: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п.г.т</w:t>
            </w:r>
            <w:proofErr w:type="spellEnd"/>
            <w:r w:rsidRPr="00B97CD0">
              <w:rPr>
                <w:sz w:val="20"/>
                <w:szCs w:val="20"/>
              </w:rPr>
              <w:t>. Приобье, ул. Центральная</w:t>
            </w:r>
          </w:p>
        </w:tc>
        <w:tc>
          <w:tcPr>
            <w:tcW w:w="3128" w:type="dxa"/>
            <w:vMerge w:val="restart"/>
            <w:tcMar>
              <w:left w:w="28" w:type="dxa"/>
              <w:right w:w="28" w:type="dxa"/>
            </w:tcMar>
            <w:vAlign w:val="center"/>
          </w:tcPr>
          <w:p w:rsidR="00B97CD0" w:rsidRPr="00B97CD0" w:rsidRDefault="00B97CD0" w:rsidP="00B97CD0">
            <w:pPr>
              <w:spacing w:after="0" w:line="240" w:lineRule="auto"/>
              <w:ind w:firstLine="0"/>
              <w:jc w:val="center"/>
              <w:rPr>
                <w:sz w:val="20"/>
                <w:szCs w:val="20"/>
              </w:rPr>
            </w:pPr>
            <w:r>
              <w:rPr>
                <w:sz w:val="20"/>
                <w:szCs w:val="20"/>
              </w:rPr>
              <w:t>-</w:t>
            </w:r>
          </w:p>
        </w:tc>
      </w:tr>
      <w:tr w:rsidR="00B97CD0" w:rsidRPr="00B97CD0" w:rsidTr="00B97CD0">
        <w:tc>
          <w:tcPr>
            <w:tcW w:w="3153"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п.г.т</w:t>
            </w:r>
            <w:proofErr w:type="spellEnd"/>
            <w:r w:rsidRPr="00B97CD0">
              <w:rPr>
                <w:sz w:val="20"/>
                <w:szCs w:val="20"/>
              </w:rPr>
              <w:t>. Приобье, ул. Центральная</w:t>
            </w:r>
          </w:p>
        </w:tc>
        <w:tc>
          <w:tcPr>
            <w:tcW w:w="3128"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r>
      <w:tr w:rsidR="00B97CD0" w:rsidRPr="00B97CD0" w:rsidTr="00B97CD0">
        <w:tc>
          <w:tcPr>
            <w:tcW w:w="3153"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п.г.т</w:t>
            </w:r>
            <w:proofErr w:type="spellEnd"/>
            <w:r w:rsidRPr="00B97CD0">
              <w:rPr>
                <w:sz w:val="20"/>
                <w:szCs w:val="20"/>
              </w:rPr>
              <w:t>. Приобье, пер. Уральский</w:t>
            </w:r>
          </w:p>
        </w:tc>
        <w:tc>
          <w:tcPr>
            <w:tcW w:w="3128"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r>
    </w:tbl>
    <w:p w:rsidR="00B97CD0" w:rsidRDefault="00B97CD0" w:rsidP="00D9407B"/>
    <w:p w:rsidR="00626226" w:rsidRPr="00B241B4" w:rsidRDefault="00B33A23" w:rsidP="00626226">
      <w:pPr>
        <w:pStyle w:val="S3"/>
      </w:pPr>
      <w:bookmarkStart w:id="13" w:name="_Toc479595993"/>
      <w:r>
        <w:t>А</w:t>
      </w:r>
      <w:r w:rsidR="00626226" w:rsidRPr="006E37A9">
        <w:t>втомобильны</w:t>
      </w:r>
      <w:r>
        <w:t>й</w:t>
      </w:r>
      <w:r w:rsidR="00626226" w:rsidRPr="006E37A9">
        <w:t xml:space="preserve"> транспорт</w:t>
      </w:r>
      <w:bookmarkEnd w:id="13"/>
    </w:p>
    <w:p w:rsidR="00BA7796" w:rsidRDefault="00BA7796" w:rsidP="00BA7796">
      <w:r w:rsidRPr="00963ADC">
        <w:t xml:space="preserve">Уровень автомобилизации населения </w:t>
      </w:r>
      <w:proofErr w:type="spellStart"/>
      <w:r w:rsidR="00616171">
        <w:t>пгт</w:t>
      </w:r>
      <w:proofErr w:type="spellEnd"/>
      <w:r w:rsidR="00616171">
        <w:t>.</w:t>
      </w:r>
      <w:r>
        <w:t xml:space="preserve"> </w:t>
      </w:r>
      <w:r w:rsidR="000F6D23">
        <w:t>Приобье</w:t>
      </w:r>
      <w:r w:rsidRPr="00963ADC">
        <w:t xml:space="preserve"> достаточно высок</w:t>
      </w:r>
      <w:r>
        <w:t>.</w:t>
      </w:r>
    </w:p>
    <w:p w:rsidR="00015609" w:rsidRDefault="00015609" w:rsidP="00616171">
      <w:r>
        <w:t>По территории городского поселения Приобье проходят: 1 городской муниципальный маршрут пассажирских перевозок, 4 междугородних и 5 межмуниципальных (таблица 2.</w:t>
      </w:r>
      <w:r w:rsidR="00B97CD0">
        <w:t>3</w:t>
      </w:r>
      <w:r>
        <w:t>).</w:t>
      </w:r>
    </w:p>
    <w:p w:rsidR="00A65942" w:rsidRPr="003C2BF4" w:rsidRDefault="00A65942" w:rsidP="00A65942">
      <w:r w:rsidRPr="007C5B31">
        <w:t>На муниципальной маршрутной сети</w:t>
      </w:r>
      <w:r>
        <w:t xml:space="preserve"> количество остановочных пунктов городского маршрута – 23, в междугородних и межмуниципальных – </w:t>
      </w:r>
      <w:r w:rsidR="008D0C73">
        <w:t>1-</w:t>
      </w:r>
      <w:r>
        <w:t>4 пункта.</w:t>
      </w:r>
    </w:p>
    <w:p w:rsidR="00A65942" w:rsidRDefault="00A65942" w:rsidP="00616171"/>
    <w:p w:rsidR="00A65942" w:rsidRDefault="00A65942" w:rsidP="00616171"/>
    <w:p w:rsidR="00015609" w:rsidRDefault="00015609" w:rsidP="00015609">
      <w:pPr>
        <w:jc w:val="right"/>
        <w:sectPr w:rsidR="00015609" w:rsidSect="00583128">
          <w:footerReference w:type="default" r:id="rId9"/>
          <w:pgSz w:w="11906" w:h="16838"/>
          <w:pgMar w:top="1134" w:right="566" w:bottom="1134" w:left="1701" w:header="708" w:footer="170" w:gutter="0"/>
          <w:cols w:space="708"/>
          <w:docGrid w:linePitch="360"/>
        </w:sectPr>
      </w:pPr>
    </w:p>
    <w:p w:rsidR="00015609" w:rsidRDefault="00015609" w:rsidP="00015609">
      <w:pPr>
        <w:jc w:val="right"/>
      </w:pPr>
      <w:r>
        <w:t>Таблица 2.</w:t>
      </w:r>
      <w:r w:rsidR="00B97CD0">
        <w:t>3</w:t>
      </w:r>
    </w:p>
    <w:p w:rsidR="00015609" w:rsidRDefault="00015609" w:rsidP="00015609">
      <w:pPr>
        <w:ind w:firstLine="0"/>
        <w:jc w:val="center"/>
      </w:pPr>
      <w:r>
        <w:t>Муниципальные маршруты пассажирских перевозок</w:t>
      </w:r>
    </w:p>
    <w:tbl>
      <w:tblPr>
        <w:tblStyle w:val="af2"/>
        <w:tblW w:w="14743" w:type="dxa"/>
        <w:tblInd w:w="-114" w:type="dxa"/>
        <w:tblLayout w:type="fixed"/>
        <w:tblLook w:val="04A0" w:firstRow="1" w:lastRow="0" w:firstColumn="1" w:lastColumn="0" w:noHBand="0" w:noVBand="1"/>
      </w:tblPr>
      <w:tblGrid>
        <w:gridCol w:w="1985"/>
        <w:gridCol w:w="1276"/>
        <w:gridCol w:w="2551"/>
        <w:gridCol w:w="4678"/>
        <w:gridCol w:w="1559"/>
        <w:gridCol w:w="2694"/>
      </w:tblGrid>
      <w:tr w:rsidR="00015609" w:rsidRPr="00015609" w:rsidTr="00015609">
        <w:trPr>
          <w:tblHeader/>
        </w:trPr>
        <w:tc>
          <w:tcPr>
            <w:tcW w:w="1985" w:type="dxa"/>
            <w:tcMar>
              <w:left w:w="28" w:type="dxa"/>
              <w:right w:w="28" w:type="dxa"/>
            </w:tcMar>
            <w:vAlign w:val="center"/>
          </w:tcPr>
          <w:p w:rsidR="00015609" w:rsidRPr="00015609" w:rsidRDefault="00A65942" w:rsidP="00A65942">
            <w:pPr>
              <w:pStyle w:val="ab"/>
              <w:spacing w:after="0" w:line="240" w:lineRule="auto"/>
              <w:ind w:left="0" w:firstLine="0"/>
              <w:jc w:val="center"/>
              <w:rPr>
                <w:b/>
                <w:sz w:val="20"/>
                <w:szCs w:val="20"/>
              </w:rPr>
            </w:pPr>
            <w:r>
              <w:rPr>
                <w:b/>
                <w:sz w:val="20"/>
                <w:szCs w:val="20"/>
              </w:rPr>
              <w:t>Муниципальный маршрут</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Номер маршрута</w:t>
            </w:r>
          </w:p>
        </w:tc>
        <w:tc>
          <w:tcPr>
            <w:tcW w:w="2551" w:type="dxa"/>
            <w:tcMar>
              <w:left w:w="28" w:type="dxa"/>
              <w:right w:w="28" w:type="dxa"/>
            </w:tcMar>
            <w:vAlign w:val="center"/>
          </w:tcPr>
          <w:p w:rsidR="00015609" w:rsidRPr="00015609" w:rsidRDefault="005A19AC" w:rsidP="005A19AC">
            <w:pPr>
              <w:pStyle w:val="ab"/>
              <w:spacing w:after="0" w:line="240" w:lineRule="auto"/>
              <w:ind w:left="0" w:firstLine="0"/>
              <w:jc w:val="center"/>
              <w:rPr>
                <w:b/>
                <w:sz w:val="20"/>
                <w:szCs w:val="20"/>
              </w:rPr>
            </w:pPr>
            <w:r>
              <w:rPr>
                <w:b/>
                <w:sz w:val="20"/>
                <w:szCs w:val="20"/>
              </w:rPr>
              <w:t>Наименование маршрута</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Наименование промежуточных остановочных пунктов</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Протяженность маршрута, км</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Наименование организации, осуществляющей перевозки по данному маршруту</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Городской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1</w:t>
            </w:r>
          </w:p>
        </w:tc>
        <w:tc>
          <w:tcPr>
            <w:tcW w:w="2551" w:type="dxa"/>
            <w:tcMar>
              <w:left w:w="28" w:type="dxa"/>
              <w:right w:w="28" w:type="dxa"/>
            </w:tcMar>
            <w:vAlign w:val="center"/>
          </w:tcPr>
          <w:p w:rsidR="00015609" w:rsidRPr="00015609" w:rsidRDefault="007F6F3E" w:rsidP="00015609">
            <w:pPr>
              <w:pStyle w:val="ab"/>
              <w:spacing w:after="0" w:line="240" w:lineRule="auto"/>
              <w:ind w:left="0" w:firstLine="0"/>
              <w:jc w:val="center"/>
              <w:rPr>
                <w:sz w:val="20"/>
                <w:szCs w:val="20"/>
              </w:rPr>
            </w:pPr>
            <w:r>
              <w:rPr>
                <w:sz w:val="20"/>
                <w:szCs w:val="20"/>
              </w:rPr>
              <w:t>«Многофунк</w:t>
            </w:r>
            <w:r w:rsidR="00015609" w:rsidRPr="00015609">
              <w:rPr>
                <w:sz w:val="20"/>
                <w:szCs w:val="20"/>
              </w:rPr>
              <w:t>циональный вокзал – Больничный комплекс –</w:t>
            </w:r>
          </w:p>
          <w:p w:rsidR="00015609" w:rsidRPr="00015609" w:rsidRDefault="00015609" w:rsidP="00015609">
            <w:pPr>
              <w:pStyle w:val="ab"/>
              <w:spacing w:after="0" w:line="240" w:lineRule="auto"/>
              <w:ind w:left="0" w:firstLine="0"/>
              <w:jc w:val="center"/>
              <w:rPr>
                <w:sz w:val="20"/>
                <w:szCs w:val="20"/>
              </w:rPr>
            </w:pPr>
            <w:r w:rsidRPr="00015609">
              <w:rPr>
                <w:sz w:val="20"/>
                <w:szCs w:val="20"/>
              </w:rPr>
              <w:t>ул. Полевая»</w:t>
            </w:r>
          </w:p>
        </w:tc>
        <w:tc>
          <w:tcPr>
            <w:tcW w:w="4678" w:type="dxa"/>
            <w:tcMar>
              <w:left w:w="28" w:type="dxa"/>
              <w:right w:w="28" w:type="dxa"/>
            </w:tcMar>
            <w:vAlign w:val="center"/>
          </w:tcPr>
          <w:p w:rsidR="00015609" w:rsidRPr="00015609" w:rsidRDefault="00015609" w:rsidP="00015609">
            <w:pPr>
              <w:spacing w:after="0" w:line="240" w:lineRule="auto"/>
              <w:ind w:firstLine="0"/>
              <w:jc w:val="center"/>
              <w:rPr>
                <w:rFonts w:eastAsia="Times New Roman"/>
                <w:b/>
                <w:color w:val="000000"/>
                <w:sz w:val="20"/>
                <w:szCs w:val="20"/>
                <w:lang w:eastAsia="ru-RU"/>
              </w:rPr>
            </w:pPr>
            <w:proofErr w:type="spellStart"/>
            <w:r w:rsidRPr="00015609">
              <w:rPr>
                <w:rFonts w:eastAsia="Times New Roman"/>
                <w:b/>
                <w:color w:val="000000"/>
                <w:sz w:val="20"/>
                <w:szCs w:val="20"/>
                <w:lang w:eastAsia="ru-RU"/>
              </w:rPr>
              <w:t>ост.Полевая</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ост.мкр.Черемушки</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ост.ул.Сибирская</w:t>
            </w:r>
            <w:proofErr w:type="spellEnd"/>
          </w:p>
          <w:p w:rsidR="00015609" w:rsidRPr="00015609" w:rsidRDefault="00015609" w:rsidP="00015609">
            <w:pPr>
              <w:spacing w:after="0" w:line="240" w:lineRule="auto"/>
              <w:ind w:firstLine="0"/>
              <w:jc w:val="center"/>
              <w:rPr>
                <w:rFonts w:eastAsia="Times New Roman"/>
                <w:b/>
                <w:color w:val="000000"/>
                <w:sz w:val="20"/>
                <w:szCs w:val="20"/>
                <w:lang w:eastAsia="ru-RU"/>
              </w:rPr>
            </w:pPr>
            <w:proofErr w:type="spellStart"/>
            <w:r w:rsidRPr="00015609">
              <w:rPr>
                <w:rFonts w:eastAsia="Times New Roman"/>
                <w:b/>
                <w:color w:val="000000"/>
                <w:sz w:val="20"/>
                <w:szCs w:val="20"/>
                <w:lang w:eastAsia="ru-RU"/>
              </w:rPr>
              <w:t>ост.Многофункциональный</w:t>
            </w:r>
            <w:proofErr w:type="spellEnd"/>
            <w:r w:rsidRPr="00015609">
              <w:rPr>
                <w:rFonts w:eastAsia="Times New Roman"/>
                <w:b/>
                <w:color w:val="000000"/>
                <w:sz w:val="20"/>
                <w:szCs w:val="20"/>
                <w:lang w:eastAsia="ru-RU"/>
              </w:rPr>
              <w:t xml:space="preserve"> вокзал</w:t>
            </w:r>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ост.Поликлиника</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ост.Почта</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ост.Монетка</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r w:rsidRPr="00015609">
              <w:rPr>
                <w:rFonts w:eastAsia="Times New Roman"/>
                <w:color w:val="000000"/>
                <w:sz w:val="20"/>
                <w:szCs w:val="20"/>
                <w:lang w:eastAsia="ru-RU"/>
              </w:rPr>
              <w:t>ост. Надежда</w:t>
            </w:r>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ост.Гидронамыв</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ост.пер.Уральский</w:t>
            </w:r>
            <w:proofErr w:type="spellEnd"/>
          </w:p>
          <w:p w:rsidR="00015609" w:rsidRPr="00015609" w:rsidRDefault="00015609" w:rsidP="00015609">
            <w:pPr>
              <w:spacing w:after="0" w:line="240" w:lineRule="auto"/>
              <w:ind w:firstLine="0"/>
              <w:jc w:val="center"/>
              <w:rPr>
                <w:rFonts w:eastAsia="Times New Roman"/>
                <w:b/>
                <w:color w:val="000000"/>
                <w:sz w:val="20"/>
                <w:szCs w:val="20"/>
                <w:lang w:eastAsia="ru-RU"/>
              </w:rPr>
            </w:pPr>
            <w:r w:rsidRPr="00015609">
              <w:rPr>
                <w:rFonts w:eastAsia="Times New Roman"/>
                <w:b/>
                <w:color w:val="000000"/>
                <w:sz w:val="20"/>
                <w:szCs w:val="20"/>
                <w:lang w:eastAsia="ru-RU"/>
              </w:rPr>
              <w:t>ост Больничный комплекс</w:t>
            </w:r>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ост.пер.Уральский</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ост.пер.Таежный</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ост.ул.Мостостроителей</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ост.пер.Уральский</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r w:rsidRPr="00015609">
              <w:rPr>
                <w:rFonts w:eastAsia="Times New Roman"/>
                <w:color w:val="000000"/>
                <w:sz w:val="20"/>
                <w:szCs w:val="20"/>
                <w:lang w:eastAsia="ru-RU"/>
              </w:rPr>
              <w:t>ост.мкр.ПСО-39</w:t>
            </w:r>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ост.мкр.Газовиков</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ост.м</w:t>
            </w:r>
            <w:proofErr w:type="spellEnd"/>
            <w:r w:rsidRPr="00015609">
              <w:rPr>
                <w:rFonts w:eastAsia="Times New Roman"/>
                <w:color w:val="000000"/>
                <w:sz w:val="20"/>
                <w:szCs w:val="20"/>
                <w:lang w:eastAsia="ru-RU"/>
              </w:rPr>
              <w:t>/н Вика</w:t>
            </w:r>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ост.м</w:t>
            </w:r>
            <w:proofErr w:type="spellEnd"/>
            <w:r w:rsidRPr="00015609">
              <w:rPr>
                <w:rFonts w:eastAsia="Times New Roman"/>
                <w:color w:val="000000"/>
                <w:sz w:val="20"/>
                <w:szCs w:val="20"/>
                <w:lang w:eastAsia="ru-RU"/>
              </w:rPr>
              <w:t>/н Магнит</w:t>
            </w:r>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ост.ЮТЭК</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ост.Поликлиника</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ост.ОАО</w:t>
            </w:r>
            <w:proofErr w:type="spellEnd"/>
            <w:r w:rsidRPr="00015609">
              <w:rPr>
                <w:rFonts w:eastAsia="Times New Roman"/>
                <w:color w:val="000000"/>
                <w:sz w:val="20"/>
                <w:szCs w:val="20"/>
                <w:lang w:eastAsia="ru-RU"/>
              </w:rPr>
              <w:t xml:space="preserve"> СУПТР-10</w:t>
            </w:r>
          </w:p>
          <w:p w:rsidR="00015609" w:rsidRPr="00015609" w:rsidRDefault="00015609" w:rsidP="00015609">
            <w:pPr>
              <w:spacing w:after="0" w:line="240" w:lineRule="auto"/>
              <w:ind w:firstLine="0"/>
              <w:jc w:val="center"/>
              <w:rPr>
                <w:rFonts w:eastAsia="Times New Roman"/>
                <w:b/>
                <w:color w:val="000000"/>
                <w:sz w:val="20"/>
                <w:szCs w:val="20"/>
                <w:lang w:eastAsia="ru-RU"/>
              </w:rPr>
            </w:pPr>
            <w:proofErr w:type="spellStart"/>
            <w:r w:rsidRPr="00015609">
              <w:rPr>
                <w:rFonts w:eastAsia="Times New Roman"/>
                <w:b/>
                <w:color w:val="000000"/>
                <w:sz w:val="20"/>
                <w:szCs w:val="20"/>
                <w:lang w:eastAsia="ru-RU"/>
              </w:rPr>
              <w:t>ост.Многофункциональный</w:t>
            </w:r>
            <w:proofErr w:type="spellEnd"/>
            <w:r w:rsidRPr="00015609">
              <w:rPr>
                <w:rFonts w:eastAsia="Times New Roman"/>
                <w:b/>
                <w:color w:val="000000"/>
                <w:sz w:val="20"/>
                <w:szCs w:val="20"/>
                <w:lang w:eastAsia="ru-RU"/>
              </w:rPr>
              <w:t xml:space="preserve"> вокзал</w:t>
            </w:r>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ост.ул.Сибирская</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ост.мкр.Черемушки</w:t>
            </w:r>
            <w:proofErr w:type="spellEnd"/>
          </w:p>
          <w:p w:rsidR="00015609" w:rsidRPr="00015609" w:rsidRDefault="00015609" w:rsidP="00015609">
            <w:pPr>
              <w:pStyle w:val="ab"/>
              <w:spacing w:after="0" w:line="240" w:lineRule="auto"/>
              <w:ind w:left="0" w:firstLine="0"/>
              <w:jc w:val="center"/>
              <w:rPr>
                <w:b/>
                <w:sz w:val="20"/>
                <w:szCs w:val="20"/>
              </w:rPr>
            </w:pPr>
            <w:proofErr w:type="spellStart"/>
            <w:r w:rsidRPr="00015609">
              <w:rPr>
                <w:rFonts w:eastAsia="Times New Roman"/>
                <w:b/>
                <w:color w:val="000000"/>
                <w:sz w:val="20"/>
                <w:szCs w:val="20"/>
                <w:lang w:eastAsia="ru-RU"/>
              </w:rPr>
              <w:t>ост.Полевая</w:t>
            </w:r>
            <w:proofErr w:type="spellEnd"/>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lang w:val="en-US"/>
              </w:rPr>
            </w:pPr>
            <w:r w:rsidRPr="00015609">
              <w:rPr>
                <w:sz w:val="20"/>
                <w:szCs w:val="20"/>
                <w:lang w:val="en-US"/>
              </w:rPr>
              <w:t xml:space="preserve">Min </w:t>
            </w:r>
            <w:r w:rsidRPr="00015609">
              <w:rPr>
                <w:sz w:val="20"/>
                <w:szCs w:val="20"/>
              </w:rPr>
              <w:t>11,72</w:t>
            </w:r>
          </w:p>
          <w:p w:rsidR="00015609" w:rsidRPr="00015609" w:rsidRDefault="00015609" w:rsidP="00015609">
            <w:pPr>
              <w:pStyle w:val="ab"/>
              <w:spacing w:after="0" w:line="240" w:lineRule="auto"/>
              <w:ind w:left="0" w:firstLine="0"/>
              <w:jc w:val="center"/>
              <w:rPr>
                <w:sz w:val="20"/>
                <w:szCs w:val="20"/>
              </w:rPr>
            </w:pPr>
            <w:r w:rsidRPr="00015609">
              <w:rPr>
                <w:sz w:val="20"/>
                <w:szCs w:val="20"/>
                <w:lang w:val="en-US"/>
              </w:rPr>
              <w:t>Max</w:t>
            </w:r>
            <w:r w:rsidRPr="00015609">
              <w:rPr>
                <w:sz w:val="20"/>
                <w:szCs w:val="20"/>
              </w:rPr>
              <w:t xml:space="preserve"> 19,37</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«Октябрьское – Приобье»</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Октябрьское</w:t>
            </w:r>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xml:space="preserve">. </w:t>
            </w:r>
            <w:proofErr w:type="spellStart"/>
            <w:r w:rsidRPr="00015609">
              <w:rPr>
                <w:sz w:val="20"/>
                <w:szCs w:val="20"/>
              </w:rPr>
              <w:t>Андра</w:t>
            </w:r>
            <w:proofErr w:type="spellEnd"/>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с.п</w:t>
            </w:r>
            <w:proofErr w:type="spellEnd"/>
            <w:r w:rsidRPr="00015609">
              <w:rPr>
                <w:sz w:val="20"/>
                <w:szCs w:val="20"/>
              </w:rPr>
              <w:t xml:space="preserve">. </w:t>
            </w:r>
            <w:proofErr w:type="spellStart"/>
            <w:r w:rsidRPr="00015609">
              <w:rPr>
                <w:sz w:val="20"/>
                <w:szCs w:val="20"/>
              </w:rPr>
              <w:t>Сергино</w:t>
            </w:r>
            <w:proofErr w:type="spellEnd"/>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Приобье</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52,8</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w:t>
            </w:r>
            <w:proofErr w:type="spellStart"/>
            <w:r w:rsidRPr="00015609">
              <w:rPr>
                <w:sz w:val="20"/>
                <w:szCs w:val="20"/>
              </w:rPr>
              <w:t>Перегребное</w:t>
            </w:r>
            <w:proofErr w:type="spellEnd"/>
            <w:r w:rsidRPr="00015609">
              <w:rPr>
                <w:sz w:val="20"/>
                <w:szCs w:val="20"/>
              </w:rPr>
              <w:t xml:space="preserve"> – </w:t>
            </w:r>
            <w:proofErr w:type="spellStart"/>
            <w:r w:rsidRPr="00015609">
              <w:rPr>
                <w:sz w:val="20"/>
                <w:szCs w:val="20"/>
              </w:rPr>
              <w:t>Шеркалы</w:t>
            </w:r>
            <w:proofErr w:type="spellEnd"/>
            <w:r w:rsidRPr="00015609">
              <w:rPr>
                <w:sz w:val="20"/>
                <w:szCs w:val="20"/>
              </w:rPr>
              <w:t xml:space="preserve"> – Приобье»</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с.п</w:t>
            </w:r>
            <w:proofErr w:type="spellEnd"/>
            <w:r w:rsidRPr="00015609">
              <w:rPr>
                <w:sz w:val="20"/>
                <w:szCs w:val="20"/>
              </w:rPr>
              <w:t xml:space="preserve">. </w:t>
            </w:r>
            <w:proofErr w:type="spellStart"/>
            <w:r w:rsidRPr="00015609">
              <w:rPr>
                <w:sz w:val="20"/>
                <w:szCs w:val="20"/>
              </w:rPr>
              <w:t>Перегребное</w:t>
            </w:r>
            <w:proofErr w:type="spellEnd"/>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с.п</w:t>
            </w:r>
            <w:proofErr w:type="spellEnd"/>
            <w:r w:rsidRPr="00015609">
              <w:rPr>
                <w:sz w:val="20"/>
                <w:szCs w:val="20"/>
              </w:rPr>
              <w:t xml:space="preserve">. </w:t>
            </w:r>
            <w:proofErr w:type="spellStart"/>
            <w:r w:rsidRPr="00015609">
              <w:rPr>
                <w:sz w:val="20"/>
                <w:szCs w:val="20"/>
              </w:rPr>
              <w:t>Шеркалы</w:t>
            </w:r>
            <w:proofErr w:type="spellEnd"/>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Приобье</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86,8</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«Нижние </w:t>
            </w:r>
            <w:proofErr w:type="spellStart"/>
            <w:r w:rsidRPr="00015609">
              <w:rPr>
                <w:sz w:val="20"/>
                <w:szCs w:val="20"/>
              </w:rPr>
              <w:t>Нарыкары</w:t>
            </w:r>
            <w:proofErr w:type="spellEnd"/>
            <w:r w:rsidRPr="00015609">
              <w:rPr>
                <w:sz w:val="20"/>
                <w:szCs w:val="20"/>
              </w:rPr>
              <w:t xml:space="preserve"> – </w:t>
            </w:r>
            <w:proofErr w:type="spellStart"/>
            <w:r w:rsidRPr="00015609">
              <w:rPr>
                <w:sz w:val="20"/>
                <w:szCs w:val="20"/>
              </w:rPr>
              <w:t>Перегребное</w:t>
            </w:r>
            <w:proofErr w:type="spellEnd"/>
            <w:r w:rsidRPr="00015609">
              <w:rPr>
                <w:sz w:val="20"/>
                <w:szCs w:val="20"/>
              </w:rPr>
              <w:t xml:space="preserve"> – Приобье»</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Нижние </w:t>
            </w:r>
            <w:proofErr w:type="spellStart"/>
            <w:r w:rsidRPr="00015609">
              <w:rPr>
                <w:sz w:val="20"/>
                <w:szCs w:val="20"/>
              </w:rPr>
              <w:t>Нарыкары</w:t>
            </w:r>
            <w:proofErr w:type="spellEnd"/>
            <w:r w:rsidRPr="00015609">
              <w:rPr>
                <w:sz w:val="20"/>
                <w:szCs w:val="20"/>
              </w:rPr>
              <w:t xml:space="preserve"> </w:t>
            </w:r>
            <w:proofErr w:type="spellStart"/>
            <w:r w:rsidRPr="00015609">
              <w:rPr>
                <w:sz w:val="20"/>
                <w:szCs w:val="20"/>
              </w:rPr>
              <w:t>Перегребное</w:t>
            </w:r>
            <w:proofErr w:type="spellEnd"/>
            <w:r w:rsidRPr="00015609">
              <w:rPr>
                <w:sz w:val="20"/>
                <w:szCs w:val="20"/>
              </w:rPr>
              <w:t xml:space="preserve">  </w:t>
            </w:r>
            <w:proofErr w:type="spellStart"/>
            <w:r w:rsidRPr="00015609">
              <w:rPr>
                <w:sz w:val="20"/>
                <w:szCs w:val="20"/>
              </w:rPr>
              <w:t>Приобье</w:t>
            </w:r>
            <w:proofErr w:type="spellEnd"/>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134</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w:t>
            </w:r>
            <w:proofErr w:type="spellStart"/>
            <w:r w:rsidRPr="00015609">
              <w:rPr>
                <w:sz w:val="20"/>
                <w:szCs w:val="20"/>
              </w:rPr>
              <w:t>п.г.т</w:t>
            </w:r>
            <w:proofErr w:type="spellEnd"/>
            <w:r w:rsidRPr="00015609">
              <w:rPr>
                <w:sz w:val="20"/>
                <w:szCs w:val="20"/>
              </w:rPr>
              <w:t xml:space="preserve">. Приобье – п. </w:t>
            </w:r>
            <w:proofErr w:type="spellStart"/>
            <w:r w:rsidRPr="00015609">
              <w:rPr>
                <w:sz w:val="20"/>
                <w:szCs w:val="20"/>
              </w:rPr>
              <w:t>Сергино</w:t>
            </w:r>
            <w:proofErr w:type="spellEnd"/>
            <w:r w:rsidRPr="00015609">
              <w:rPr>
                <w:sz w:val="20"/>
                <w:szCs w:val="20"/>
              </w:rPr>
              <w:t xml:space="preserve"> – п. </w:t>
            </w:r>
            <w:proofErr w:type="spellStart"/>
            <w:r w:rsidRPr="00015609">
              <w:rPr>
                <w:sz w:val="20"/>
                <w:szCs w:val="20"/>
              </w:rPr>
              <w:t>Ламский</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больничный комплекс;</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Сегрино</w:t>
            </w:r>
            <w:proofErr w:type="spellEnd"/>
            <w:r w:rsidRPr="00015609">
              <w:rPr>
                <w:sz w:val="20"/>
                <w:szCs w:val="20"/>
              </w:rPr>
              <w:t xml:space="preserve"> м-н «Сирень»;</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Ламский</w:t>
            </w:r>
            <w:proofErr w:type="spellEnd"/>
            <w:r w:rsidRPr="00015609">
              <w:rPr>
                <w:sz w:val="20"/>
                <w:szCs w:val="20"/>
              </w:rPr>
              <w:t xml:space="preserve"> ул. Набережная;</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Сегрино</w:t>
            </w:r>
            <w:proofErr w:type="spellEnd"/>
            <w:r w:rsidRPr="00015609">
              <w:rPr>
                <w:sz w:val="20"/>
                <w:szCs w:val="20"/>
              </w:rPr>
              <w:t xml:space="preserve"> м-н «Сирень»;</w:t>
            </w:r>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больничный комплекс</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21</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173E19" w:rsidRDefault="00015609" w:rsidP="00015609">
            <w:pPr>
              <w:pStyle w:val="ab"/>
              <w:spacing w:after="0" w:line="240" w:lineRule="auto"/>
              <w:ind w:left="0" w:firstLine="0"/>
              <w:jc w:val="center"/>
              <w:rPr>
                <w:sz w:val="20"/>
                <w:szCs w:val="20"/>
              </w:rPr>
            </w:pPr>
            <w:proofErr w:type="spellStart"/>
            <w:r w:rsidRPr="00015609">
              <w:rPr>
                <w:sz w:val="20"/>
                <w:szCs w:val="20"/>
              </w:rPr>
              <w:t>Приобье</w:t>
            </w:r>
            <w:proofErr w:type="spellEnd"/>
            <w:r w:rsidRPr="00015609">
              <w:rPr>
                <w:sz w:val="20"/>
                <w:szCs w:val="20"/>
              </w:rPr>
              <w:t xml:space="preserve"> – </w:t>
            </w:r>
            <w:proofErr w:type="spellStart"/>
            <w:r w:rsidRPr="00015609">
              <w:rPr>
                <w:sz w:val="20"/>
                <w:szCs w:val="20"/>
              </w:rPr>
              <w:t>Нягань</w:t>
            </w:r>
            <w:proofErr w:type="spellEnd"/>
            <w:r w:rsidRPr="00015609">
              <w:rPr>
                <w:sz w:val="20"/>
                <w:szCs w:val="20"/>
              </w:rPr>
              <w:t xml:space="preserve"> </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Приобье</w:t>
            </w:r>
            <w:proofErr w:type="spellEnd"/>
            <w:r w:rsidRPr="00015609">
              <w:rPr>
                <w:sz w:val="20"/>
                <w:szCs w:val="20"/>
              </w:rPr>
              <w:t xml:space="preserve">: «бизнес-Центр»; вокзал; </w:t>
            </w:r>
            <w:proofErr w:type="spellStart"/>
            <w:r w:rsidRPr="00015609">
              <w:rPr>
                <w:sz w:val="20"/>
                <w:szCs w:val="20"/>
              </w:rPr>
              <w:t>Нягань</w:t>
            </w:r>
            <w:proofErr w:type="spellEnd"/>
            <w:r w:rsidRPr="00015609">
              <w:rPr>
                <w:sz w:val="20"/>
                <w:szCs w:val="20"/>
              </w:rPr>
              <w:t>: вокзал</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70</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Северавтотранс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Приобье – Ханты-Мансийск</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Приобье</w:t>
            </w:r>
            <w:proofErr w:type="spellEnd"/>
            <w:r w:rsidRPr="00015609">
              <w:rPr>
                <w:sz w:val="20"/>
                <w:szCs w:val="20"/>
              </w:rPr>
              <w:t xml:space="preserve"> (вокзал), </w:t>
            </w:r>
            <w:proofErr w:type="spellStart"/>
            <w:r w:rsidRPr="00015609">
              <w:rPr>
                <w:sz w:val="20"/>
                <w:szCs w:val="20"/>
              </w:rPr>
              <w:t>Нягань</w:t>
            </w:r>
            <w:proofErr w:type="spellEnd"/>
            <w:r w:rsidRPr="00015609">
              <w:rPr>
                <w:sz w:val="20"/>
                <w:szCs w:val="20"/>
              </w:rPr>
              <w:t xml:space="preserve"> (вокзал, автовокзал); Ханты-Мансийск</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382</w:t>
            </w:r>
          </w:p>
        </w:tc>
        <w:tc>
          <w:tcPr>
            <w:tcW w:w="2694" w:type="dxa"/>
            <w:tcMar>
              <w:left w:w="28" w:type="dxa"/>
              <w:right w:w="28" w:type="dxa"/>
            </w:tcMar>
            <w:vAlign w:val="center"/>
          </w:tcPr>
          <w:p w:rsidR="00015609" w:rsidRPr="00015609" w:rsidRDefault="00015609" w:rsidP="00675343">
            <w:pPr>
              <w:pStyle w:val="ab"/>
              <w:spacing w:after="0" w:line="240" w:lineRule="auto"/>
              <w:ind w:left="0" w:firstLine="0"/>
              <w:jc w:val="center"/>
              <w:rPr>
                <w:sz w:val="20"/>
                <w:szCs w:val="20"/>
              </w:rPr>
            </w:pPr>
            <w:r w:rsidRPr="00015609">
              <w:rPr>
                <w:sz w:val="20"/>
                <w:szCs w:val="20"/>
              </w:rPr>
              <w:t>ООО «</w:t>
            </w:r>
            <w:r w:rsidR="00675343">
              <w:rPr>
                <w:sz w:val="20"/>
                <w:szCs w:val="20"/>
              </w:rPr>
              <w:t>АТП</w:t>
            </w:r>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173E19" w:rsidRDefault="00015609" w:rsidP="00015609">
            <w:pPr>
              <w:pStyle w:val="ab"/>
              <w:spacing w:after="0" w:line="240" w:lineRule="auto"/>
              <w:ind w:left="0" w:firstLine="0"/>
              <w:jc w:val="center"/>
              <w:rPr>
                <w:sz w:val="20"/>
                <w:szCs w:val="20"/>
              </w:rPr>
            </w:pPr>
            <w:r w:rsidRPr="00015609">
              <w:rPr>
                <w:sz w:val="20"/>
                <w:szCs w:val="20"/>
              </w:rPr>
              <w:t xml:space="preserve">Приобье – Курган </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2553</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г. Белоярский – </w:t>
            </w:r>
            <w:proofErr w:type="spellStart"/>
            <w:r w:rsidRPr="00015609">
              <w:rPr>
                <w:sz w:val="20"/>
                <w:szCs w:val="20"/>
              </w:rPr>
              <w:t>г.п</w:t>
            </w:r>
            <w:proofErr w:type="spellEnd"/>
            <w:r w:rsidRPr="00015609">
              <w:rPr>
                <w:sz w:val="20"/>
                <w:szCs w:val="20"/>
              </w:rPr>
              <w:t>.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(в зимнее время)</w:t>
            </w:r>
          </w:p>
          <w:p w:rsidR="00015609" w:rsidRPr="00015609" w:rsidRDefault="00015609" w:rsidP="00015609">
            <w:pPr>
              <w:pStyle w:val="ab"/>
              <w:spacing w:after="0" w:line="240" w:lineRule="auto"/>
              <w:ind w:left="0" w:firstLine="0"/>
              <w:jc w:val="center"/>
              <w:rPr>
                <w:i/>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г. Белоярский (автовокзал), п. </w:t>
            </w:r>
            <w:proofErr w:type="spellStart"/>
            <w:r w:rsidRPr="00015609">
              <w:rPr>
                <w:sz w:val="20"/>
                <w:szCs w:val="20"/>
              </w:rPr>
              <w:t>Казым</w:t>
            </w:r>
            <w:proofErr w:type="spellEnd"/>
            <w:r w:rsidRPr="00015609">
              <w:rPr>
                <w:sz w:val="20"/>
                <w:szCs w:val="20"/>
              </w:rPr>
              <w:t xml:space="preserve"> (ул. Совхозная 4/6), п. </w:t>
            </w:r>
            <w:proofErr w:type="spellStart"/>
            <w:r w:rsidRPr="00015609">
              <w:rPr>
                <w:sz w:val="20"/>
                <w:szCs w:val="20"/>
              </w:rPr>
              <w:t>Лыхма</w:t>
            </w:r>
            <w:proofErr w:type="spellEnd"/>
            <w:r w:rsidRPr="00015609">
              <w:rPr>
                <w:sz w:val="20"/>
                <w:szCs w:val="20"/>
              </w:rPr>
              <w:t xml:space="preserve">, п. Октябрьское, п. </w:t>
            </w:r>
            <w:proofErr w:type="spellStart"/>
            <w:r w:rsidRPr="00015609">
              <w:rPr>
                <w:sz w:val="20"/>
                <w:szCs w:val="20"/>
              </w:rPr>
              <w:t>Андра</w:t>
            </w:r>
            <w:proofErr w:type="spellEnd"/>
            <w:r w:rsidRPr="00015609">
              <w:rPr>
                <w:sz w:val="20"/>
                <w:szCs w:val="20"/>
              </w:rPr>
              <w:t xml:space="preserve"> (м/н «Минутка»), п. Приобье (м/ф вокзал)</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241</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 Белоярский – г. Ханты-Мансийск</w:t>
            </w:r>
          </w:p>
          <w:p w:rsidR="00015609" w:rsidRPr="00015609" w:rsidRDefault="00015609" w:rsidP="00015609">
            <w:pPr>
              <w:pStyle w:val="ab"/>
              <w:spacing w:after="0" w:line="240" w:lineRule="auto"/>
              <w:ind w:left="0" w:firstLine="0"/>
              <w:jc w:val="center"/>
              <w:rPr>
                <w:i/>
                <w:sz w:val="20"/>
                <w:szCs w:val="20"/>
              </w:rPr>
            </w:pPr>
            <w:r w:rsidRPr="00015609">
              <w:rPr>
                <w:sz w:val="20"/>
                <w:szCs w:val="20"/>
              </w:rPr>
              <w:t>(в зимнее время)</w:t>
            </w:r>
          </w:p>
          <w:p w:rsidR="00015609" w:rsidRPr="00015609" w:rsidRDefault="00015609" w:rsidP="00015609">
            <w:pPr>
              <w:pStyle w:val="ab"/>
              <w:spacing w:after="0" w:line="240" w:lineRule="auto"/>
              <w:ind w:left="0" w:firstLine="0"/>
              <w:jc w:val="center"/>
              <w:rPr>
                <w:i/>
                <w:sz w:val="20"/>
                <w:szCs w:val="20"/>
              </w:rPr>
            </w:pPr>
            <w:r w:rsidRPr="00015609">
              <w:rPr>
                <w:i/>
                <w:sz w:val="20"/>
                <w:szCs w:val="20"/>
              </w:rPr>
              <w:t>В оба направления</w:t>
            </w:r>
          </w:p>
          <w:p w:rsidR="00015609" w:rsidRPr="00015609" w:rsidRDefault="00015609" w:rsidP="00015609">
            <w:pPr>
              <w:pStyle w:val="ab"/>
              <w:spacing w:after="0" w:line="240" w:lineRule="auto"/>
              <w:ind w:left="0" w:firstLine="0"/>
              <w:jc w:val="center"/>
              <w:rPr>
                <w:sz w:val="20"/>
                <w:szCs w:val="20"/>
              </w:rPr>
            </w:pP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 Белоярский,</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Казым</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Лыхма</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t>п. Октябрьский,</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Андра</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t>п.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г. </w:t>
            </w:r>
            <w:proofErr w:type="spellStart"/>
            <w:r w:rsidRPr="00015609">
              <w:rPr>
                <w:sz w:val="20"/>
                <w:szCs w:val="20"/>
              </w:rPr>
              <w:t>Нягань</w:t>
            </w:r>
            <w:proofErr w:type="spellEnd"/>
            <w:r w:rsidRPr="00015609">
              <w:rPr>
                <w:sz w:val="20"/>
                <w:szCs w:val="20"/>
              </w:rPr>
              <w:t xml:space="preserve"> (ж/д вокзал),</w:t>
            </w:r>
          </w:p>
          <w:p w:rsidR="00015609" w:rsidRPr="00015609" w:rsidRDefault="00015609" w:rsidP="00015609">
            <w:pPr>
              <w:pStyle w:val="ab"/>
              <w:spacing w:after="0" w:line="240" w:lineRule="auto"/>
              <w:ind w:left="0" w:firstLine="0"/>
              <w:jc w:val="center"/>
              <w:rPr>
                <w:sz w:val="20"/>
                <w:szCs w:val="20"/>
              </w:rPr>
            </w:pPr>
            <w:r w:rsidRPr="00015609">
              <w:rPr>
                <w:sz w:val="20"/>
                <w:szCs w:val="20"/>
              </w:rPr>
              <w:t>37 км,</w:t>
            </w:r>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xml:space="preserve">. </w:t>
            </w:r>
            <w:proofErr w:type="spellStart"/>
            <w:r w:rsidRPr="00015609">
              <w:rPr>
                <w:sz w:val="20"/>
                <w:szCs w:val="20"/>
              </w:rPr>
              <w:t>Талинка</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Талинский</w:t>
            </w:r>
            <w:proofErr w:type="spellEnd"/>
            <w:r w:rsidRPr="00015609">
              <w:rPr>
                <w:sz w:val="20"/>
                <w:szCs w:val="20"/>
              </w:rPr>
              <w:t xml:space="preserve"> (кафе «</w:t>
            </w:r>
            <w:proofErr w:type="spellStart"/>
            <w:r w:rsidRPr="00015609">
              <w:rPr>
                <w:sz w:val="20"/>
                <w:szCs w:val="20"/>
              </w:rPr>
              <w:t>Падар</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t>с. Каменное, Луговое,</w:t>
            </w:r>
          </w:p>
          <w:p w:rsidR="00015609" w:rsidRPr="00015609" w:rsidRDefault="00015609" w:rsidP="00015609">
            <w:pPr>
              <w:pStyle w:val="ab"/>
              <w:spacing w:after="0" w:line="240" w:lineRule="auto"/>
              <w:ind w:left="0" w:firstLine="0"/>
              <w:jc w:val="center"/>
              <w:rPr>
                <w:sz w:val="20"/>
                <w:szCs w:val="20"/>
              </w:rPr>
            </w:pPr>
            <w:r w:rsidRPr="00015609">
              <w:rPr>
                <w:sz w:val="20"/>
                <w:szCs w:val="20"/>
              </w:rPr>
              <w:t>Ханты-Мансийск аэропорт (по требованию), Ханты-Мансийск (</w:t>
            </w:r>
            <w:proofErr w:type="spellStart"/>
            <w:r w:rsidRPr="00015609">
              <w:rPr>
                <w:sz w:val="20"/>
                <w:szCs w:val="20"/>
              </w:rPr>
              <w:t>авторечвокзал</w:t>
            </w:r>
            <w:proofErr w:type="spellEnd"/>
            <w:r w:rsidRPr="00015609">
              <w:rPr>
                <w:sz w:val="20"/>
                <w:szCs w:val="20"/>
              </w:rPr>
              <w:t>)</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664</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bl>
    <w:p w:rsidR="00015609" w:rsidRDefault="00015609" w:rsidP="00616171">
      <w:pPr>
        <w:sectPr w:rsidR="00015609" w:rsidSect="00015609">
          <w:pgSz w:w="16838" w:h="11906" w:orient="landscape"/>
          <w:pgMar w:top="1701" w:right="1134" w:bottom="567" w:left="1134" w:header="709" w:footer="170" w:gutter="0"/>
          <w:cols w:space="708"/>
          <w:docGrid w:linePitch="360"/>
        </w:sectPr>
      </w:pPr>
    </w:p>
    <w:p w:rsidR="00BA7796" w:rsidRDefault="00BA7796" w:rsidP="00BA7796">
      <w:pPr>
        <w:pStyle w:val="S5"/>
      </w:pPr>
      <w:r w:rsidRPr="007C5B31">
        <w:t>Показатели деятельности автомобильного транспорта по муниципальным пассажирским маршрутам регулярных перевозок</w:t>
      </w:r>
      <w:r>
        <w:t xml:space="preserve"> представлены в таблице 2.</w:t>
      </w:r>
      <w:r w:rsidR="00B97CD0">
        <w:t>4</w:t>
      </w:r>
      <w:r w:rsidR="003E7BBB">
        <w:t>.</w:t>
      </w:r>
    </w:p>
    <w:p w:rsidR="00BA7796" w:rsidRDefault="00BA7796" w:rsidP="00F16339">
      <w:pPr>
        <w:pStyle w:val="S5"/>
        <w:keepNext/>
        <w:ind w:firstLine="0"/>
        <w:jc w:val="right"/>
      </w:pPr>
      <w:r>
        <w:t>Таблица 2.</w:t>
      </w:r>
      <w:r w:rsidR="00B97CD0">
        <w:t>4</w:t>
      </w:r>
    </w:p>
    <w:p w:rsidR="0023415D" w:rsidRPr="007C5B31" w:rsidRDefault="0023415D" w:rsidP="00F16339">
      <w:pPr>
        <w:pStyle w:val="S5"/>
        <w:keepNext/>
        <w:ind w:firstLine="0"/>
        <w:jc w:val="center"/>
      </w:pPr>
      <w:r w:rsidRPr="007C5B31">
        <w:t>Показатели деятельности автомобильного транспорта по муниципальным пассажирским маршрутам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1"/>
        <w:gridCol w:w="1972"/>
        <w:gridCol w:w="1856"/>
      </w:tblGrid>
      <w:tr w:rsidR="00BA7796" w:rsidRPr="00AF5F29" w:rsidTr="00CF621A">
        <w:trPr>
          <w:trHeight w:val="360"/>
        </w:trPr>
        <w:tc>
          <w:tcPr>
            <w:tcW w:w="3012" w:type="pct"/>
            <w:tcMar>
              <w:left w:w="28" w:type="dxa"/>
              <w:right w:w="28" w:type="dxa"/>
            </w:tcMar>
            <w:vAlign w:val="center"/>
          </w:tcPr>
          <w:p w:rsidR="00BA7796" w:rsidRPr="00AF5F29" w:rsidRDefault="00BA7796" w:rsidP="00F16339">
            <w:pPr>
              <w:spacing w:after="0" w:line="240" w:lineRule="auto"/>
              <w:ind w:firstLine="0"/>
              <w:jc w:val="center"/>
              <w:rPr>
                <w:b/>
                <w:sz w:val="20"/>
                <w:szCs w:val="20"/>
              </w:rPr>
            </w:pPr>
            <w:r w:rsidRPr="00AF5F29">
              <w:rPr>
                <w:b/>
                <w:sz w:val="20"/>
                <w:szCs w:val="20"/>
              </w:rPr>
              <w:t>Показатель</w:t>
            </w:r>
          </w:p>
        </w:tc>
        <w:tc>
          <w:tcPr>
            <w:tcW w:w="1024" w:type="pct"/>
            <w:tcMar>
              <w:left w:w="28" w:type="dxa"/>
              <w:right w:w="28" w:type="dxa"/>
            </w:tcMar>
            <w:vAlign w:val="center"/>
          </w:tcPr>
          <w:p w:rsidR="00BA7796" w:rsidRPr="00AF5F29" w:rsidRDefault="00BA7796" w:rsidP="00FF767E">
            <w:pPr>
              <w:spacing w:after="0" w:line="240" w:lineRule="auto"/>
              <w:ind w:firstLine="0"/>
              <w:jc w:val="center"/>
              <w:rPr>
                <w:b/>
                <w:sz w:val="20"/>
                <w:szCs w:val="20"/>
              </w:rPr>
            </w:pPr>
            <w:r w:rsidRPr="00AF5F29">
              <w:rPr>
                <w:b/>
                <w:sz w:val="20"/>
                <w:szCs w:val="20"/>
              </w:rPr>
              <w:t>Ед. изм</w:t>
            </w:r>
            <w:r w:rsidR="00FF767E">
              <w:rPr>
                <w:b/>
                <w:sz w:val="20"/>
                <w:szCs w:val="20"/>
              </w:rPr>
              <w:t>.</w:t>
            </w:r>
          </w:p>
        </w:tc>
        <w:tc>
          <w:tcPr>
            <w:tcW w:w="964" w:type="pct"/>
            <w:tcMar>
              <w:left w:w="28" w:type="dxa"/>
              <w:right w:w="28" w:type="dxa"/>
            </w:tcMar>
            <w:vAlign w:val="center"/>
          </w:tcPr>
          <w:p w:rsidR="00BA7796" w:rsidRPr="00AF5F29" w:rsidRDefault="00BA7796" w:rsidP="00675343">
            <w:pPr>
              <w:spacing w:after="0" w:line="240" w:lineRule="auto"/>
              <w:ind w:firstLine="0"/>
              <w:jc w:val="center"/>
              <w:rPr>
                <w:b/>
                <w:sz w:val="20"/>
                <w:szCs w:val="20"/>
              </w:rPr>
            </w:pPr>
            <w:r w:rsidRPr="00AF5F29">
              <w:rPr>
                <w:b/>
                <w:sz w:val="20"/>
                <w:szCs w:val="20"/>
              </w:rPr>
              <w:t>201</w:t>
            </w:r>
            <w:r w:rsidR="00675343">
              <w:rPr>
                <w:b/>
                <w:sz w:val="20"/>
                <w:szCs w:val="20"/>
              </w:rPr>
              <w:t>7</w:t>
            </w:r>
          </w:p>
        </w:tc>
      </w:tr>
      <w:tr w:rsidR="00BA7796" w:rsidRPr="00AF5F29" w:rsidTr="00A8631C">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Количество муниципальных маршрутов</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8631C" w:rsidRDefault="00A65942" w:rsidP="00F16339">
            <w:pPr>
              <w:spacing w:after="0" w:line="240" w:lineRule="auto"/>
              <w:ind w:firstLine="0"/>
              <w:jc w:val="center"/>
              <w:rPr>
                <w:sz w:val="20"/>
                <w:szCs w:val="20"/>
              </w:rPr>
            </w:pPr>
            <w:r>
              <w:rPr>
                <w:sz w:val="20"/>
                <w:szCs w:val="20"/>
              </w:rPr>
              <w:t>10</w:t>
            </w:r>
          </w:p>
        </w:tc>
      </w:tr>
      <w:tr w:rsidR="00BA7796" w:rsidRPr="00AF5F29" w:rsidTr="00A8631C">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-городских</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F5F29" w:rsidRDefault="00A65942" w:rsidP="00F16339">
            <w:pPr>
              <w:spacing w:after="0" w:line="240" w:lineRule="auto"/>
              <w:ind w:firstLine="0"/>
              <w:jc w:val="center"/>
              <w:rPr>
                <w:sz w:val="20"/>
                <w:szCs w:val="20"/>
              </w:rPr>
            </w:pPr>
            <w:r>
              <w:rPr>
                <w:sz w:val="20"/>
                <w:szCs w:val="20"/>
              </w:rPr>
              <w:t>1</w:t>
            </w:r>
          </w:p>
        </w:tc>
      </w:tr>
      <w:tr w:rsidR="00BA7796" w:rsidRPr="00AF5F29" w:rsidTr="00A8631C">
        <w:trPr>
          <w:trHeight w:val="20"/>
        </w:trPr>
        <w:tc>
          <w:tcPr>
            <w:tcW w:w="3012" w:type="pct"/>
            <w:tcMar>
              <w:left w:w="28" w:type="dxa"/>
              <w:right w:w="28" w:type="dxa"/>
            </w:tcMar>
            <w:vAlign w:val="center"/>
            <w:hideMark/>
          </w:tcPr>
          <w:p w:rsidR="00BA7796" w:rsidRPr="00AF5F29" w:rsidRDefault="00BA7796" w:rsidP="00A65942">
            <w:pPr>
              <w:spacing w:after="0" w:line="240" w:lineRule="auto"/>
              <w:ind w:firstLine="0"/>
              <w:jc w:val="left"/>
              <w:rPr>
                <w:sz w:val="20"/>
                <w:szCs w:val="20"/>
              </w:rPr>
            </w:pPr>
            <w:r w:rsidRPr="00AF5F29">
              <w:rPr>
                <w:sz w:val="20"/>
                <w:szCs w:val="20"/>
              </w:rPr>
              <w:t>-</w:t>
            </w:r>
            <w:r w:rsidR="00A65942">
              <w:rPr>
                <w:sz w:val="20"/>
                <w:szCs w:val="20"/>
              </w:rPr>
              <w:t>междугородних</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8631C" w:rsidRDefault="00A65942" w:rsidP="00F16339">
            <w:pPr>
              <w:spacing w:after="0" w:line="240" w:lineRule="auto"/>
              <w:ind w:firstLine="0"/>
              <w:jc w:val="center"/>
              <w:rPr>
                <w:sz w:val="20"/>
                <w:szCs w:val="20"/>
              </w:rPr>
            </w:pPr>
            <w:r>
              <w:rPr>
                <w:sz w:val="20"/>
                <w:szCs w:val="20"/>
              </w:rPr>
              <w:t>4</w:t>
            </w:r>
          </w:p>
        </w:tc>
      </w:tr>
      <w:tr w:rsidR="00BA7796" w:rsidRPr="00AF5F29" w:rsidTr="00A8631C">
        <w:trPr>
          <w:trHeight w:val="20"/>
        </w:trPr>
        <w:tc>
          <w:tcPr>
            <w:tcW w:w="3012" w:type="pct"/>
            <w:tcMar>
              <w:left w:w="28" w:type="dxa"/>
              <w:right w:w="28" w:type="dxa"/>
            </w:tcMar>
            <w:vAlign w:val="center"/>
          </w:tcPr>
          <w:p w:rsidR="00BA7796" w:rsidRPr="00AF5F29" w:rsidRDefault="00BA7796" w:rsidP="00A65942">
            <w:pPr>
              <w:spacing w:after="0" w:line="240" w:lineRule="auto"/>
              <w:ind w:firstLine="0"/>
              <w:jc w:val="left"/>
              <w:rPr>
                <w:sz w:val="20"/>
                <w:szCs w:val="20"/>
              </w:rPr>
            </w:pPr>
            <w:r w:rsidRPr="00AF5F29">
              <w:rPr>
                <w:sz w:val="20"/>
                <w:szCs w:val="20"/>
              </w:rPr>
              <w:t>-меж</w:t>
            </w:r>
            <w:r w:rsidR="00A65942">
              <w:rPr>
                <w:sz w:val="20"/>
                <w:szCs w:val="20"/>
              </w:rPr>
              <w:t>муниципальных</w:t>
            </w:r>
          </w:p>
        </w:tc>
        <w:tc>
          <w:tcPr>
            <w:tcW w:w="1024" w:type="pct"/>
            <w:tcMar>
              <w:left w:w="28" w:type="dxa"/>
              <w:right w:w="28" w:type="dxa"/>
            </w:tcMar>
            <w:vAlign w:val="center"/>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8631C" w:rsidRDefault="00A65942" w:rsidP="00F16339">
            <w:pPr>
              <w:spacing w:after="0" w:line="240" w:lineRule="auto"/>
              <w:ind w:firstLine="0"/>
              <w:jc w:val="center"/>
              <w:rPr>
                <w:sz w:val="20"/>
                <w:szCs w:val="20"/>
              </w:rPr>
            </w:pPr>
            <w:r>
              <w:rPr>
                <w:sz w:val="20"/>
                <w:szCs w:val="20"/>
              </w:rPr>
              <w:t>5</w:t>
            </w:r>
          </w:p>
        </w:tc>
      </w:tr>
      <w:tr w:rsidR="00A65942" w:rsidRPr="00AF5F29" w:rsidTr="00153190">
        <w:trPr>
          <w:trHeight w:val="120"/>
        </w:trPr>
        <w:tc>
          <w:tcPr>
            <w:tcW w:w="3012" w:type="pct"/>
            <w:tcMar>
              <w:left w:w="28" w:type="dxa"/>
              <w:right w:w="28" w:type="dxa"/>
            </w:tcMar>
            <w:vAlign w:val="center"/>
          </w:tcPr>
          <w:p w:rsidR="00A65942" w:rsidRPr="00AF5F29" w:rsidRDefault="00F505C1" w:rsidP="00A65942">
            <w:pPr>
              <w:spacing w:after="0" w:line="240" w:lineRule="auto"/>
              <w:ind w:firstLine="0"/>
              <w:jc w:val="left"/>
              <w:rPr>
                <w:sz w:val="20"/>
                <w:szCs w:val="20"/>
              </w:rPr>
            </w:pPr>
            <w:r>
              <w:rPr>
                <w:sz w:val="20"/>
                <w:szCs w:val="20"/>
              </w:rPr>
              <w:t>Охват населенных пунктов регулярным автобусным сообщением городским маршрутом</w:t>
            </w:r>
          </w:p>
        </w:tc>
        <w:tc>
          <w:tcPr>
            <w:tcW w:w="1024" w:type="pct"/>
            <w:tcMar>
              <w:left w:w="28" w:type="dxa"/>
              <w:right w:w="28" w:type="dxa"/>
            </w:tcMar>
            <w:vAlign w:val="center"/>
          </w:tcPr>
          <w:p w:rsidR="00A65942" w:rsidRPr="00AF5F29" w:rsidRDefault="00A65942" w:rsidP="00F16339">
            <w:pPr>
              <w:spacing w:after="0" w:line="240" w:lineRule="auto"/>
              <w:ind w:firstLine="0"/>
              <w:jc w:val="center"/>
              <w:rPr>
                <w:sz w:val="20"/>
                <w:szCs w:val="20"/>
              </w:rPr>
            </w:pPr>
            <w:r>
              <w:rPr>
                <w:sz w:val="20"/>
                <w:szCs w:val="20"/>
              </w:rPr>
              <w:t>%</w:t>
            </w:r>
          </w:p>
        </w:tc>
        <w:tc>
          <w:tcPr>
            <w:tcW w:w="964" w:type="pct"/>
            <w:shd w:val="clear" w:color="auto" w:fill="auto"/>
            <w:tcMar>
              <w:left w:w="28" w:type="dxa"/>
              <w:right w:w="28" w:type="dxa"/>
            </w:tcMar>
            <w:vAlign w:val="center"/>
          </w:tcPr>
          <w:p w:rsidR="00A65942" w:rsidRPr="00F505C1" w:rsidRDefault="00A65942" w:rsidP="00F16339">
            <w:pPr>
              <w:spacing w:after="0" w:line="240" w:lineRule="auto"/>
              <w:ind w:firstLine="0"/>
              <w:jc w:val="center"/>
              <w:rPr>
                <w:sz w:val="20"/>
                <w:szCs w:val="20"/>
              </w:rPr>
            </w:pPr>
            <w:r w:rsidRPr="00F505C1">
              <w:rPr>
                <w:sz w:val="20"/>
                <w:szCs w:val="20"/>
              </w:rPr>
              <w:t>45,3</w:t>
            </w:r>
          </w:p>
        </w:tc>
      </w:tr>
      <w:tr w:rsidR="00A65942" w:rsidRPr="00AF5F29" w:rsidTr="00A8631C">
        <w:trPr>
          <w:trHeight w:val="20"/>
        </w:trPr>
        <w:tc>
          <w:tcPr>
            <w:tcW w:w="3012" w:type="pct"/>
            <w:tcMar>
              <w:left w:w="28" w:type="dxa"/>
              <w:right w:w="28" w:type="dxa"/>
            </w:tcMar>
            <w:vAlign w:val="center"/>
          </w:tcPr>
          <w:p w:rsidR="00A65942" w:rsidRDefault="00A65942" w:rsidP="00F505C1">
            <w:pPr>
              <w:spacing w:after="0" w:line="240" w:lineRule="auto"/>
              <w:ind w:firstLine="0"/>
              <w:jc w:val="left"/>
              <w:rPr>
                <w:sz w:val="20"/>
                <w:szCs w:val="20"/>
              </w:rPr>
            </w:pPr>
            <w:r>
              <w:rPr>
                <w:sz w:val="20"/>
                <w:szCs w:val="20"/>
              </w:rPr>
              <w:t xml:space="preserve">Количество выполненных рейсов </w:t>
            </w:r>
            <w:r w:rsidR="00F505C1">
              <w:rPr>
                <w:sz w:val="20"/>
                <w:szCs w:val="20"/>
              </w:rPr>
              <w:t>городского</w:t>
            </w:r>
            <w:r>
              <w:rPr>
                <w:sz w:val="20"/>
                <w:szCs w:val="20"/>
              </w:rPr>
              <w:t xml:space="preserve"> маршрута</w:t>
            </w:r>
          </w:p>
        </w:tc>
        <w:tc>
          <w:tcPr>
            <w:tcW w:w="1024" w:type="pct"/>
            <w:tcMar>
              <w:left w:w="28" w:type="dxa"/>
              <w:right w:w="28" w:type="dxa"/>
            </w:tcMar>
            <w:vAlign w:val="center"/>
          </w:tcPr>
          <w:p w:rsidR="00A65942" w:rsidRDefault="00A65942" w:rsidP="00F16339">
            <w:pPr>
              <w:spacing w:after="0" w:line="240" w:lineRule="auto"/>
              <w:ind w:firstLine="0"/>
              <w:jc w:val="center"/>
              <w:rPr>
                <w:sz w:val="20"/>
                <w:szCs w:val="20"/>
              </w:rPr>
            </w:pPr>
            <w:r>
              <w:rPr>
                <w:sz w:val="20"/>
                <w:szCs w:val="20"/>
              </w:rPr>
              <w:t>ед.</w:t>
            </w:r>
          </w:p>
        </w:tc>
        <w:tc>
          <w:tcPr>
            <w:tcW w:w="964" w:type="pct"/>
            <w:shd w:val="clear" w:color="auto" w:fill="auto"/>
            <w:tcMar>
              <w:left w:w="28" w:type="dxa"/>
              <w:right w:w="28" w:type="dxa"/>
            </w:tcMar>
            <w:vAlign w:val="center"/>
          </w:tcPr>
          <w:p w:rsidR="00A65942" w:rsidRPr="00F505C1" w:rsidRDefault="00A65942" w:rsidP="00F16339">
            <w:pPr>
              <w:spacing w:after="0" w:line="240" w:lineRule="auto"/>
              <w:ind w:firstLine="0"/>
              <w:jc w:val="center"/>
              <w:rPr>
                <w:sz w:val="20"/>
                <w:szCs w:val="20"/>
              </w:rPr>
            </w:pPr>
            <w:r w:rsidRPr="00F505C1">
              <w:rPr>
                <w:sz w:val="20"/>
                <w:szCs w:val="20"/>
              </w:rPr>
              <w:t>5124</w:t>
            </w:r>
          </w:p>
        </w:tc>
      </w:tr>
      <w:tr w:rsidR="00BA7796" w:rsidRPr="00AF5F29" w:rsidTr="002E0113">
        <w:trPr>
          <w:trHeight w:val="20"/>
        </w:trPr>
        <w:tc>
          <w:tcPr>
            <w:tcW w:w="3012" w:type="pct"/>
            <w:tcMar>
              <w:left w:w="28" w:type="dxa"/>
              <w:right w:w="28" w:type="dxa"/>
            </w:tcMar>
            <w:vAlign w:val="center"/>
            <w:hideMark/>
          </w:tcPr>
          <w:p w:rsidR="00BA7796" w:rsidRPr="00AF5F29" w:rsidRDefault="00F505C1" w:rsidP="002929F1">
            <w:pPr>
              <w:spacing w:after="0" w:line="240" w:lineRule="auto"/>
              <w:ind w:firstLine="0"/>
              <w:jc w:val="left"/>
              <w:rPr>
                <w:sz w:val="20"/>
                <w:szCs w:val="20"/>
              </w:rPr>
            </w:pPr>
            <w:r w:rsidRPr="00AF5F29">
              <w:rPr>
                <w:sz w:val="20"/>
                <w:szCs w:val="20"/>
              </w:rPr>
              <w:t>Количество перевезенных пассажиров</w:t>
            </w:r>
            <w:r>
              <w:rPr>
                <w:sz w:val="20"/>
                <w:szCs w:val="20"/>
              </w:rPr>
              <w:t xml:space="preserve"> на территории поселка</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чел.</w:t>
            </w:r>
          </w:p>
        </w:tc>
        <w:tc>
          <w:tcPr>
            <w:tcW w:w="964" w:type="pct"/>
            <w:shd w:val="clear" w:color="auto" w:fill="auto"/>
            <w:tcMar>
              <w:left w:w="28" w:type="dxa"/>
              <w:right w:w="28" w:type="dxa"/>
            </w:tcMar>
            <w:vAlign w:val="center"/>
          </w:tcPr>
          <w:p w:rsidR="00BA7796" w:rsidRPr="00F505C1" w:rsidRDefault="00A65942" w:rsidP="00F16339">
            <w:pPr>
              <w:spacing w:after="0" w:line="240" w:lineRule="auto"/>
              <w:ind w:firstLine="0"/>
              <w:jc w:val="center"/>
              <w:rPr>
                <w:sz w:val="20"/>
                <w:szCs w:val="20"/>
              </w:rPr>
            </w:pPr>
            <w:r w:rsidRPr="00F505C1">
              <w:rPr>
                <w:sz w:val="20"/>
                <w:szCs w:val="20"/>
              </w:rPr>
              <w:t>91369</w:t>
            </w:r>
          </w:p>
        </w:tc>
      </w:tr>
    </w:tbl>
    <w:p w:rsidR="00A65942" w:rsidRPr="00A65942" w:rsidRDefault="002959F0" w:rsidP="002959F0">
      <w:pPr>
        <w:tabs>
          <w:tab w:val="left" w:pos="6555"/>
        </w:tabs>
        <w:spacing w:after="0"/>
      </w:pPr>
      <w:r>
        <w:tab/>
      </w:r>
    </w:p>
    <w:p w:rsidR="008D6179" w:rsidRPr="006D3F61" w:rsidRDefault="008D6179" w:rsidP="008D6179">
      <w:r w:rsidRPr="006D3F61">
        <w:t>В существующих социально-экономических условиях основными направлениями развития в сфере регулярных пассажирских перевозок будут являться:</w:t>
      </w:r>
    </w:p>
    <w:p w:rsidR="008D6179" w:rsidRPr="006D3F61" w:rsidRDefault="008D6179" w:rsidP="00DC3520">
      <w:pPr>
        <w:pStyle w:val="ab"/>
        <w:numPr>
          <w:ilvl w:val="0"/>
          <w:numId w:val="41"/>
        </w:numPr>
        <w:ind w:left="993"/>
      </w:pPr>
      <w:r w:rsidRPr="006D3F61">
        <w:t>оптимизация транспортной сети, расширение географии маршрутов;</w:t>
      </w:r>
    </w:p>
    <w:p w:rsidR="008D6179" w:rsidRPr="006D3F61" w:rsidRDefault="008D6179" w:rsidP="00DC3520">
      <w:pPr>
        <w:pStyle w:val="ab"/>
        <w:numPr>
          <w:ilvl w:val="0"/>
          <w:numId w:val="41"/>
        </w:numPr>
        <w:ind w:left="993"/>
      </w:pPr>
      <w:r w:rsidRPr="006D3F61">
        <w:t>повышение качества обслуживания населения,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маломобильных групп населения, обустройство остановочных пунктов.</w:t>
      </w:r>
    </w:p>
    <w:p w:rsidR="00834F68" w:rsidRDefault="00834F68" w:rsidP="00834F68">
      <w:r w:rsidRPr="00C34403">
        <w:t xml:space="preserve">Реализация мероприятий позволит создать на территории городского поселения </w:t>
      </w:r>
      <w:r>
        <w:t>Приобье</w:t>
      </w:r>
      <w:r w:rsidRPr="00C34403">
        <w:t xml:space="preserve">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p>
    <w:p w:rsidR="000870C5" w:rsidRPr="00F64175" w:rsidRDefault="000870C5" w:rsidP="000870C5">
      <w:r w:rsidRPr="00F64175">
        <w:t xml:space="preserve">На территории </w:t>
      </w:r>
      <w:r>
        <w:t>городского поселения Приобье</w:t>
      </w:r>
      <w:r w:rsidRPr="00F64175">
        <w:t xml:space="preserve"> грузовые перевозки осуществляются различными видами транспорта.</w:t>
      </w:r>
    </w:p>
    <w:p w:rsidR="00834F68" w:rsidRPr="00F64175" w:rsidRDefault="00834F68" w:rsidP="00834F68">
      <w:r w:rsidRPr="00F64175">
        <w:t>Помимо коммерческих перевозок осуществляются перевозки предприятиями района.</w:t>
      </w:r>
      <w:r>
        <w:t xml:space="preserve"> </w:t>
      </w:r>
    </w:p>
    <w:p w:rsidR="00834F68" w:rsidRDefault="000870C5" w:rsidP="008D6179">
      <w:r>
        <w:t>Информация по грузовым автомобильным перевозкам внутри городского поселения Приобье представлена в таблице 2.</w:t>
      </w:r>
      <w:r w:rsidR="00B97CD0">
        <w:t>5</w:t>
      </w:r>
      <w:r>
        <w:t>.</w:t>
      </w:r>
    </w:p>
    <w:p w:rsidR="000870C5" w:rsidRDefault="000870C5" w:rsidP="000870C5">
      <w:pPr>
        <w:jc w:val="right"/>
      </w:pPr>
      <w:r>
        <w:t>Таблица 2.</w:t>
      </w:r>
      <w:r w:rsidR="00B97CD0">
        <w:t>5</w:t>
      </w:r>
    </w:p>
    <w:p w:rsidR="000870C5" w:rsidRPr="000870C5" w:rsidRDefault="000870C5" w:rsidP="000870C5">
      <w:pPr>
        <w:ind w:firstLine="0"/>
        <w:jc w:val="center"/>
      </w:pPr>
      <w:r w:rsidRPr="000870C5">
        <w:t>Информация по грузовым автомобильным перевозкам внутри поселения</w:t>
      </w:r>
    </w:p>
    <w:tbl>
      <w:tblPr>
        <w:tblStyle w:val="af2"/>
        <w:tblW w:w="9781" w:type="dxa"/>
        <w:tblInd w:w="-114" w:type="dxa"/>
        <w:tblLook w:val="04A0" w:firstRow="1" w:lastRow="0" w:firstColumn="1" w:lastColumn="0" w:noHBand="0" w:noVBand="1"/>
      </w:tblPr>
      <w:tblGrid>
        <w:gridCol w:w="5812"/>
        <w:gridCol w:w="1843"/>
        <w:gridCol w:w="2126"/>
      </w:tblGrid>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jc w:val="center"/>
              <w:rPr>
                <w:b/>
                <w:sz w:val="20"/>
                <w:szCs w:val="20"/>
              </w:rPr>
            </w:pPr>
            <w:r w:rsidRPr="00F11E6E">
              <w:rPr>
                <w:b/>
                <w:sz w:val="20"/>
                <w:szCs w:val="20"/>
              </w:rPr>
              <w:t>Наименование показателя</w:t>
            </w:r>
          </w:p>
        </w:tc>
        <w:tc>
          <w:tcPr>
            <w:tcW w:w="1843" w:type="dxa"/>
            <w:tcMar>
              <w:left w:w="28" w:type="dxa"/>
              <w:right w:w="28" w:type="dxa"/>
            </w:tcMar>
          </w:tcPr>
          <w:p w:rsidR="000870C5" w:rsidRPr="00F11E6E" w:rsidRDefault="000870C5" w:rsidP="000870C5">
            <w:pPr>
              <w:pStyle w:val="S5"/>
              <w:spacing w:after="0" w:line="240" w:lineRule="auto"/>
              <w:ind w:firstLine="0"/>
              <w:jc w:val="center"/>
              <w:rPr>
                <w:b/>
                <w:sz w:val="20"/>
                <w:szCs w:val="20"/>
              </w:rPr>
            </w:pPr>
            <w:r w:rsidRPr="00F11E6E">
              <w:rPr>
                <w:b/>
                <w:sz w:val="20"/>
                <w:szCs w:val="20"/>
              </w:rPr>
              <w:t>Ед. изм.</w:t>
            </w:r>
          </w:p>
        </w:tc>
        <w:tc>
          <w:tcPr>
            <w:tcW w:w="2126" w:type="dxa"/>
            <w:tcMar>
              <w:left w:w="28" w:type="dxa"/>
              <w:right w:w="28" w:type="dxa"/>
            </w:tcMar>
          </w:tcPr>
          <w:p w:rsidR="000870C5" w:rsidRPr="00F11E6E" w:rsidRDefault="000870C5" w:rsidP="00675343">
            <w:pPr>
              <w:pStyle w:val="S5"/>
              <w:spacing w:after="0" w:line="240" w:lineRule="auto"/>
              <w:ind w:firstLine="0"/>
              <w:jc w:val="center"/>
              <w:rPr>
                <w:b/>
                <w:sz w:val="20"/>
                <w:szCs w:val="20"/>
              </w:rPr>
            </w:pPr>
            <w:r w:rsidRPr="00F11E6E">
              <w:rPr>
                <w:b/>
                <w:sz w:val="20"/>
                <w:szCs w:val="20"/>
              </w:rPr>
              <w:t>201</w:t>
            </w:r>
            <w:r w:rsidR="00675343">
              <w:rPr>
                <w:b/>
                <w:sz w:val="20"/>
                <w:szCs w:val="20"/>
              </w:rPr>
              <w:t>7</w:t>
            </w:r>
          </w:p>
        </w:tc>
      </w:tr>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rPr>
                <w:sz w:val="20"/>
                <w:szCs w:val="20"/>
              </w:rPr>
            </w:pPr>
            <w:r w:rsidRPr="00F11E6E">
              <w:rPr>
                <w:sz w:val="20"/>
                <w:szCs w:val="20"/>
              </w:rPr>
              <w:t>Перевезено грузов</w:t>
            </w:r>
          </w:p>
        </w:tc>
        <w:tc>
          <w:tcPr>
            <w:tcW w:w="1843" w:type="dxa"/>
            <w:tcMar>
              <w:left w:w="28" w:type="dxa"/>
              <w:right w:w="28" w:type="dxa"/>
            </w:tcMar>
          </w:tcPr>
          <w:p w:rsidR="000870C5" w:rsidRPr="00F11E6E" w:rsidRDefault="000870C5" w:rsidP="000870C5">
            <w:pPr>
              <w:pStyle w:val="S5"/>
              <w:spacing w:after="0" w:line="240" w:lineRule="auto"/>
              <w:ind w:firstLine="0"/>
              <w:jc w:val="center"/>
              <w:rPr>
                <w:sz w:val="20"/>
                <w:szCs w:val="20"/>
              </w:rPr>
            </w:pPr>
            <w:r w:rsidRPr="00F11E6E">
              <w:rPr>
                <w:sz w:val="20"/>
                <w:szCs w:val="20"/>
              </w:rPr>
              <w:t>тыс. тонн</w:t>
            </w:r>
          </w:p>
        </w:tc>
        <w:tc>
          <w:tcPr>
            <w:tcW w:w="2126" w:type="dxa"/>
            <w:tcMar>
              <w:left w:w="28" w:type="dxa"/>
              <w:right w:w="28" w:type="dxa"/>
            </w:tcMar>
          </w:tcPr>
          <w:p w:rsidR="000870C5" w:rsidRPr="00F11E6E" w:rsidRDefault="000870C5" w:rsidP="00675343">
            <w:pPr>
              <w:pStyle w:val="S5"/>
              <w:spacing w:after="0" w:line="240" w:lineRule="auto"/>
              <w:ind w:firstLine="0"/>
              <w:jc w:val="center"/>
              <w:rPr>
                <w:sz w:val="20"/>
                <w:szCs w:val="20"/>
              </w:rPr>
            </w:pPr>
            <w:r>
              <w:rPr>
                <w:sz w:val="20"/>
                <w:szCs w:val="20"/>
              </w:rPr>
              <w:t>5</w:t>
            </w:r>
            <w:r w:rsidR="00675343">
              <w:rPr>
                <w:sz w:val="20"/>
                <w:szCs w:val="20"/>
              </w:rPr>
              <w:t>3</w:t>
            </w:r>
            <w:r>
              <w:rPr>
                <w:sz w:val="20"/>
                <w:szCs w:val="20"/>
              </w:rPr>
              <w:t>,</w:t>
            </w:r>
            <w:r w:rsidR="00675343">
              <w:rPr>
                <w:sz w:val="20"/>
                <w:szCs w:val="20"/>
              </w:rPr>
              <w:t>700</w:t>
            </w:r>
          </w:p>
        </w:tc>
      </w:tr>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rPr>
                <w:sz w:val="20"/>
                <w:szCs w:val="20"/>
              </w:rPr>
            </w:pPr>
            <w:r w:rsidRPr="00F11E6E">
              <w:rPr>
                <w:sz w:val="20"/>
                <w:szCs w:val="20"/>
              </w:rPr>
              <w:t>Грузооборот</w:t>
            </w:r>
          </w:p>
        </w:tc>
        <w:tc>
          <w:tcPr>
            <w:tcW w:w="1843" w:type="dxa"/>
            <w:tcMar>
              <w:left w:w="28" w:type="dxa"/>
              <w:right w:w="28" w:type="dxa"/>
            </w:tcMar>
          </w:tcPr>
          <w:p w:rsidR="000870C5" w:rsidRPr="00F11E6E" w:rsidRDefault="000870C5" w:rsidP="000870C5">
            <w:pPr>
              <w:pStyle w:val="S5"/>
              <w:spacing w:after="0" w:line="240" w:lineRule="auto"/>
              <w:ind w:firstLine="0"/>
              <w:jc w:val="center"/>
              <w:rPr>
                <w:sz w:val="20"/>
                <w:szCs w:val="20"/>
              </w:rPr>
            </w:pPr>
            <w:r w:rsidRPr="00F11E6E">
              <w:rPr>
                <w:sz w:val="20"/>
                <w:szCs w:val="20"/>
              </w:rPr>
              <w:t>тыс. км</w:t>
            </w:r>
          </w:p>
        </w:tc>
        <w:tc>
          <w:tcPr>
            <w:tcW w:w="2126" w:type="dxa"/>
            <w:tcMar>
              <w:left w:w="28" w:type="dxa"/>
              <w:right w:w="28" w:type="dxa"/>
            </w:tcMar>
          </w:tcPr>
          <w:p w:rsidR="000870C5" w:rsidRPr="00F11E6E" w:rsidRDefault="000870C5" w:rsidP="00D937B5">
            <w:pPr>
              <w:pStyle w:val="S5"/>
              <w:spacing w:after="0" w:line="240" w:lineRule="auto"/>
              <w:ind w:firstLine="0"/>
              <w:jc w:val="center"/>
              <w:rPr>
                <w:sz w:val="20"/>
                <w:szCs w:val="20"/>
              </w:rPr>
            </w:pPr>
            <w:r>
              <w:rPr>
                <w:sz w:val="20"/>
                <w:szCs w:val="20"/>
              </w:rPr>
              <w:t>4,</w:t>
            </w:r>
            <w:r w:rsidR="00D937B5">
              <w:rPr>
                <w:sz w:val="20"/>
                <w:szCs w:val="20"/>
              </w:rPr>
              <w:t>860</w:t>
            </w:r>
          </w:p>
        </w:tc>
      </w:tr>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rPr>
                <w:sz w:val="20"/>
                <w:szCs w:val="20"/>
              </w:rPr>
            </w:pPr>
            <w:r w:rsidRPr="00F11E6E">
              <w:rPr>
                <w:sz w:val="20"/>
                <w:szCs w:val="20"/>
              </w:rPr>
              <w:t>Средняя дальность перевозки 1 тонны груза</w:t>
            </w:r>
          </w:p>
        </w:tc>
        <w:tc>
          <w:tcPr>
            <w:tcW w:w="1843" w:type="dxa"/>
            <w:tcMar>
              <w:left w:w="28" w:type="dxa"/>
              <w:right w:w="28" w:type="dxa"/>
            </w:tcMar>
          </w:tcPr>
          <w:p w:rsidR="000870C5" w:rsidRPr="00F11E6E" w:rsidRDefault="000870C5" w:rsidP="000870C5">
            <w:pPr>
              <w:pStyle w:val="S5"/>
              <w:spacing w:after="0" w:line="240" w:lineRule="auto"/>
              <w:ind w:firstLine="0"/>
              <w:jc w:val="center"/>
              <w:rPr>
                <w:sz w:val="20"/>
                <w:szCs w:val="20"/>
              </w:rPr>
            </w:pPr>
            <w:r w:rsidRPr="00F11E6E">
              <w:rPr>
                <w:sz w:val="20"/>
                <w:szCs w:val="20"/>
              </w:rPr>
              <w:t>км</w:t>
            </w:r>
          </w:p>
        </w:tc>
        <w:tc>
          <w:tcPr>
            <w:tcW w:w="2126" w:type="dxa"/>
            <w:tcMar>
              <w:left w:w="28" w:type="dxa"/>
              <w:right w:w="28" w:type="dxa"/>
            </w:tcMar>
          </w:tcPr>
          <w:p w:rsidR="000870C5" w:rsidRPr="00F11E6E" w:rsidRDefault="000870C5" w:rsidP="000870C5">
            <w:pPr>
              <w:pStyle w:val="S5"/>
              <w:spacing w:after="0" w:line="240" w:lineRule="auto"/>
              <w:ind w:firstLine="0"/>
              <w:jc w:val="center"/>
              <w:rPr>
                <w:sz w:val="20"/>
                <w:szCs w:val="20"/>
              </w:rPr>
            </w:pPr>
            <w:r>
              <w:rPr>
                <w:sz w:val="20"/>
                <w:szCs w:val="20"/>
              </w:rPr>
              <w:t>0,09</w:t>
            </w:r>
          </w:p>
        </w:tc>
      </w:tr>
    </w:tbl>
    <w:p w:rsidR="000870C5" w:rsidRDefault="000870C5" w:rsidP="00281476">
      <w:pPr>
        <w:spacing w:after="0"/>
      </w:pPr>
    </w:p>
    <w:p w:rsidR="004C6F55" w:rsidRPr="00B241B4" w:rsidRDefault="00B33A23" w:rsidP="004C6F55">
      <w:pPr>
        <w:pStyle w:val="S3"/>
      </w:pPr>
      <w:bookmarkStart w:id="14" w:name="_Toc479595994"/>
      <w:r>
        <w:t>В</w:t>
      </w:r>
      <w:r w:rsidR="004C6F55" w:rsidRPr="006E37A9">
        <w:t>одны</w:t>
      </w:r>
      <w:r>
        <w:t>й</w:t>
      </w:r>
      <w:r w:rsidR="004C6F55" w:rsidRPr="006E37A9">
        <w:t xml:space="preserve"> транспорт</w:t>
      </w:r>
      <w:bookmarkEnd w:id="14"/>
    </w:p>
    <w:p w:rsidR="00330BBC" w:rsidRDefault="00330BBC" w:rsidP="00330BBC">
      <w:r w:rsidRPr="00622AD5">
        <w:t xml:space="preserve">Перевозки пассажиров внутренним водным транспортом имеют для </w:t>
      </w:r>
      <w:r>
        <w:t>городского поселения Приобье и в целом для Октябрьского</w:t>
      </w:r>
      <w:r w:rsidRPr="00622AD5">
        <w:t xml:space="preserve"> района высокую социальную значимость. </w:t>
      </w:r>
    </w:p>
    <w:p w:rsidR="00330BBC" w:rsidRDefault="00330BBC" w:rsidP="00330BBC">
      <w:r>
        <w:t>Перевозку пассажиров и груза по водным маршрутам осуществляют: АО «</w:t>
      </w:r>
      <w:proofErr w:type="spellStart"/>
      <w:r>
        <w:t>Северречфлот</w:t>
      </w:r>
      <w:proofErr w:type="spellEnd"/>
      <w:r>
        <w:t>» и индивидуальные предприниматели.</w:t>
      </w:r>
    </w:p>
    <w:p w:rsidR="00330BBC" w:rsidRDefault="00330BBC" w:rsidP="00330BBC">
      <w:r>
        <w:t>Водные маршруты, проходимые по территории городского поселения Приобье представлены в таблице 2.</w:t>
      </w:r>
      <w:r w:rsidR="00B97CD0">
        <w:t>6</w:t>
      </w:r>
      <w:r>
        <w:t>.</w:t>
      </w:r>
    </w:p>
    <w:p w:rsidR="00330BBC" w:rsidRDefault="00330BBC" w:rsidP="00330BBC">
      <w:pPr>
        <w:jc w:val="right"/>
      </w:pPr>
      <w:r>
        <w:t>Таблица 2.</w:t>
      </w:r>
      <w:r w:rsidR="00B97CD0">
        <w:t>6</w:t>
      </w:r>
    </w:p>
    <w:p w:rsidR="00330BBC" w:rsidRDefault="00330BBC" w:rsidP="00330BBC">
      <w:pPr>
        <w:ind w:firstLine="0"/>
        <w:jc w:val="center"/>
      </w:pPr>
      <w:r>
        <w:t>Водные маршруты (пути)</w:t>
      </w:r>
    </w:p>
    <w:tbl>
      <w:tblPr>
        <w:tblStyle w:val="af2"/>
        <w:tblW w:w="9781" w:type="dxa"/>
        <w:tblInd w:w="-114" w:type="dxa"/>
        <w:tblLayout w:type="fixed"/>
        <w:tblLook w:val="04A0" w:firstRow="1" w:lastRow="0" w:firstColumn="1" w:lastColumn="0" w:noHBand="0" w:noVBand="1"/>
      </w:tblPr>
      <w:tblGrid>
        <w:gridCol w:w="2977"/>
        <w:gridCol w:w="2410"/>
        <w:gridCol w:w="1701"/>
        <w:gridCol w:w="2693"/>
      </w:tblGrid>
      <w:tr w:rsidR="00330BBC" w:rsidRPr="004F1B16" w:rsidTr="00023E9B">
        <w:trPr>
          <w:trHeight w:val="166"/>
        </w:trPr>
        <w:tc>
          <w:tcPr>
            <w:tcW w:w="2977" w:type="dxa"/>
            <w:tcMar>
              <w:left w:w="28" w:type="dxa"/>
              <w:right w:w="28" w:type="dxa"/>
            </w:tcMar>
            <w:vAlign w:val="center"/>
          </w:tcPr>
          <w:p w:rsidR="00330BBC" w:rsidRPr="00530DD9" w:rsidRDefault="005A19AC" w:rsidP="005A19AC">
            <w:pPr>
              <w:pStyle w:val="ab"/>
              <w:spacing w:after="0" w:line="240" w:lineRule="auto"/>
              <w:ind w:left="0" w:firstLine="0"/>
              <w:jc w:val="center"/>
              <w:rPr>
                <w:b/>
                <w:sz w:val="20"/>
                <w:szCs w:val="20"/>
              </w:rPr>
            </w:pPr>
            <w:r>
              <w:rPr>
                <w:b/>
                <w:sz w:val="20"/>
                <w:szCs w:val="20"/>
              </w:rPr>
              <w:t>Наименование маршрута</w:t>
            </w:r>
          </w:p>
        </w:tc>
        <w:tc>
          <w:tcPr>
            <w:tcW w:w="2410" w:type="dxa"/>
            <w:tcMar>
              <w:left w:w="28" w:type="dxa"/>
              <w:right w:w="28" w:type="dxa"/>
            </w:tcMar>
            <w:vAlign w:val="center"/>
          </w:tcPr>
          <w:p w:rsidR="00330BBC" w:rsidRPr="00530DD9" w:rsidRDefault="00330BBC" w:rsidP="00330BBC">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1701" w:type="dxa"/>
            <w:tcMar>
              <w:left w:w="28" w:type="dxa"/>
              <w:right w:w="28" w:type="dxa"/>
            </w:tcMar>
            <w:vAlign w:val="center"/>
          </w:tcPr>
          <w:p w:rsidR="00330BBC" w:rsidRDefault="00330BBC" w:rsidP="00330BBC">
            <w:pPr>
              <w:pStyle w:val="ab"/>
              <w:spacing w:after="0" w:line="240" w:lineRule="auto"/>
              <w:ind w:left="0" w:firstLine="0"/>
              <w:jc w:val="center"/>
              <w:rPr>
                <w:b/>
                <w:sz w:val="20"/>
                <w:szCs w:val="20"/>
              </w:rPr>
            </w:pPr>
            <w:r>
              <w:rPr>
                <w:b/>
                <w:sz w:val="20"/>
                <w:szCs w:val="20"/>
              </w:rPr>
              <w:t>Протяженность маршрута, км</w:t>
            </w:r>
          </w:p>
        </w:tc>
        <w:tc>
          <w:tcPr>
            <w:tcW w:w="2693" w:type="dxa"/>
            <w:tcMar>
              <w:left w:w="28" w:type="dxa"/>
              <w:right w:w="28" w:type="dxa"/>
            </w:tcMar>
            <w:vAlign w:val="center"/>
          </w:tcPr>
          <w:p w:rsidR="00330BBC" w:rsidRDefault="00330BBC" w:rsidP="00330BBC">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i/>
                <w:sz w:val="20"/>
                <w:szCs w:val="20"/>
              </w:rPr>
            </w:pPr>
            <w:r>
              <w:rPr>
                <w:sz w:val="20"/>
                <w:szCs w:val="20"/>
              </w:rPr>
              <w:t xml:space="preserve">Октябрьское – Приобье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r>
              <w:rPr>
                <w:sz w:val="20"/>
                <w:szCs w:val="20"/>
              </w:rPr>
              <w:t xml:space="preserve"> </w:t>
            </w:r>
          </w:p>
        </w:tc>
        <w:tc>
          <w:tcPr>
            <w:tcW w:w="2410" w:type="dxa"/>
            <w:tcMar>
              <w:left w:w="28" w:type="dxa"/>
              <w:right w:w="28" w:type="dxa"/>
            </w:tcMar>
            <w:vAlign w:val="center"/>
          </w:tcPr>
          <w:p w:rsidR="00330BBC" w:rsidRPr="008D3A1A" w:rsidRDefault="00330BBC" w:rsidP="00330BBC">
            <w:pPr>
              <w:pStyle w:val="ab"/>
              <w:spacing w:after="0" w:line="240" w:lineRule="auto"/>
              <w:ind w:left="0" w:firstLine="0"/>
              <w:jc w:val="center"/>
              <w:rPr>
                <w:sz w:val="20"/>
                <w:szCs w:val="20"/>
              </w:rPr>
            </w:pPr>
            <w:r>
              <w:rPr>
                <w:sz w:val="20"/>
                <w:szCs w:val="20"/>
              </w:rPr>
              <w:t>Октябрьское, Приобье</w:t>
            </w:r>
          </w:p>
        </w:tc>
        <w:tc>
          <w:tcPr>
            <w:tcW w:w="1701"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31</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Октябрьское – </w:t>
            </w:r>
            <w:proofErr w:type="spellStart"/>
            <w:r>
              <w:rPr>
                <w:sz w:val="20"/>
                <w:szCs w:val="20"/>
              </w:rPr>
              <w:t>Шеркалы</w:t>
            </w:r>
            <w:proofErr w:type="spellEnd"/>
            <w:r>
              <w:rPr>
                <w:sz w:val="20"/>
                <w:szCs w:val="20"/>
              </w:rPr>
              <w:t xml:space="preserve">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Октябрьское, Большой камень, </w:t>
            </w:r>
            <w:proofErr w:type="spellStart"/>
            <w:r>
              <w:rPr>
                <w:sz w:val="20"/>
                <w:szCs w:val="20"/>
              </w:rPr>
              <w:t>Приобье</w:t>
            </w:r>
            <w:proofErr w:type="spellEnd"/>
            <w:r>
              <w:rPr>
                <w:sz w:val="20"/>
                <w:szCs w:val="20"/>
              </w:rPr>
              <w:t xml:space="preserve">, </w:t>
            </w:r>
            <w:proofErr w:type="spellStart"/>
            <w:r>
              <w:rPr>
                <w:sz w:val="20"/>
                <w:szCs w:val="20"/>
              </w:rPr>
              <w:t>Шеркалы</w:t>
            </w:r>
            <w:proofErr w:type="spellEnd"/>
            <w:r>
              <w:rPr>
                <w:sz w:val="20"/>
                <w:szCs w:val="20"/>
              </w:rPr>
              <w:t xml:space="preserve">, </w:t>
            </w:r>
            <w:proofErr w:type="spellStart"/>
            <w:r>
              <w:rPr>
                <w:sz w:val="20"/>
                <w:szCs w:val="20"/>
              </w:rPr>
              <w:t>Перегребное</w:t>
            </w:r>
            <w:proofErr w:type="spellEnd"/>
          </w:p>
        </w:tc>
        <w:tc>
          <w:tcPr>
            <w:tcW w:w="1701"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63</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Приобье – Березово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proofErr w:type="spellStart"/>
            <w:r>
              <w:rPr>
                <w:sz w:val="20"/>
                <w:szCs w:val="20"/>
              </w:rPr>
              <w:t>Приобье</w:t>
            </w:r>
            <w:proofErr w:type="spellEnd"/>
            <w:r>
              <w:rPr>
                <w:sz w:val="20"/>
                <w:szCs w:val="20"/>
              </w:rPr>
              <w:t xml:space="preserve">, </w:t>
            </w:r>
            <w:proofErr w:type="spellStart"/>
            <w:r>
              <w:rPr>
                <w:sz w:val="20"/>
                <w:szCs w:val="20"/>
              </w:rPr>
              <w:t>Шеркалы</w:t>
            </w:r>
            <w:proofErr w:type="spellEnd"/>
            <w:r>
              <w:rPr>
                <w:sz w:val="20"/>
                <w:szCs w:val="20"/>
              </w:rPr>
              <w:t xml:space="preserve">, </w:t>
            </w:r>
            <w:proofErr w:type="spellStart"/>
            <w:r>
              <w:rPr>
                <w:sz w:val="20"/>
                <w:szCs w:val="20"/>
              </w:rPr>
              <w:t>Перегребное</w:t>
            </w:r>
            <w:proofErr w:type="spellEnd"/>
            <w:r>
              <w:rPr>
                <w:sz w:val="20"/>
                <w:szCs w:val="20"/>
              </w:rPr>
              <w:t xml:space="preserve">, Н. </w:t>
            </w:r>
            <w:proofErr w:type="spellStart"/>
            <w:r>
              <w:rPr>
                <w:sz w:val="20"/>
                <w:szCs w:val="20"/>
              </w:rPr>
              <w:t>нарыкары</w:t>
            </w:r>
            <w:proofErr w:type="spellEnd"/>
            <w:r>
              <w:rPr>
                <w:sz w:val="20"/>
                <w:szCs w:val="20"/>
              </w:rPr>
              <w:t>, Березово</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332 (по кругу)</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Ханты-Мансийск – Березово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 xml:space="preserve">Ханты-Мансийск, Елизарово, Кедровый, </w:t>
            </w:r>
            <w:proofErr w:type="spellStart"/>
            <w:r>
              <w:rPr>
                <w:sz w:val="20"/>
                <w:szCs w:val="20"/>
              </w:rPr>
              <w:t>Урманный</w:t>
            </w:r>
            <w:proofErr w:type="spellEnd"/>
            <w:r>
              <w:rPr>
                <w:sz w:val="20"/>
                <w:szCs w:val="20"/>
              </w:rPr>
              <w:t xml:space="preserve">, </w:t>
            </w:r>
            <w:proofErr w:type="spellStart"/>
            <w:r>
              <w:rPr>
                <w:sz w:val="20"/>
                <w:szCs w:val="20"/>
              </w:rPr>
              <w:t>Горнореченск</w:t>
            </w:r>
            <w:proofErr w:type="spellEnd"/>
            <w:r>
              <w:rPr>
                <w:sz w:val="20"/>
                <w:szCs w:val="20"/>
              </w:rPr>
              <w:t xml:space="preserve">, </w:t>
            </w:r>
            <w:proofErr w:type="spellStart"/>
            <w:r>
              <w:rPr>
                <w:sz w:val="20"/>
                <w:szCs w:val="20"/>
              </w:rPr>
              <w:t>Карымкары</w:t>
            </w:r>
            <w:proofErr w:type="spellEnd"/>
            <w:r>
              <w:rPr>
                <w:sz w:val="20"/>
                <w:szCs w:val="20"/>
              </w:rPr>
              <w:t xml:space="preserve">, Б. </w:t>
            </w:r>
            <w:proofErr w:type="spellStart"/>
            <w:r>
              <w:rPr>
                <w:sz w:val="20"/>
                <w:szCs w:val="20"/>
              </w:rPr>
              <w:t>Леуши</w:t>
            </w:r>
            <w:proofErr w:type="spellEnd"/>
            <w:r>
              <w:rPr>
                <w:sz w:val="20"/>
                <w:szCs w:val="20"/>
              </w:rPr>
              <w:t xml:space="preserve">, М. </w:t>
            </w:r>
            <w:proofErr w:type="spellStart"/>
            <w:r>
              <w:rPr>
                <w:sz w:val="20"/>
                <w:szCs w:val="20"/>
              </w:rPr>
              <w:t>Атлым</w:t>
            </w:r>
            <w:proofErr w:type="spellEnd"/>
            <w:r>
              <w:rPr>
                <w:sz w:val="20"/>
                <w:szCs w:val="20"/>
              </w:rPr>
              <w:t xml:space="preserve">, Сотниково, Октябрьское, </w:t>
            </w:r>
            <w:proofErr w:type="spellStart"/>
            <w:r w:rsidRPr="002D1730">
              <w:rPr>
                <w:b/>
                <w:sz w:val="20"/>
                <w:szCs w:val="20"/>
              </w:rPr>
              <w:t>Приобье</w:t>
            </w:r>
            <w:proofErr w:type="spellEnd"/>
            <w:r w:rsidRPr="002D1730">
              <w:rPr>
                <w:sz w:val="20"/>
                <w:szCs w:val="20"/>
              </w:rPr>
              <w:t xml:space="preserve">, </w:t>
            </w:r>
            <w:proofErr w:type="spellStart"/>
            <w:r>
              <w:rPr>
                <w:sz w:val="20"/>
                <w:szCs w:val="20"/>
              </w:rPr>
              <w:t>Шеркалы</w:t>
            </w:r>
            <w:proofErr w:type="spellEnd"/>
            <w:r>
              <w:rPr>
                <w:sz w:val="20"/>
                <w:szCs w:val="20"/>
              </w:rPr>
              <w:t xml:space="preserve">, </w:t>
            </w:r>
            <w:proofErr w:type="spellStart"/>
            <w:r>
              <w:rPr>
                <w:sz w:val="20"/>
                <w:szCs w:val="20"/>
              </w:rPr>
              <w:t>Перегребное</w:t>
            </w:r>
            <w:proofErr w:type="spellEnd"/>
            <w:r>
              <w:rPr>
                <w:sz w:val="20"/>
                <w:szCs w:val="20"/>
              </w:rPr>
              <w:t xml:space="preserve">, Н. </w:t>
            </w:r>
            <w:proofErr w:type="spellStart"/>
            <w:r>
              <w:rPr>
                <w:sz w:val="20"/>
                <w:szCs w:val="20"/>
              </w:rPr>
              <w:t>Нарыкары</w:t>
            </w:r>
            <w:proofErr w:type="spellEnd"/>
            <w:r>
              <w:rPr>
                <w:sz w:val="20"/>
                <w:szCs w:val="20"/>
              </w:rPr>
              <w:t>, Березово</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568</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Приобье – Белоярский </w:t>
            </w:r>
          </w:p>
          <w:p w:rsidR="00330BBC"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285</w:t>
            </w:r>
          </w:p>
        </w:tc>
        <w:tc>
          <w:tcPr>
            <w:tcW w:w="2693"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Октябрьское – Приобье / судно на воздушной подушке</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roofErr w:type="spellStart"/>
            <w:r>
              <w:rPr>
                <w:sz w:val="20"/>
                <w:szCs w:val="20"/>
              </w:rPr>
              <w:t>Октябрьтское</w:t>
            </w:r>
            <w:proofErr w:type="spellEnd"/>
            <w:r>
              <w:rPr>
                <w:sz w:val="20"/>
                <w:szCs w:val="20"/>
              </w:rPr>
              <w:t xml:space="preserve">, </w:t>
            </w:r>
            <w:proofErr w:type="spellStart"/>
            <w:r>
              <w:rPr>
                <w:sz w:val="20"/>
                <w:szCs w:val="20"/>
              </w:rPr>
              <w:t>Приобье</w:t>
            </w:r>
            <w:proofErr w:type="spellEnd"/>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31</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ИП</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roofErr w:type="spellStart"/>
            <w:r>
              <w:rPr>
                <w:sz w:val="20"/>
                <w:szCs w:val="20"/>
              </w:rPr>
              <w:t>Игрим</w:t>
            </w:r>
            <w:proofErr w:type="spellEnd"/>
            <w:r>
              <w:rPr>
                <w:sz w:val="20"/>
                <w:szCs w:val="20"/>
              </w:rPr>
              <w:t xml:space="preserve"> – </w:t>
            </w:r>
            <w:proofErr w:type="spellStart"/>
            <w:r>
              <w:rPr>
                <w:sz w:val="20"/>
                <w:szCs w:val="20"/>
              </w:rPr>
              <w:t>Приобье</w:t>
            </w:r>
            <w:proofErr w:type="spellEnd"/>
            <w:r>
              <w:rPr>
                <w:sz w:val="20"/>
                <w:szCs w:val="20"/>
              </w:rPr>
              <w:t xml:space="preserve"> / судно на воздушной подушке</w:t>
            </w:r>
          </w:p>
          <w:p w:rsidR="00330BBC"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roofErr w:type="spellStart"/>
            <w:r>
              <w:rPr>
                <w:sz w:val="20"/>
                <w:szCs w:val="20"/>
              </w:rPr>
              <w:t>Игрим</w:t>
            </w:r>
            <w:proofErr w:type="spellEnd"/>
            <w:r>
              <w:rPr>
                <w:sz w:val="20"/>
                <w:szCs w:val="20"/>
              </w:rPr>
              <w:t xml:space="preserve">, Н. </w:t>
            </w:r>
            <w:proofErr w:type="spellStart"/>
            <w:r>
              <w:rPr>
                <w:sz w:val="20"/>
                <w:szCs w:val="20"/>
              </w:rPr>
              <w:t>Нарыкары</w:t>
            </w:r>
            <w:proofErr w:type="spellEnd"/>
            <w:r>
              <w:rPr>
                <w:sz w:val="20"/>
                <w:szCs w:val="20"/>
              </w:rPr>
              <w:t xml:space="preserve">, </w:t>
            </w:r>
            <w:proofErr w:type="spellStart"/>
            <w:r>
              <w:rPr>
                <w:sz w:val="20"/>
                <w:szCs w:val="20"/>
              </w:rPr>
              <w:t>Перегребное</w:t>
            </w:r>
            <w:proofErr w:type="spellEnd"/>
            <w:r>
              <w:rPr>
                <w:sz w:val="20"/>
                <w:szCs w:val="20"/>
              </w:rPr>
              <w:t xml:space="preserve">, </w:t>
            </w:r>
            <w:proofErr w:type="spellStart"/>
            <w:r>
              <w:rPr>
                <w:sz w:val="20"/>
                <w:szCs w:val="20"/>
              </w:rPr>
              <w:t>Шеркалы</w:t>
            </w:r>
            <w:proofErr w:type="spellEnd"/>
            <w:r>
              <w:rPr>
                <w:sz w:val="20"/>
                <w:szCs w:val="20"/>
              </w:rPr>
              <w:t xml:space="preserve">, </w:t>
            </w:r>
            <w:proofErr w:type="spellStart"/>
            <w:r>
              <w:rPr>
                <w:sz w:val="20"/>
                <w:szCs w:val="20"/>
              </w:rPr>
              <w:t>Приобье</w:t>
            </w:r>
            <w:proofErr w:type="spellEnd"/>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ИП</w:t>
            </w:r>
          </w:p>
        </w:tc>
      </w:tr>
    </w:tbl>
    <w:p w:rsidR="00330BBC" w:rsidRDefault="00330BBC" w:rsidP="00281476">
      <w:pPr>
        <w:spacing w:after="0"/>
      </w:pPr>
    </w:p>
    <w:p w:rsidR="00330BBC" w:rsidRDefault="00330BBC" w:rsidP="00330BBC">
      <w:r>
        <w:t xml:space="preserve">На территории </w:t>
      </w:r>
      <w:proofErr w:type="spellStart"/>
      <w:r>
        <w:t>пгт</w:t>
      </w:r>
      <w:proofErr w:type="spellEnd"/>
      <w:r>
        <w:t>. Приобье имеется водные сооружения</w:t>
      </w:r>
      <w:r w:rsidR="00153190">
        <w:t>,</w:t>
      </w:r>
      <w:r>
        <w:t xml:space="preserve"> представленные в таблице 2.</w:t>
      </w:r>
      <w:r w:rsidR="00B97CD0">
        <w:t>7</w:t>
      </w:r>
      <w:r>
        <w:t>.</w:t>
      </w:r>
    </w:p>
    <w:p w:rsidR="00330BBC" w:rsidRDefault="00330BBC" w:rsidP="00330BBC">
      <w:pPr>
        <w:jc w:val="right"/>
      </w:pPr>
      <w:r>
        <w:t>Таблица 2.</w:t>
      </w:r>
      <w:r w:rsidR="00B97CD0">
        <w:t>7</w:t>
      </w:r>
    </w:p>
    <w:p w:rsidR="00330BBC" w:rsidRDefault="00330BBC" w:rsidP="00330BBC">
      <w:pPr>
        <w:ind w:firstLine="0"/>
        <w:jc w:val="center"/>
      </w:pPr>
      <w:r>
        <w:t>Водные сооружения</w:t>
      </w:r>
    </w:p>
    <w:tbl>
      <w:tblPr>
        <w:tblStyle w:val="af2"/>
        <w:tblW w:w="9781" w:type="dxa"/>
        <w:tblInd w:w="-114" w:type="dxa"/>
        <w:tblLook w:val="04A0" w:firstRow="1" w:lastRow="0" w:firstColumn="1" w:lastColumn="0" w:noHBand="0" w:noVBand="1"/>
      </w:tblPr>
      <w:tblGrid>
        <w:gridCol w:w="4877"/>
        <w:gridCol w:w="4904"/>
      </w:tblGrid>
      <w:tr w:rsidR="00330BBC" w:rsidRPr="00634E5D" w:rsidTr="00023E9B">
        <w:trPr>
          <w:trHeight w:val="404"/>
        </w:trPr>
        <w:tc>
          <w:tcPr>
            <w:tcW w:w="4877" w:type="dxa"/>
            <w:tcMar>
              <w:left w:w="28" w:type="dxa"/>
              <w:right w:w="28" w:type="dxa"/>
            </w:tcMar>
            <w:vAlign w:val="center"/>
          </w:tcPr>
          <w:p w:rsidR="00330BBC" w:rsidRPr="00634E5D" w:rsidRDefault="00330BBC" w:rsidP="00330BBC">
            <w:pPr>
              <w:spacing w:after="0" w:line="240" w:lineRule="auto"/>
              <w:ind w:firstLine="0"/>
              <w:jc w:val="center"/>
              <w:rPr>
                <w:b/>
                <w:sz w:val="20"/>
                <w:szCs w:val="20"/>
              </w:rPr>
            </w:pPr>
            <w:r>
              <w:rPr>
                <w:b/>
                <w:sz w:val="20"/>
                <w:szCs w:val="20"/>
              </w:rPr>
              <w:t>Наименование в</w:t>
            </w:r>
            <w:r w:rsidRPr="00634E5D">
              <w:rPr>
                <w:b/>
                <w:sz w:val="20"/>
                <w:szCs w:val="20"/>
              </w:rPr>
              <w:t>одно</w:t>
            </w:r>
            <w:r>
              <w:rPr>
                <w:b/>
                <w:sz w:val="20"/>
                <w:szCs w:val="20"/>
              </w:rPr>
              <w:t>го</w:t>
            </w:r>
            <w:r w:rsidRPr="00634E5D">
              <w:rPr>
                <w:b/>
                <w:sz w:val="20"/>
                <w:szCs w:val="20"/>
              </w:rPr>
              <w:t xml:space="preserve"> сооружени</w:t>
            </w:r>
            <w:r>
              <w:rPr>
                <w:b/>
                <w:sz w:val="20"/>
                <w:szCs w:val="20"/>
              </w:rPr>
              <w:t>я</w:t>
            </w:r>
          </w:p>
        </w:tc>
        <w:tc>
          <w:tcPr>
            <w:tcW w:w="4904" w:type="dxa"/>
            <w:tcMar>
              <w:left w:w="28" w:type="dxa"/>
              <w:right w:w="28" w:type="dxa"/>
            </w:tcMar>
            <w:vAlign w:val="center"/>
          </w:tcPr>
          <w:p w:rsidR="00330BBC" w:rsidRPr="00634E5D" w:rsidRDefault="00330BBC" w:rsidP="00330BBC">
            <w:pPr>
              <w:spacing w:after="0" w:line="240" w:lineRule="auto"/>
              <w:ind w:firstLine="0"/>
              <w:jc w:val="center"/>
              <w:rPr>
                <w:b/>
                <w:sz w:val="20"/>
                <w:szCs w:val="20"/>
              </w:rPr>
            </w:pPr>
            <w:r w:rsidRPr="00634E5D">
              <w:rPr>
                <w:b/>
                <w:sz w:val="20"/>
                <w:szCs w:val="20"/>
              </w:rPr>
              <w:t>Местонахождение</w:t>
            </w:r>
          </w:p>
        </w:tc>
      </w:tr>
      <w:tr w:rsidR="00330BBC" w:rsidRPr="00634E5D" w:rsidTr="00023E9B">
        <w:tc>
          <w:tcPr>
            <w:tcW w:w="4877" w:type="dxa"/>
            <w:tcMar>
              <w:left w:w="28" w:type="dxa"/>
              <w:right w:w="28" w:type="dxa"/>
            </w:tcMar>
            <w:vAlign w:val="center"/>
          </w:tcPr>
          <w:p w:rsidR="00330BBC" w:rsidRPr="00330BBC" w:rsidRDefault="00330BBC" w:rsidP="00330BBC">
            <w:pPr>
              <w:spacing w:after="0" w:line="240" w:lineRule="auto"/>
              <w:ind w:firstLine="0"/>
              <w:jc w:val="center"/>
              <w:rPr>
                <w:sz w:val="20"/>
                <w:szCs w:val="20"/>
              </w:rPr>
            </w:pPr>
            <w:r w:rsidRPr="00330BBC">
              <w:rPr>
                <w:sz w:val="20"/>
                <w:szCs w:val="20"/>
              </w:rPr>
              <w:t>Пассажирский причал (причальная стенка)</w:t>
            </w:r>
          </w:p>
        </w:tc>
        <w:tc>
          <w:tcPr>
            <w:tcW w:w="4904" w:type="dxa"/>
            <w:tcMar>
              <w:left w:w="28" w:type="dxa"/>
              <w:right w:w="28" w:type="dxa"/>
            </w:tcMar>
            <w:vAlign w:val="center"/>
          </w:tcPr>
          <w:p w:rsidR="00330BBC" w:rsidRPr="00634E5D"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17/1</w:t>
            </w:r>
          </w:p>
        </w:tc>
      </w:tr>
      <w:tr w:rsidR="00330BBC" w:rsidRPr="00634E5D" w:rsidTr="00023E9B">
        <w:tc>
          <w:tcPr>
            <w:tcW w:w="4877" w:type="dxa"/>
            <w:tcMar>
              <w:left w:w="28" w:type="dxa"/>
              <w:right w:w="28" w:type="dxa"/>
            </w:tcMar>
            <w:vAlign w:val="center"/>
          </w:tcPr>
          <w:p w:rsidR="00330BBC" w:rsidRPr="00330BBC" w:rsidRDefault="00330BBC" w:rsidP="00330BBC">
            <w:pPr>
              <w:spacing w:after="0" w:line="240" w:lineRule="auto"/>
              <w:ind w:firstLine="0"/>
              <w:jc w:val="center"/>
              <w:rPr>
                <w:sz w:val="20"/>
                <w:szCs w:val="20"/>
              </w:rPr>
            </w:pPr>
            <w:r w:rsidRPr="00330BBC">
              <w:rPr>
                <w:sz w:val="20"/>
                <w:szCs w:val="20"/>
              </w:rPr>
              <w:t>Причал паромной переправы</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Приобье, ул. Береговая 21 г/3 </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 грузовой ОАО ПТПС</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16/16</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 ОАО «СУПТР-10»</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11/2, 11/4</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 ОАО «СУПТР-10»</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31/12</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 xml:space="preserve">Причал </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24а/3</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Причаливание и отстой</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27/1</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 xml:space="preserve">Причал </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14/2, 14/2б</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Причальная стенка</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7/1</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Причальная набережная ОАО «</w:t>
            </w:r>
            <w:proofErr w:type="spellStart"/>
            <w:r>
              <w:rPr>
                <w:sz w:val="20"/>
                <w:szCs w:val="20"/>
              </w:rPr>
              <w:t>Сергиский</w:t>
            </w:r>
            <w:proofErr w:type="spellEnd"/>
            <w:r>
              <w:rPr>
                <w:sz w:val="20"/>
                <w:szCs w:val="20"/>
              </w:rPr>
              <w:t xml:space="preserve"> речной порт»</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Портовая 12г</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proofErr w:type="spellStart"/>
            <w:r>
              <w:rPr>
                <w:sz w:val="20"/>
                <w:szCs w:val="20"/>
              </w:rPr>
              <w:t>Дноукрепляющий</w:t>
            </w:r>
            <w:proofErr w:type="spellEnd"/>
            <w:r>
              <w:rPr>
                <w:sz w:val="20"/>
                <w:szCs w:val="20"/>
              </w:rPr>
              <w:t xml:space="preserve"> причал</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Портовая 6/п</w:t>
            </w:r>
          </w:p>
        </w:tc>
      </w:tr>
      <w:tr w:rsidR="00330BBC" w:rsidRPr="00634E5D" w:rsidTr="00023E9B">
        <w:tc>
          <w:tcPr>
            <w:tcW w:w="4877" w:type="dxa"/>
            <w:tcMar>
              <w:left w:w="28" w:type="dxa"/>
              <w:right w:w="28" w:type="dxa"/>
            </w:tcMar>
            <w:vAlign w:val="center"/>
          </w:tcPr>
          <w:p w:rsidR="00330BBC" w:rsidRPr="00634E5D" w:rsidRDefault="00330BBC" w:rsidP="00330BBC">
            <w:pPr>
              <w:spacing w:after="0" w:line="240" w:lineRule="auto"/>
              <w:ind w:firstLine="0"/>
              <w:jc w:val="center"/>
              <w:rPr>
                <w:sz w:val="20"/>
                <w:szCs w:val="20"/>
              </w:rPr>
            </w:pPr>
            <w:r>
              <w:rPr>
                <w:sz w:val="20"/>
                <w:szCs w:val="20"/>
              </w:rPr>
              <w:t xml:space="preserve">Причальная стенка </w:t>
            </w:r>
            <w:proofErr w:type="spellStart"/>
            <w:r>
              <w:rPr>
                <w:sz w:val="20"/>
                <w:szCs w:val="20"/>
              </w:rPr>
              <w:t>БМТСиК</w:t>
            </w:r>
            <w:proofErr w:type="spellEnd"/>
          </w:p>
        </w:tc>
        <w:tc>
          <w:tcPr>
            <w:tcW w:w="4904" w:type="dxa"/>
            <w:tcMar>
              <w:left w:w="28" w:type="dxa"/>
              <w:right w:w="28" w:type="dxa"/>
            </w:tcMar>
            <w:vAlign w:val="center"/>
          </w:tcPr>
          <w:p w:rsidR="00330BBC" w:rsidRPr="00634E5D"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Портовая 20/о</w:t>
            </w:r>
          </w:p>
        </w:tc>
      </w:tr>
      <w:tr w:rsidR="00330BBC" w:rsidRPr="00634E5D" w:rsidTr="00023E9B">
        <w:tc>
          <w:tcPr>
            <w:tcW w:w="4877" w:type="dxa"/>
            <w:tcMar>
              <w:left w:w="28" w:type="dxa"/>
              <w:right w:w="28" w:type="dxa"/>
            </w:tcMar>
            <w:vAlign w:val="center"/>
          </w:tcPr>
          <w:p w:rsidR="00330BBC" w:rsidRPr="00330BBC" w:rsidRDefault="00330BBC" w:rsidP="00330BBC">
            <w:pPr>
              <w:spacing w:after="0" w:line="240" w:lineRule="auto"/>
              <w:ind w:firstLine="0"/>
              <w:jc w:val="center"/>
              <w:rPr>
                <w:sz w:val="20"/>
                <w:szCs w:val="20"/>
              </w:rPr>
            </w:pPr>
            <w:r w:rsidRPr="00330BBC">
              <w:rPr>
                <w:sz w:val="20"/>
                <w:szCs w:val="20"/>
              </w:rPr>
              <w:t>Причал под погрузку-выгрузку автомашин</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Северная 7</w:t>
            </w:r>
          </w:p>
        </w:tc>
      </w:tr>
      <w:tr w:rsidR="00330BBC" w:rsidRPr="00634E5D" w:rsidTr="00023E9B">
        <w:tc>
          <w:tcPr>
            <w:tcW w:w="4877" w:type="dxa"/>
            <w:tcMar>
              <w:left w:w="28" w:type="dxa"/>
              <w:right w:w="28" w:type="dxa"/>
            </w:tcMar>
            <w:vAlign w:val="center"/>
          </w:tcPr>
          <w:p w:rsidR="00330BBC" w:rsidRDefault="00675343" w:rsidP="00675343">
            <w:pPr>
              <w:spacing w:after="0" w:line="240" w:lineRule="auto"/>
              <w:ind w:firstLine="0"/>
              <w:jc w:val="center"/>
              <w:rPr>
                <w:sz w:val="20"/>
                <w:szCs w:val="20"/>
              </w:rPr>
            </w:pPr>
            <w:r>
              <w:rPr>
                <w:sz w:val="20"/>
                <w:szCs w:val="20"/>
              </w:rPr>
              <w:t>Причальная стенка</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26/1а</w:t>
            </w:r>
          </w:p>
        </w:tc>
      </w:tr>
      <w:tr w:rsidR="00330BBC" w:rsidRPr="00634E5D" w:rsidTr="00023E9B">
        <w:tc>
          <w:tcPr>
            <w:tcW w:w="4877" w:type="dxa"/>
            <w:tcMar>
              <w:left w:w="28" w:type="dxa"/>
              <w:right w:w="28" w:type="dxa"/>
            </w:tcMar>
            <w:vAlign w:val="center"/>
          </w:tcPr>
          <w:p w:rsidR="00330BBC" w:rsidRDefault="00675343" w:rsidP="00675343">
            <w:pPr>
              <w:spacing w:after="0" w:line="240" w:lineRule="auto"/>
              <w:ind w:firstLine="0"/>
              <w:jc w:val="center"/>
              <w:rPr>
                <w:sz w:val="20"/>
                <w:szCs w:val="20"/>
              </w:rPr>
            </w:pPr>
            <w:r>
              <w:rPr>
                <w:sz w:val="20"/>
                <w:szCs w:val="20"/>
              </w:rPr>
              <w:t>Причал</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Северная 15</w:t>
            </w:r>
          </w:p>
        </w:tc>
      </w:tr>
    </w:tbl>
    <w:p w:rsidR="00330BBC" w:rsidRDefault="00330BBC" w:rsidP="00281476">
      <w:pPr>
        <w:spacing w:after="0"/>
      </w:pPr>
    </w:p>
    <w:p w:rsidR="00330BBC" w:rsidRDefault="00330BBC" w:rsidP="00330BBC">
      <w:r w:rsidRPr="006E37A9">
        <w:t xml:space="preserve">Показатели деятельности водного транспорта </w:t>
      </w:r>
      <w:r>
        <w:t>представлены в таблице 2.</w:t>
      </w:r>
      <w:r w:rsidR="00B97CD0">
        <w:t>8</w:t>
      </w:r>
      <w:r>
        <w:t xml:space="preserve">. </w:t>
      </w:r>
    </w:p>
    <w:p w:rsidR="00023E9B" w:rsidRDefault="00023E9B" w:rsidP="00023E9B">
      <w:pPr>
        <w:jc w:val="right"/>
      </w:pPr>
      <w:r>
        <w:t>Таблица 2.</w:t>
      </w:r>
      <w:r w:rsidR="00B97CD0">
        <w:t>8</w:t>
      </w:r>
    </w:p>
    <w:p w:rsidR="00023E9B" w:rsidRDefault="00023E9B" w:rsidP="00023E9B">
      <w:pPr>
        <w:ind w:firstLine="0"/>
        <w:jc w:val="center"/>
      </w:pPr>
      <w:r>
        <w:t>Показатели деятельности водного транспорта</w:t>
      </w:r>
    </w:p>
    <w:tbl>
      <w:tblPr>
        <w:tblStyle w:val="af2"/>
        <w:tblW w:w="9781" w:type="dxa"/>
        <w:tblInd w:w="-114" w:type="dxa"/>
        <w:tblLook w:val="04A0" w:firstRow="1" w:lastRow="0" w:firstColumn="1" w:lastColumn="0" w:noHBand="0" w:noVBand="1"/>
      </w:tblPr>
      <w:tblGrid>
        <w:gridCol w:w="4599"/>
        <w:gridCol w:w="3110"/>
        <w:gridCol w:w="2072"/>
      </w:tblGrid>
      <w:tr w:rsidR="00023E9B" w:rsidRPr="009B3024" w:rsidTr="00B97CD0">
        <w:trPr>
          <w:trHeight w:val="230"/>
          <w:tblHeader/>
        </w:trPr>
        <w:tc>
          <w:tcPr>
            <w:tcW w:w="4599" w:type="dxa"/>
            <w:tcMar>
              <w:left w:w="28" w:type="dxa"/>
              <w:right w:w="28" w:type="dxa"/>
            </w:tcMar>
            <w:vAlign w:val="center"/>
          </w:tcPr>
          <w:p w:rsidR="00023E9B" w:rsidRPr="009B3024" w:rsidRDefault="00023E9B" w:rsidP="00023E9B">
            <w:pPr>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023E9B" w:rsidRPr="009B3024" w:rsidRDefault="00023E9B" w:rsidP="00023E9B">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023E9B" w:rsidRPr="009B3024" w:rsidRDefault="00023E9B" w:rsidP="00D937B5">
            <w:pPr>
              <w:spacing w:after="0" w:line="240" w:lineRule="auto"/>
              <w:ind w:firstLine="0"/>
              <w:jc w:val="center"/>
              <w:rPr>
                <w:rFonts w:eastAsia="Times New Roman"/>
                <w:sz w:val="20"/>
                <w:szCs w:val="20"/>
              </w:rPr>
            </w:pPr>
            <w:r w:rsidRPr="009B3024">
              <w:rPr>
                <w:rFonts w:eastAsia="Times New Roman"/>
                <w:b/>
                <w:sz w:val="20"/>
                <w:szCs w:val="20"/>
              </w:rPr>
              <w:t>201</w:t>
            </w:r>
            <w:r w:rsidR="00D937B5">
              <w:rPr>
                <w:rFonts w:eastAsia="Times New Roman"/>
                <w:b/>
                <w:sz w:val="20"/>
                <w:szCs w:val="20"/>
              </w:rPr>
              <w:t>7</w:t>
            </w:r>
          </w:p>
        </w:tc>
      </w:tr>
      <w:tr w:rsidR="00023E9B" w:rsidRPr="009B3024" w:rsidTr="00B97CD0">
        <w:tc>
          <w:tcPr>
            <w:tcW w:w="4599" w:type="dxa"/>
            <w:tcMar>
              <w:left w:w="28" w:type="dxa"/>
              <w:right w:w="28" w:type="dxa"/>
            </w:tcMar>
            <w:hideMark/>
          </w:tcPr>
          <w:p w:rsidR="00023E9B" w:rsidRPr="009B3024" w:rsidRDefault="00023E9B" w:rsidP="00023E9B">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023E9B" w:rsidRPr="009B3024" w:rsidRDefault="00023E9B" w:rsidP="00023E9B">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023E9B" w:rsidRPr="009B3024" w:rsidRDefault="0054489E" w:rsidP="00023E9B">
            <w:pPr>
              <w:spacing w:after="0" w:line="240" w:lineRule="auto"/>
              <w:ind w:firstLine="0"/>
              <w:jc w:val="center"/>
              <w:rPr>
                <w:rFonts w:eastAsia="Times New Roman"/>
                <w:sz w:val="20"/>
                <w:szCs w:val="20"/>
              </w:rPr>
            </w:pPr>
            <w:r>
              <w:rPr>
                <w:rFonts w:eastAsia="Times New Roman"/>
                <w:sz w:val="20"/>
                <w:szCs w:val="20"/>
              </w:rPr>
              <w:t>7</w:t>
            </w:r>
          </w:p>
        </w:tc>
      </w:tr>
      <w:tr w:rsidR="0054489E" w:rsidRPr="009B3024" w:rsidTr="00B97CD0">
        <w:tc>
          <w:tcPr>
            <w:tcW w:w="4599" w:type="dxa"/>
            <w:tcMar>
              <w:left w:w="28" w:type="dxa"/>
              <w:right w:w="28" w:type="dxa"/>
            </w:tcMar>
            <w:hideMark/>
          </w:tcPr>
          <w:p w:rsidR="0054489E" w:rsidRPr="009B3024" w:rsidRDefault="0054489E" w:rsidP="00023E9B">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54489E" w:rsidRPr="009B3024" w:rsidRDefault="0054489E" w:rsidP="00023E9B">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н/д</w:t>
            </w:r>
          </w:p>
        </w:tc>
      </w:tr>
      <w:tr w:rsidR="0054489E" w:rsidRPr="009B3024" w:rsidTr="00B97CD0">
        <w:tc>
          <w:tcPr>
            <w:tcW w:w="4599" w:type="dxa"/>
            <w:tcMar>
              <w:left w:w="28" w:type="dxa"/>
              <w:right w:w="28" w:type="dxa"/>
            </w:tcMar>
            <w:hideMark/>
          </w:tcPr>
          <w:p w:rsidR="0054489E" w:rsidRPr="009B3024" w:rsidRDefault="0054489E" w:rsidP="00023E9B">
            <w:pPr>
              <w:spacing w:after="0" w:line="240" w:lineRule="auto"/>
              <w:ind w:firstLine="0"/>
              <w:rPr>
                <w:rFonts w:eastAsia="Times New Roman"/>
                <w:sz w:val="20"/>
                <w:szCs w:val="20"/>
              </w:rPr>
            </w:pPr>
            <w:r w:rsidRPr="009B3024">
              <w:rPr>
                <w:rFonts w:eastAsia="Times New Roman"/>
                <w:sz w:val="20"/>
                <w:szCs w:val="20"/>
              </w:rPr>
              <w:t>Количество перевезенных пассажиров</w:t>
            </w:r>
          </w:p>
        </w:tc>
        <w:tc>
          <w:tcPr>
            <w:tcW w:w="3110" w:type="dxa"/>
            <w:tcMar>
              <w:left w:w="28" w:type="dxa"/>
              <w:right w:w="28" w:type="dxa"/>
            </w:tcMar>
            <w:hideMark/>
          </w:tcPr>
          <w:p w:rsidR="0054489E" w:rsidRPr="009B3024" w:rsidRDefault="0054489E" w:rsidP="00023E9B">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н/д</w:t>
            </w:r>
          </w:p>
        </w:tc>
      </w:tr>
      <w:tr w:rsidR="0054489E" w:rsidRPr="009B3024" w:rsidTr="00B97CD0">
        <w:tc>
          <w:tcPr>
            <w:tcW w:w="4599" w:type="dxa"/>
            <w:tcMar>
              <w:left w:w="28" w:type="dxa"/>
              <w:right w:w="28" w:type="dxa"/>
            </w:tcMar>
          </w:tcPr>
          <w:p w:rsidR="0054489E" w:rsidRPr="009B3024" w:rsidRDefault="0054489E" w:rsidP="00023E9B">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54489E" w:rsidRPr="009B3024" w:rsidRDefault="0054489E" w:rsidP="00023E9B">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н/д</w:t>
            </w:r>
          </w:p>
        </w:tc>
      </w:tr>
      <w:tr w:rsidR="0054489E" w:rsidRPr="009B3024" w:rsidTr="00B97CD0">
        <w:tc>
          <w:tcPr>
            <w:tcW w:w="4599" w:type="dxa"/>
            <w:tcMar>
              <w:left w:w="28" w:type="dxa"/>
              <w:right w:w="28" w:type="dxa"/>
            </w:tcMar>
            <w:hideMark/>
          </w:tcPr>
          <w:p w:rsidR="0054489E" w:rsidRPr="009B3024" w:rsidRDefault="0054489E" w:rsidP="00023E9B">
            <w:pPr>
              <w:spacing w:after="0" w:line="240" w:lineRule="auto"/>
              <w:ind w:firstLine="0"/>
              <w:rPr>
                <w:rFonts w:eastAsia="Times New Roman"/>
                <w:sz w:val="20"/>
                <w:szCs w:val="20"/>
              </w:rPr>
            </w:pPr>
            <w:r w:rsidRPr="009B3024">
              <w:rPr>
                <w:rFonts w:eastAsia="Times New Roman"/>
                <w:sz w:val="20"/>
                <w:szCs w:val="20"/>
              </w:rPr>
              <w:t>Продолжительность навигации</w:t>
            </w:r>
          </w:p>
        </w:tc>
        <w:tc>
          <w:tcPr>
            <w:tcW w:w="3110" w:type="dxa"/>
            <w:tcMar>
              <w:left w:w="28" w:type="dxa"/>
              <w:right w:w="28" w:type="dxa"/>
            </w:tcMar>
            <w:hideMark/>
          </w:tcPr>
          <w:p w:rsidR="0054489E" w:rsidRPr="009B3024" w:rsidRDefault="0054489E" w:rsidP="00023E9B">
            <w:pPr>
              <w:spacing w:after="0" w:line="240" w:lineRule="auto"/>
              <w:ind w:firstLine="0"/>
              <w:jc w:val="center"/>
              <w:rPr>
                <w:rFonts w:eastAsia="Times New Roman"/>
                <w:sz w:val="20"/>
                <w:szCs w:val="20"/>
              </w:rPr>
            </w:pPr>
            <w:r w:rsidRPr="009B3024">
              <w:rPr>
                <w:rFonts w:eastAsia="Times New Roman"/>
                <w:sz w:val="20"/>
                <w:szCs w:val="20"/>
              </w:rPr>
              <w:t>суток</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145</w:t>
            </w:r>
          </w:p>
        </w:tc>
      </w:tr>
    </w:tbl>
    <w:p w:rsidR="00330BBC" w:rsidRDefault="00330BBC" w:rsidP="00281476">
      <w:pPr>
        <w:spacing w:after="0"/>
      </w:pPr>
    </w:p>
    <w:p w:rsidR="00926F73" w:rsidRPr="006E37A9" w:rsidRDefault="00926F73" w:rsidP="00926F73">
      <w:pPr>
        <w:pStyle w:val="S5"/>
      </w:pPr>
      <w:r w:rsidRPr="006E37A9">
        <w:t xml:space="preserve">На территории </w:t>
      </w:r>
      <w:r>
        <w:t>городского поселения Приобье</w:t>
      </w:r>
      <w:r w:rsidRPr="006E37A9">
        <w:t xml:space="preserve"> большое распространение получило развитие маломерного флота, зарегистрировано </w:t>
      </w:r>
      <w:r>
        <w:t>485</w:t>
      </w:r>
      <w:r w:rsidRPr="006E37A9">
        <w:t xml:space="preserve"> маломерных судов. </w:t>
      </w:r>
    </w:p>
    <w:p w:rsidR="00D1546D" w:rsidRPr="006E37A9" w:rsidRDefault="00D1546D" w:rsidP="00D1546D">
      <w:r w:rsidRPr="006E37A9">
        <w:t xml:space="preserve">Основным направлением деятельности в сфере пассажирских </w:t>
      </w:r>
      <w:r>
        <w:t>перевозок</w:t>
      </w:r>
      <w:r w:rsidRPr="006E37A9">
        <w:t xml:space="preserve"> водным транспортом является сохранение существующей маршрутной сети в целях обеспечения транспортной доступности населенных пунктов района не имеющих автомобильных подъездных дорог и развитие водного туризма.</w:t>
      </w:r>
      <w:r>
        <w:t xml:space="preserve"> </w:t>
      </w:r>
    </w:p>
    <w:p w:rsidR="00D1546D" w:rsidRPr="006E37A9" w:rsidRDefault="00D1546D" w:rsidP="00D1546D">
      <w:r w:rsidRPr="006E37A9">
        <w:t>Основными мероприятиями по организации транспортного обслуживания населения внутренним водным транспортом являются:</w:t>
      </w:r>
      <w:r>
        <w:t xml:space="preserve"> </w:t>
      </w:r>
    </w:p>
    <w:p w:rsidR="00D1546D" w:rsidRPr="002E67AF" w:rsidRDefault="00D1546D" w:rsidP="00DC3520">
      <w:pPr>
        <w:pStyle w:val="S5"/>
        <w:numPr>
          <w:ilvl w:val="0"/>
          <w:numId w:val="44"/>
        </w:numPr>
        <w:spacing w:after="0"/>
        <w:ind w:left="851" w:hanging="284"/>
      </w:pPr>
      <w:r w:rsidRPr="002E67AF">
        <w:t>расширение транспортных возможностей для населения, создание условий для</w:t>
      </w:r>
      <w:r>
        <w:t xml:space="preserve"> обновления флота; </w:t>
      </w:r>
    </w:p>
    <w:p w:rsidR="00D1546D" w:rsidRPr="002E67AF" w:rsidRDefault="00D1546D" w:rsidP="00DC3520">
      <w:pPr>
        <w:pStyle w:val="S5"/>
        <w:numPr>
          <w:ilvl w:val="0"/>
          <w:numId w:val="44"/>
        </w:numPr>
        <w:spacing w:after="0"/>
        <w:ind w:left="851" w:hanging="284"/>
      </w:pPr>
      <w:r w:rsidRPr="002E67AF">
        <w:t>модернизация инфраструктуры водного транспорта (модернизация пристаней, установка понтонных причалов и т</w:t>
      </w:r>
      <w:r>
        <w:t>.</w:t>
      </w:r>
      <w:r w:rsidRPr="002E67AF">
        <w:t>д.);</w:t>
      </w:r>
      <w:r>
        <w:t xml:space="preserve"> </w:t>
      </w:r>
    </w:p>
    <w:p w:rsidR="00D1546D" w:rsidRPr="002E67AF" w:rsidRDefault="00D1546D" w:rsidP="00DC3520">
      <w:pPr>
        <w:pStyle w:val="S5"/>
        <w:numPr>
          <w:ilvl w:val="0"/>
          <w:numId w:val="44"/>
        </w:numPr>
        <w:spacing w:after="0"/>
        <w:ind w:left="851" w:hanging="284"/>
      </w:pPr>
      <w:r w:rsidRPr="002E67AF">
        <w:t>развитие туристско-экскурсионных маршрутов;</w:t>
      </w:r>
      <w:r>
        <w:t xml:space="preserve"> </w:t>
      </w:r>
    </w:p>
    <w:p w:rsidR="00D1546D" w:rsidRPr="006E37A9" w:rsidRDefault="00D1546D" w:rsidP="00DC3520">
      <w:pPr>
        <w:pStyle w:val="S5"/>
        <w:numPr>
          <w:ilvl w:val="0"/>
          <w:numId w:val="44"/>
        </w:numPr>
        <w:ind w:left="851" w:hanging="284"/>
      </w:pPr>
      <w:r w:rsidRPr="002E67AF">
        <w:t>развитие инфраструктуры для частных маломерных судов (строительство эллингов).</w:t>
      </w:r>
      <w:r>
        <w:t xml:space="preserve"> </w:t>
      </w:r>
    </w:p>
    <w:p w:rsidR="004C6F55" w:rsidRPr="00B241B4" w:rsidRDefault="00B33A23" w:rsidP="004C6F55">
      <w:pPr>
        <w:pStyle w:val="S3"/>
      </w:pPr>
      <w:bookmarkStart w:id="15" w:name="_Toc479595995"/>
      <w:r>
        <w:t>В</w:t>
      </w:r>
      <w:r w:rsidR="004C6F55" w:rsidRPr="006E37A9">
        <w:t>оздушны</w:t>
      </w:r>
      <w:r>
        <w:t>й</w:t>
      </w:r>
      <w:r w:rsidR="004C6F55" w:rsidRPr="006E37A9">
        <w:t xml:space="preserve"> транспорт</w:t>
      </w:r>
      <w:bookmarkEnd w:id="15"/>
    </w:p>
    <w:p w:rsidR="00CC6138" w:rsidRDefault="00CC6138" w:rsidP="00CC6138">
      <w:r w:rsidRPr="00ED0306">
        <w:t>На сегодняшний день население Октябрьского района обслуживает авиационное предприятие – ОАО «Авиакомпания «</w:t>
      </w:r>
      <w:proofErr w:type="spellStart"/>
      <w:r w:rsidRPr="00ED0306">
        <w:t>ЮТэйр</w:t>
      </w:r>
      <w:proofErr w:type="spellEnd"/>
      <w:r w:rsidRPr="00ED0306">
        <w:t>», осуществляющ</w:t>
      </w:r>
      <w:r>
        <w:t>ая</w:t>
      </w:r>
      <w:r w:rsidRPr="00ED0306">
        <w:t xml:space="preserve"> вертолетные пассажир</w:t>
      </w:r>
      <w:r>
        <w:t xml:space="preserve">ские  перевозки из </w:t>
      </w:r>
      <w:proofErr w:type="spellStart"/>
      <w:r>
        <w:t>п</w:t>
      </w:r>
      <w:r w:rsidRPr="00ED0306">
        <w:t>гт</w:t>
      </w:r>
      <w:proofErr w:type="spellEnd"/>
      <w:r w:rsidRPr="00ED0306">
        <w:t xml:space="preserve">. Приобье во все </w:t>
      </w:r>
      <w:r>
        <w:t>населенные пункты района,</w:t>
      </w:r>
      <w:r w:rsidRPr="00ED0306">
        <w:t xml:space="preserve"> имеющие вертолетные площадки, а так же в </w:t>
      </w:r>
      <w:r>
        <w:t xml:space="preserve">г. </w:t>
      </w:r>
      <w:r w:rsidRPr="00ED0306">
        <w:t>Ханты-Мансийск</w:t>
      </w:r>
      <w:r>
        <w:t>.</w:t>
      </w:r>
    </w:p>
    <w:p w:rsidR="00CC6138" w:rsidRDefault="00CC6138" w:rsidP="00CC6138">
      <w:r>
        <w:t>На территории городского поселения Приобье имеется вертолетная площадка «</w:t>
      </w:r>
      <w:proofErr w:type="spellStart"/>
      <w:r>
        <w:t>Сергино</w:t>
      </w:r>
      <w:proofErr w:type="spellEnd"/>
      <w:r>
        <w:t xml:space="preserve">», расположенная в </w:t>
      </w:r>
      <w:proofErr w:type="spellStart"/>
      <w:r>
        <w:t>пгт</w:t>
      </w:r>
      <w:proofErr w:type="spellEnd"/>
      <w:r>
        <w:t>. Приобье ул. Центральная д. 19.</w:t>
      </w:r>
    </w:p>
    <w:p w:rsidR="001C1994" w:rsidRDefault="001C1994" w:rsidP="001C1994">
      <w:r w:rsidRPr="00360589">
        <w:t>Основным видом транспортных средств для воздушного сообщения на территории района является вертолет МИ-8.</w:t>
      </w:r>
    </w:p>
    <w:p w:rsidR="00CC6138" w:rsidRDefault="00CC6138" w:rsidP="001C1994">
      <w:r>
        <w:t>Воздушные маршруты представлены в таблице 2.</w:t>
      </w:r>
      <w:r w:rsidR="00B97CD0">
        <w:t>9</w:t>
      </w:r>
      <w:r>
        <w:t>.</w:t>
      </w:r>
    </w:p>
    <w:p w:rsidR="00CC6138" w:rsidRDefault="00CC6138" w:rsidP="00CC6138">
      <w:pPr>
        <w:jc w:val="right"/>
      </w:pPr>
      <w:r>
        <w:t>Таблица 2.</w:t>
      </w:r>
      <w:r w:rsidR="00B97CD0">
        <w:t>9</w:t>
      </w:r>
    </w:p>
    <w:p w:rsidR="00CC6138" w:rsidRDefault="00CC6138" w:rsidP="00CC6138">
      <w:pPr>
        <w:ind w:firstLine="0"/>
        <w:jc w:val="center"/>
      </w:pPr>
      <w:r>
        <w:t>Воздушные маршруты</w:t>
      </w:r>
    </w:p>
    <w:tbl>
      <w:tblPr>
        <w:tblStyle w:val="af2"/>
        <w:tblW w:w="9781" w:type="dxa"/>
        <w:tblInd w:w="-114" w:type="dxa"/>
        <w:tblLayout w:type="fixed"/>
        <w:tblLook w:val="04A0" w:firstRow="1" w:lastRow="0" w:firstColumn="1" w:lastColumn="0" w:noHBand="0" w:noVBand="1"/>
      </w:tblPr>
      <w:tblGrid>
        <w:gridCol w:w="3828"/>
        <w:gridCol w:w="3260"/>
        <w:gridCol w:w="2693"/>
      </w:tblGrid>
      <w:tr w:rsidR="00CC6138" w:rsidRPr="00CC6138" w:rsidTr="00CC6138">
        <w:trPr>
          <w:trHeight w:val="166"/>
          <w:tblHeader/>
        </w:trPr>
        <w:tc>
          <w:tcPr>
            <w:tcW w:w="3828" w:type="dxa"/>
            <w:tcMar>
              <w:left w:w="28" w:type="dxa"/>
              <w:right w:w="28" w:type="dxa"/>
            </w:tcMar>
            <w:vAlign w:val="center"/>
          </w:tcPr>
          <w:p w:rsidR="00CC6138" w:rsidRPr="00CC6138" w:rsidRDefault="005A19AC" w:rsidP="005A19AC">
            <w:pPr>
              <w:pStyle w:val="ab"/>
              <w:spacing w:after="0" w:line="240" w:lineRule="auto"/>
              <w:ind w:left="0" w:firstLine="0"/>
              <w:jc w:val="center"/>
              <w:rPr>
                <w:b/>
                <w:sz w:val="20"/>
                <w:szCs w:val="20"/>
              </w:rPr>
            </w:pPr>
            <w:r>
              <w:rPr>
                <w:b/>
                <w:sz w:val="20"/>
                <w:szCs w:val="20"/>
              </w:rPr>
              <w:t>Наименование маршрута</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b/>
                <w:sz w:val="20"/>
                <w:szCs w:val="20"/>
              </w:rPr>
            </w:pPr>
            <w:r w:rsidRPr="00CC6138">
              <w:rPr>
                <w:b/>
                <w:sz w:val="20"/>
                <w:szCs w:val="20"/>
              </w:rPr>
              <w:t>Протяженность маршрута, км</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 xml:space="preserve">» - </w:t>
            </w:r>
            <w:proofErr w:type="spellStart"/>
            <w:r w:rsidRPr="00CC6138">
              <w:rPr>
                <w:sz w:val="20"/>
                <w:szCs w:val="20"/>
              </w:rPr>
              <w:t>Н.Нарыкары</w:t>
            </w:r>
            <w:proofErr w:type="spellEnd"/>
            <w:r w:rsidRPr="00CC6138">
              <w:rPr>
                <w:sz w:val="20"/>
                <w:szCs w:val="20"/>
              </w:rPr>
              <w:t xml:space="preserve">  (НФ-957)</w:t>
            </w:r>
          </w:p>
          <w:p w:rsidR="00CC6138" w:rsidRPr="00CC6138" w:rsidRDefault="00CC6138" w:rsidP="00CC6138">
            <w:pPr>
              <w:pStyle w:val="ab"/>
              <w:spacing w:after="0" w:line="240" w:lineRule="auto"/>
              <w:ind w:left="0" w:firstLine="0"/>
              <w:jc w:val="center"/>
              <w:rPr>
                <w:i/>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г</w:t>
            </w:r>
            <w:r>
              <w:rPr>
                <w:sz w:val="20"/>
                <w:szCs w:val="20"/>
              </w:rPr>
              <w:t>.п</w:t>
            </w:r>
            <w:proofErr w:type="spellEnd"/>
            <w:r>
              <w:rPr>
                <w:sz w:val="20"/>
                <w:szCs w:val="20"/>
              </w:rPr>
              <w:t>. Октябрьское, п. </w:t>
            </w:r>
            <w:proofErr w:type="spellStart"/>
            <w:r>
              <w:rPr>
                <w:sz w:val="20"/>
                <w:szCs w:val="20"/>
              </w:rPr>
              <w:t>Шеркалы</w:t>
            </w:r>
            <w:proofErr w:type="spellEnd"/>
            <w:r>
              <w:rPr>
                <w:sz w:val="20"/>
                <w:szCs w:val="20"/>
              </w:rPr>
              <w:t>, п. </w:t>
            </w:r>
            <w:proofErr w:type="spellStart"/>
            <w:r w:rsidRPr="00CC6138">
              <w:rPr>
                <w:sz w:val="20"/>
                <w:szCs w:val="20"/>
              </w:rPr>
              <w:t>Перегребное</w:t>
            </w:r>
            <w:proofErr w:type="spellEnd"/>
            <w:r w:rsidRPr="00CC6138">
              <w:rPr>
                <w:sz w:val="20"/>
                <w:szCs w:val="20"/>
              </w:rPr>
              <w:t xml:space="preserve"> </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106</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Н.Нарыкары</w:t>
            </w:r>
            <w:proofErr w:type="spellEnd"/>
            <w:r w:rsidRPr="00CC6138">
              <w:rPr>
                <w:sz w:val="20"/>
                <w:szCs w:val="20"/>
              </w:rPr>
              <w:t xml:space="preserve">  - </w:t>
            </w: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 (НФ-958)</w:t>
            </w:r>
          </w:p>
          <w:p w:rsidR="00CC6138" w:rsidRPr="00CC6138" w:rsidRDefault="00CC6138" w:rsidP="00CC6138">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п. </w:t>
            </w:r>
            <w:proofErr w:type="spellStart"/>
            <w:r w:rsidRPr="00CC6138">
              <w:rPr>
                <w:sz w:val="20"/>
                <w:szCs w:val="20"/>
              </w:rPr>
              <w:t>Перегребное</w:t>
            </w:r>
            <w:proofErr w:type="spellEnd"/>
            <w:r w:rsidRPr="00CC6138">
              <w:rPr>
                <w:sz w:val="20"/>
                <w:szCs w:val="20"/>
              </w:rPr>
              <w:t xml:space="preserve">, п. </w:t>
            </w:r>
            <w:proofErr w:type="spellStart"/>
            <w:r w:rsidRPr="00CC6138">
              <w:rPr>
                <w:sz w:val="20"/>
                <w:szCs w:val="20"/>
              </w:rPr>
              <w:t>Шеркалы</w:t>
            </w:r>
            <w:proofErr w:type="spellEnd"/>
            <w:r w:rsidRPr="00CC6138">
              <w:rPr>
                <w:sz w:val="20"/>
                <w:szCs w:val="20"/>
              </w:rPr>
              <w:t xml:space="preserve">, </w:t>
            </w:r>
            <w:proofErr w:type="spellStart"/>
            <w:r>
              <w:rPr>
                <w:sz w:val="20"/>
                <w:szCs w:val="20"/>
              </w:rPr>
              <w:t>г.п</w:t>
            </w:r>
            <w:proofErr w:type="spellEnd"/>
            <w:r>
              <w:rPr>
                <w:sz w:val="20"/>
                <w:szCs w:val="20"/>
              </w:rPr>
              <w:t>. </w:t>
            </w:r>
            <w:r w:rsidRPr="00CC6138">
              <w:rPr>
                <w:sz w:val="20"/>
                <w:szCs w:val="20"/>
              </w:rPr>
              <w:t>Октябрьское</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106</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 xml:space="preserve">» - </w:t>
            </w:r>
            <w:proofErr w:type="spellStart"/>
            <w:r w:rsidRPr="00CC6138">
              <w:rPr>
                <w:sz w:val="20"/>
                <w:szCs w:val="20"/>
              </w:rPr>
              <w:t>Перегребное</w:t>
            </w:r>
            <w:proofErr w:type="spellEnd"/>
            <w:r w:rsidRPr="00CC6138">
              <w:rPr>
                <w:sz w:val="20"/>
                <w:szCs w:val="20"/>
              </w:rPr>
              <w:t xml:space="preserve">  </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п. </w:t>
            </w:r>
            <w:proofErr w:type="spellStart"/>
            <w:r w:rsidRPr="00CC6138">
              <w:rPr>
                <w:sz w:val="20"/>
                <w:szCs w:val="20"/>
              </w:rPr>
              <w:t>Шеркалы</w:t>
            </w:r>
            <w:proofErr w:type="spellEnd"/>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55</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Перегребное</w:t>
            </w:r>
            <w:proofErr w:type="spellEnd"/>
            <w:r w:rsidRPr="00CC6138">
              <w:rPr>
                <w:sz w:val="20"/>
                <w:szCs w:val="20"/>
              </w:rPr>
              <w:t xml:space="preserve">  - </w:t>
            </w: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п. </w:t>
            </w:r>
            <w:proofErr w:type="spellStart"/>
            <w:r w:rsidRPr="00CC6138">
              <w:rPr>
                <w:sz w:val="20"/>
                <w:szCs w:val="20"/>
              </w:rPr>
              <w:t>Шеркалы</w:t>
            </w:r>
            <w:proofErr w:type="spellEnd"/>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55</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Ханты-Мансийск – </w:t>
            </w: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 (НФ-</w:t>
            </w:r>
            <w:r>
              <w:rPr>
                <w:sz w:val="20"/>
                <w:szCs w:val="20"/>
              </w:rPr>
              <w:t>961</w:t>
            </w:r>
          </w:p>
          <w:p w:rsidR="00CC6138" w:rsidRPr="00CC6138" w:rsidRDefault="00CC6138" w:rsidP="00CC6138">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Горнореченск</w:t>
            </w:r>
            <w:proofErr w:type="spellEnd"/>
            <w:r w:rsidRPr="00CC6138">
              <w:rPr>
                <w:sz w:val="20"/>
                <w:szCs w:val="20"/>
              </w:rPr>
              <w:t xml:space="preserve">, </w:t>
            </w:r>
            <w:proofErr w:type="spellStart"/>
            <w:r w:rsidRPr="00CC6138">
              <w:rPr>
                <w:sz w:val="20"/>
                <w:szCs w:val="20"/>
              </w:rPr>
              <w:t>Карымкары</w:t>
            </w:r>
            <w:proofErr w:type="spellEnd"/>
            <w:r w:rsidRPr="00CC6138">
              <w:rPr>
                <w:sz w:val="20"/>
                <w:szCs w:val="20"/>
              </w:rPr>
              <w:t xml:space="preserve">, </w:t>
            </w:r>
            <w:proofErr w:type="spellStart"/>
            <w:r w:rsidRPr="00CC6138">
              <w:rPr>
                <w:sz w:val="20"/>
                <w:szCs w:val="20"/>
              </w:rPr>
              <w:t>Б.Леуши</w:t>
            </w:r>
            <w:proofErr w:type="spellEnd"/>
            <w:r w:rsidRPr="00CC6138">
              <w:rPr>
                <w:sz w:val="20"/>
                <w:szCs w:val="20"/>
              </w:rPr>
              <w:t xml:space="preserve">, Комсомольский, Б. </w:t>
            </w:r>
            <w:proofErr w:type="spellStart"/>
            <w:r w:rsidRPr="00CC6138">
              <w:rPr>
                <w:sz w:val="20"/>
                <w:szCs w:val="20"/>
              </w:rPr>
              <w:t>Атлым</w:t>
            </w:r>
            <w:proofErr w:type="spellEnd"/>
            <w:r w:rsidRPr="00CC6138">
              <w:rPr>
                <w:sz w:val="20"/>
                <w:szCs w:val="20"/>
              </w:rPr>
              <w:t xml:space="preserve">, </w:t>
            </w:r>
            <w:proofErr w:type="spellStart"/>
            <w:r w:rsidRPr="00CC6138">
              <w:rPr>
                <w:sz w:val="20"/>
                <w:szCs w:val="20"/>
              </w:rPr>
              <w:t>Кормужиханка</w:t>
            </w:r>
            <w:proofErr w:type="spellEnd"/>
            <w:r w:rsidRPr="00CC6138">
              <w:rPr>
                <w:sz w:val="20"/>
                <w:szCs w:val="20"/>
              </w:rPr>
              <w:t>, Октябрьское</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138</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Ханты-Мансийск – </w:t>
            </w:r>
          </w:p>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 (НФ-963)</w:t>
            </w:r>
          </w:p>
          <w:p w:rsidR="00CC6138" w:rsidRPr="00CC6138" w:rsidRDefault="00CC6138" w:rsidP="00CC6138">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Пальяново</w:t>
            </w:r>
            <w:proofErr w:type="spellEnd"/>
            <w:r w:rsidRPr="00CC6138">
              <w:rPr>
                <w:sz w:val="20"/>
                <w:szCs w:val="20"/>
              </w:rPr>
              <w:t xml:space="preserve">, </w:t>
            </w:r>
            <w:proofErr w:type="spellStart"/>
            <w:r w:rsidRPr="00CC6138">
              <w:rPr>
                <w:sz w:val="20"/>
                <w:szCs w:val="20"/>
              </w:rPr>
              <w:t>Горнореченск</w:t>
            </w:r>
            <w:proofErr w:type="spellEnd"/>
            <w:r w:rsidRPr="00CC6138">
              <w:rPr>
                <w:sz w:val="20"/>
                <w:szCs w:val="20"/>
              </w:rPr>
              <w:t xml:space="preserve">, </w:t>
            </w:r>
            <w:proofErr w:type="spellStart"/>
            <w:r w:rsidRPr="00CC6138">
              <w:rPr>
                <w:sz w:val="20"/>
                <w:szCs w:val="20"/>
              </w:rPr>
              <w:t>Карымкары</w:t>
            </w:r>
            <w:proofErr w:type="spellEnd"/>
            <w:r w:rsidRPr="00CC6138">
              <w:rPr>
                <w:sz w:val="20"/>
                <w:szCs w:val="20"/>
              </w:rPr>
              <w:t xml:space="preserve">, Б. </w:t>
            </w:r>
            <w:proofErr w:type="spellStart"/>
            <w:r w:rsidRPr="00CC6138">
              <w:rPr>
                <w:sz w:val="20"/>
                <w:szCs w:val="20"/>
              </w:rPr>
              <w:t>Леуши</w:t>
            </w:r>
            <w:proofErr w:type="spellEnd"/>
            <w:r w:rsidRPr="00CC6138">
              <w:rPr>
                <w:sz w:val="20"/>
                <w:szCs w:val="20"/>
              </w:rPr>
              <w:t xml:space="preserve">, Комсомольский, </w:t>
            </w:r>
            <w:r>
              <w:rPr>
                <w:sz w:val="20"/>
                <w:szCs w:val="20"/>
              </w:rPr>
              <w:t>Б</w:t>
            </w:r>
            <w:r w:rsidRPr="00CC6138">
              <w:rPr>
                <w:sz w:val="20"/>
                <w:szCs w:val="20"/>
              </w:rPr>
              <w:t>.</w:t>
            </w:r>
            <w:r>
              <w:rPr>
                <w:sz w:val="20"/>
                <w:szCs w:val="20"/>
              </w:rPr>
              <w:t xml:space="preserve"> </w:t>
            </w:r>
            <w:proofErr w:type="spellStart"/>
            <w:r w:rsidRPr="00CC6138">
              <w:rPr>
                <w:sz w:val="20"/>
                <w:szCs w:val="20"/>
              </w:rPr>
              <w:t>Атлым</w:t>
            </w:r>
            <w:proofErr w:type="spellEnd"/>
            <w:r w:rsidRPr="00CC6138">
              <w:rPr>
                <w:sz w:val="20"/>
                <w:szCs w:val="20"/>
              </w:rPr>
              <w:t>, Октябрьское</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138</w:t>
            </w:r>
          </w:p>
        </w:tc>
      </w:tr>
    </w:tbl>
    <w:p w:rsidR="00CC6138" w:rsidRDefault="00CC6138" w:rsidP="00281476">
      <w:pPr>
        <w:spacing w:after="0"/>
      </w:pPr>
    </w:p>
    <w:p w:rsidR="00CC6138" w:rsidRDefault="00CC6138" w:rsidP="00CC6138">
      <w:r w:rsidRPr="006E37A9">
        <w:t xml:space="preserve">Показатели деятельности </w:t>
      </w:r>
      <w:r>
        <w:t>вертолетной площадки городского поселения Приобье представлены в таблице 2.</w:t>
      </w:r>
      <w:r w:rsidR="00B97CD0">
        <w:t>10</w:t>
      </w:r>
      <w:r>
        <w:t xml:space="preserve">. </w:t>
      </w:r>
    </w:p>
    <w:p w:rsidR="001C1994" w:rsidRDefault="001C1994" w:rsidP="00CC6138">
      <w:pPr>
        <w:jc w:val="right"/>
      </w:pPr>
      <w:r>
        <w:t>Таблица 2.</w:t>
      </w:r>
      <w:r w:rsidR="00B97CD0">
        <w:t>10</w:t>
      </w:r>
    </w:p>
    <w:p w:rsidR="001C1994" w:rsidRPr="006E37A9" w:rsidRDefault="001C1994" w:rsidP="001C1994">
      <w:pPr>
        <w:pStyle w:val="S5"/>
        <w:keepNext/>
        <w:ind w:firstLine="0"/>
        <w:jc w:val="center"/>
      </w:pPr>
      <w:r w:rsidRPr="006E37A9">
        <w:t xml:space="preserve">Показатели деятельности </w:t>
      </w:r>
      <w:r>
        <w:t>воздушного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2118"/>
        <w:gridCol w:w="2789"/>
      </w:tblGrid>
      <w:tr w:rsidR="001C1994" w:rsidRPr="001C1994" w:rsidTr="00281476">
        <w:trPr>
          <w:trHeight w:val="77"/>
        </w:trPr>
        <w:tc>
          <w:tcPr>
            <w:tcW w:w="4740"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1C1994" w:rsidRPr="001C1994" w:rsidRDefault="001C1994" w:rsidP="00281476">
            <w:pPr>
              <w:pStyle w:val="S5"/>
              <w:spacing w:after="0" w:line="240" w:lineRule="auto"/>
              <w:ind w:firstLine="0"/>
              <w:jc w:val="center"/>
              <w:rPr>
                <w:b/>
                <w:sz w:val="20"/>
                <w:szCs w:val="20"/>
              </w:rPr>
            </w:pPr>
            <w:r w:rsidRPr="001C1994">
              <w:rPr>
                <w:b/>
                <w:sz w:val="20"/>
                <w:szCs w:val="20"/>
              </w:rPr>
              <w:t>Показатели</w:t>
            </w:r>
          </w:p>
        </w:tc>
        <w:tc>
          <w:tcPr>
            <w:tcW w:w="2126"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1C1994" w:rsidRPr="001C1994" w:rsidRDefault="001C1994" w:rsidP="00281476">
            <w:pPr>
              <w:pStyle w:val="S5"/>
              <w:spacing w:after="0" w:line="240" w:lineRule="auto"/>
              <w:ind w:firstLine="0"/>
              <w:jc w:val="center"/>
              <w:rPr>
                <w:b/>
                <w:sz w:val="20"/>
                <w:szCs w:val="20"/>
              </w:rPr>
            </w:pPr>
            <w:r w:rsidRPr="001C1994">
              <w:rPr>
                <w:b/>
                <w:sz w:val="20"/>
                <w:szCs w:val="20"/>
              </w:rPr>
              <w:t>Ед. изм.</w:t>
            </w:r>
          </w:p>
        </w:tc>
        <w:tc>
          <w:tcPr>
            <w:tcW w:w="2801" w:type="dxa"/>
            <w:tcBorders>
              <w:top w:val="single" w:sz="4" w:space="0" w:color="auto"/>
              <w:left w:val="single" w:sz="4" w:space="0" w:color="auto"/>
              <w:right w:val="single" w:sz="4" w:space="0" w:color="auto"/>
            </w:tcBorders>
            <w:tcMar>
              <w:left w:w="28" w:type="dxa"/>
              <w:right w:w="28" w:type="dxa"/>
            </w:tcMar>
            <w:vAlign w:val="center"/>
          </w:tcPr>
          <w:p w:rsidR="001C1994" w:rsidRPr="001C1994" w:rsidRDefault="001C1994" w:rsidP="00D937B5">
            <w:pPr>
              <w:pStyle w:val="S5"/>
              <w:spacing w:after="0" w:line="240" w:lineRule="auto"/>
              <w:ind w:firstLine="0"/>
              <w:jc w:val="center"/>
              <w:rPr>
                <w:b/>
                <w:sz w:val="20"/>
                <w:szCs w:val="20"/>
              </w:rPr>
            </w:pPr>
            <w:r w:rsidRPr="001C1994">
              <w:rPr>
                <w:b/>
                <w:sz w:val="20"/>
                <w:szCs w:val="20"/>
              </w:rPr>
              <w:t>201</w:t>
            </w:r>
            <w:r w:rsidR="00D937B5">
              <w:rPr>
                <w:b/>
                <w:sz w:val="20"/>
                <w:szCs w:val="20"/>
              </w:rPr>
              <w:t>7</w:t>
            </w:r>
          </w:p>
        </w:tc>
      </w:tr>
      <w:tr w:rsidR="001C1994"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Всего вылетов, в т.ч.</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выл.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F02CA2" w:rsidP="001C1994">
            <w:pPr>
              <w:pStyle w:val="S5"/>
              <w:spacing w:after="0" w:line="240" w:lineRule="auto"/>
              <w:ind w:firstLine="0"/>
              <w:jc w:val="center"/>
              <w:rPr>
                <w:sz w:val="20"/>
                <w:szCs w:val="20"/>
              </w:rPr>
            </w:pPr>
            <w:r>
              <w:rPr>
                <w:sz w:val="20"/>
                <w:szCs w:val="20"/>
              </w:rPr>
              <w:t>н/д</w:t>
            </w:r>
          </w:p>
        </w:tc>
      </w:tr>
      <w:tr w:rsidR="001C1994"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Суммарная взлетная масса ВС</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тонн</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F02CA2" w:rsidP="001C1994">
            <w:pPr>
              <w:pStyle w:val="S5"/>
              <w:spacing w:after="0" w:line="240" w:lineRule="auto"/>
              <w:ind w:firstLine="0"/>
              <w:jc w:val="center"/>
              <w:rPr>
                <w:sz w:val="20"/>
                <w:szCs w:val="20"/>
              </w:rPr>
            </w:pPr>
            <w:r>
              <w:rPr>
                <w:sz w:val="20"/>
                <w:szCs w:val="20"/>
              </w:rPr>
              <w:t>н/д</w:t>
            </w:r>
          </w:p>
        </w:tc>
      </w:tr>
      <w:tr w:rsidR="00F02CA2"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rPr>
                <w:sz w:val="20"/>
                <w:szCs w:val="20"/>
              </w:rPr>
            </w:pPr>
            <w:r w:rsidRPr="001C1994">
              <w:rPr>
                <w:sz w:val="20"/>
                <w:szCs w:val="20"/>
              </w:rPr>
              <w:t xml:space="preserve">Количество обслуженных пассажиров, всего     </w:t>
            </w:r>
          </w:p>
          <w:p w:rsidR="00F02CA2" w:rsidRPr="001C1994" w:rsidRDefault="00F02CA2" w:rsidP="001C1994">
            <w:pPr>
              <w:pStyle w:val="S5"/>
              <w:spacing w:after="0" w:line="240" w:lineRule="auto"/>
              <w:ind w:firstLine="0"/>
              <w:rPr>
                <w:sz w:val="20"/>
                <w:szCs w:val="20"/>
              </w:rPr>
            </w:pPr>
            <w:r w:rsidRPr="001C1994">
              <w:rPr>
                <w:sz w:val="20"/>
                <w:szCs w:val="20"/>
              </w:rPr>
              <w:t>в т.ч.</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386293">
            <w:pPr>
              <w:pStyle w:val="S5"/>
              <w:spacing w:after="0" w:line="240" w:lineRule="auto"/>
              <w:ind w:firstLine="0"/>
              <w:jc w:val="center"/>
              <w:rPr>
                <w:sz w:val="20"/>
                <w:szCs w:val="20"/>
              </w:rPr>
            </w:pPr>
            <w:r>
              <w:rPr>
                <w:sz w:val="20"/>
                <w:szCs w:val="20"/>
              </w:rPr>
              <w:t>н/д</w:t>
            </w:r>
          </w:p>
        </w:tc>
      </w:tr>
      <w:tr w:rsidR="00F02CA2"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D76394" w:rsidP="001C1994">
            <w:pPr>
              <w:pStyle w:val="S5"/>
              <w:spacing w:after="0" w:line="240" w:lineRule="auto"/>
              <w:ind w:firstLine="0"/>
              <w:rPr>
                <w:sz w:val="20"/>
                <w:szCs w:val="20"/>
              </w:rPr>
            </w:pPr>
            <w:r>
              <w:rPr>
                <w:sz w:val="20"/>
                <w:szCs w:val="20"/>
              </w:rPr>
              <w:t xml:space="preserve">- </w:t>
            </w:r>
            <w:r w:rsidR="00F02CA2" w:rsidRPr="001C1994">
              <w:rPr>
                <w:sz w:val="20"/>
                <w:szCs w:val="20"/>
              </w:rPr>
              <w:t>отправленных</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386293">
            <w:pPr>
              <w:pStyle w:val="S5"/>
              <w:spacing w:after="0" w:line="240" w:lineRule="auto"/>
              <w:ind w:firstLine="0"/>
              <w:jc w:val="center"/>
              <w:rPr>
                <w:sz w:val="20"/>
                <w:szCs w:val="20"/>
              </w:rPr>
            </w:pPr>
            <w:r>
              <w:rPr>
                <w:sz w:val="20"/>
                <w:szCs w:val="20"/>
              </w:rPr>
              <w:t>н/д</w:t>
            </w:r>
          </w:p>
        </w:tc>
      </w:tr>
      <w:tr w:rsidR="00F02CA2"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D76394" w:rsidP="001C1994">
            <w:pPr>
              <w:pStyle w:val="S5"/>
              <w:spacing w:after="0" w:line="240" w:lineRule="auto"/>
              <w:ind w:firstLine="0"/>
              <w:rPr>
                <w:sz w:val="20"/>
                <w:szCs w:val="20"/>
              </w:rPr>
            </w:pPr>
            <w:r>
              <w:rPr>
                <w:sz w:val="20"/>
                <w:szCs w:val="20"/>
              </w:rPr>
              <w:t xml:space="preserve">- </w:t>
            </w:r>
            <w:r w:rsidR="00F02CA2" w:rsidRPr="001C1994">
              <w:rPr>
                <w:sz w:val="20"/>
                <w:szCs w:val="20"/>
              </w:rPr>
              <w:t>принятых</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386293">
            <w:pPr>
              <w:pStyle w:val="S5"/>
              <w:spacing w:after="0" w:line="240" w:lineRule="auto"/>
              <w:ind w:firstLine="0"/>
              <w:jc w:val="center"/>
              <w:rPr>
                <w:sz w:val="20"/>
                <w:szCs w:val="20"/>
              </w:rPr>
            </w:pPr>
            <w:r>
              <w:rPr>
                <w:sz w:val="20"/>
                <w:szCs w:val="20"/>
              </w:rPr>
              <w:t>н/д</w:t>
            </w:r>
          </w:p>
        </w:tc>
      </w:tr>
      <w:tr w:rsidR="00D76394"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76394" w:rsidRDefault="00D76394" w:rsidP="001C1994">
            <w:pPr>
              <w:pStyle w:val="S5"/>
              <w:spacing w:after="0" w:line="240" w:lineRule="auto"/>
              <w:ind w:firstLine="0"/>
              <w:rPr>
                <w:sz w:val="20"/>
                <w:szCs w:val="20"/>
              </w:rPr>
            </w:pPr>
            <w:r w:rsidRPr="0007137D">
              <w:rPr>
                <w:color w:val="000000"/>
                <w:sz w:val="20"/>
                <w:szCs w:val="20"/>
              </w:rPr>
              <w:t>Обработано груза</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76394" w:rsidRPr="001C1994" w:rsidRDefault="00D76394" w:rsidP="001C1994">
            <w:pPr>
              <w:pStyle w:val="S5"/>
              <w:spacing w:after="0" w:line="240" w:lineRule="auto"/>
              <w:ind w:firstLine="0"/>
              <w:jc w:val="center"/>
              <w:rPr>
                <w:sz w:val="20"/>
                <w:szCs w:val="20"/>
              </w:rPr>
            </w:pPr>
            <w:r>
              <w:rPr>
                <w:sz w:val="20"/>
                <w:szCs w:val="20"/>
              </w:rPr>
              <w:t>тонн</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76394" w:rsidRDefault="00D76394" w:rsidP="00386293">
            <w:pPr>
              <w:pStyle w:val="S5"/>
              <w:spacing w:after="0" w:line="240" w:lineRule="auto"/>
              <w:ind w:firstLine="0"/>
              <w:jc w:val="center"/>
              <w:rPr>
                <w:sz w:val="20"/>
                <w:szCs w:val="20"/>
              </w:rPr>
            </w:pPr>
            <w:r>
              <w:rPr>
                <w:sz w:val="20"/>
                <w:szCs w:val="20"/>
              </w:rPr>
              <w:t>н/д</w:t>
            </w:r>
          </w:p>
        </w:tc>
      </w:tr>
    </w:tbl>
    <w:p w:rsidR="00CC6138" w:rsidRDefault="00CC6138" w:rsidP="00CC6138">
      <w:r>
        <w:t xml:space="preserve">Провести анализ </w:t>
      </w:r>
      <w:r w:rsidRPr="006E37A9">
        <w:t xml:space="preserve">пассажиропотока </w:t>
      </w:r>
      <w:r>
        <w:t>невозможно из-за отсутствия данных. Можно отметить, что уменьшение пассажиропотока</w:t>
      </w:r>
      <w:r w:rsidRPr="006E37A9">
        <w:t xml:space="preserve"> </w:t>
      </w:r>
      <w:r>
        <w:t>происходит в основном по причине того, что</w:t>
      </w:r>
      <w:r w:rsidRPr="00345405">
        <w:t xml:space="preserve"> вс</w:t>
      </w:r>
      <w:r>
        <w:t>ё</w:t>
      </w:r>
      <w:r w:rsidRPr="00345405">
        <w:t xml:space="preserve"> больше жителей выезжают за пределы </w:t>
      </w:r>
      <w:r>
        <w:t>территории городского поселения Приобье на личном</w:t>
      </w:r>
      <w:r w:rsidRPr="00345405">
        <w:t xml:space="preserve"> </w:t>
      </w:r>
      <w:r>
        <w:t>транспорте и пользуются пассажирскими перевозками посредством автобусного транспорта</w:t>
      </w:r>
      <w:r w:rsidRPr="00345405">
        <w:t>.</w:t>
      </w:r>
      <w:r>
        <w:t xml:space="preserve"> </w:t>
      </w:r>
    </w:p>
    <w:p w:rsidR="001C1994" w:rsidRPr="005542A1" w:rsidRDefault="001C1994" w:rsidP="005542A1">
      <w:r w:rsidRPr="005542A1">
        <w:t>Предлагаемые направления на долгосрочную перспективу:</w:t>
      </w:r>
    </w:p>
    <w:p w:rsidR="001C1994" w:rsidRPr="00184584" w:rsidRDefault="001C1994" w:rsidP="00D8137C">
      <w:pPr>
        <w:pStyle w:val="ab"/>
        <w:numPr>
          <w:ilvl w:val="0"/>
          <w:numId w:val="22"/>
        </w:numPr>
        <w:ind w:left="993"/>
      </w:pPr>
      <w:r w:rsidRPr="005542A1">
        <w:t xml:space="preserve">проведение работ по поддержанию эксплуатационных характеристик </w:t>
      </w:r>
      <w:r w:rsidR="005542A1">
        <w:t>вертолетной</w:t>
      </w:r>
      <w:r w:rsidRPr="005542A1">
        <w:t xml:space="preserve"> площад</w:t>
      </w:r>
      <w:r w:rsidR="005542A1">
        <w:t>ки</w:t>
      </w:r>
      <w:r w:rsidR="00F64D88">
        <w:t xml:space="preserve"> «</w:t>
      </w:r>
      <w:proofErr w:type="spellStart"/>
      <w:r w:rsidR="00F64D88">
        <w:t>Сергино</w:t>
      </w:r>
      <w:proofErr w:type="spellEnd"/>
      <w:r w:rsidR="00F64D88">
        <w:t>» в</w:t>
      </w:r>
      <w:r w:rsidRPr="005542A1">
        <w:t xml:space="preserve"> </w:t>
      </w:r>
      <w:proofErr w:type="spellStart"/>
      <w:r w:rsidR="00F64D88">
        <w:t>пгт</w:t>
      </w:r>
      <w:proofErr w:type="spellEnd"/>
      <w:r w:rsidR="00F64D88">
        <w:t>.</w:t>
      </w:r>
      <w:r w:rsidR="00184584">
        <w:t xml:space="preserve"> </w:t>
      </w:r>
      <w:r w:rsidR="000F6D23">
        <w:t>Приобье</w:t>
      </w:r>
      <w:r w:rsidRPr="005542A1">
        <w:t>.</w:t>
      </w:r>
    </w:p>
    <w:p w:rsidR="00184584" w:rsidRPr="00184584" w:rsidRDefault="00B33A23" w:rsidP="00184584">
      <w:pPr>
        <w:pStyle w:val="S3"/>
      </w:pPr>
      <w:bookmarkStart w:id="16" w:name="_Toc479595996"/>
      <w:r>
        <w:t>Ж</w:t>
      </w:r>
      <w:r w:rsidR="00184584" w:rsidRPr="00184584">
        <w:t>елезнодорожны</w:t>
      </w:r>
      <w:r>
        <w:t>й транспорт</w:t>
      </w:r>
      <w:bookmarkEnd w:id="16"/>
    </w:p>
    <w:p w:rsidR="00F64D88" w:rsidRDefault="005A19AC" w:rsidP="00184584">
      <w:r w:rsidRPr="00ED0306">
        <w:t xml:space="preserve">Железнодорожная сеть Октябрьского района развита слабо. Через район проходит однопутная железная дорога, входящая в Свердловскую область. Она соединяет между собой такие населенные пункты как </w:t>
      </w:r>
      <w:proofErr w:type="spellStart"/>
      <w:r w:rsidRPr="00ED0306">
        <w:t>Уньюган</w:t>
      </w:r>
      <w:proofErr w:type="spellEnd"/>
      <w:r w:rsidRPr="00ED0306">
        <w:t xml:space="preserve">, </w:t>
      </w:r>
      <w:proofErr w:type="spellStart"/>
      <w:r w:rsidRPr="00ED0306">
        <w:t>Нягань</w:t>
      </w:r>
      <w:proofErr w:type="spellEnd"/>
      <w:r w:rsidRPr="00ED0306">
        <w:t xml:space="preserve">, </w:t>
      </w:r>
      <w:proofErr w:type="spellStart"/>
      <w:r w:rsidRPr="00ED0306">
        <w:t>Сергино</w:t>
      </w:r>
      <w:proofErr w:type="spellEnd"/>
      <w:r w:rsidRPr="00ED0306">
        <w:t xml:space="preserve">, </w:t>
      </w:r>
      <w:proofErr w:type="spellStart"/>
      <w:r w:rsidRPr="00ED0306">
        <w:t>Приобье</w:t>
      </w:r>
      <w:proofErr w:type="spellEnd"/>
      <w:r w:rsidRPr="00ED0306">
        <w:t xml:space="preserve"> и выходит на </w:t>
      </w:r>
      <w:r w:rsidR="00126E0C">
        <w:t>Екатеринбург</w:t>
      </w:r>
      <w:r w:rsidRPr="00ED0306">
        <w:t>, Пермь, Серов.</w:t>
      </w:r>
    </w:p>
    <w:p w:rsidR="00F64D88" w:rsidRDefault="005A19AC" w:rsidP="00184584">
      <w:r>
        <w:t>На территории городского поселения Приобье имеется многофункциональный вокзал.</w:t>
      </w:r>
    </w:p>
    <w:p w:rsidR="00F64D88" w:rsidRDefault="006D6F1F" w:rsidP="00184584">
      <w:r>
        <w:t>М</w:t>
      </w:r>
      <w:r w:rsidR="005A19AC">
        <w:t>аршруты железнодорожного транспорта</w:t>
      </w:r>
      <w:r>
        <w:t>:</w:t>
      </w:r>
    </w:p>
    <w:p w:rsidR="006D6F1F" w:rsidRPr="006D6F1F" w:rsidRDefault="006D6F1F" w:rsidP="00DC3520">
      <w:pPr>
        <w:pStyle w:val="ab"/>
        <w:numPr>
          <w:ilvl w:val="0"/>
          <w:numId w:val="45"/>
        </w:numPr>
        <w:ind w:left="993"/>
      </w:pPr>
      <w:r w:rsidRPr="006D6F1F">
        <w:t>Москва – Приобье (083)</w:t>
      </w:r>
      <w:r>
        <w:t>;</w:t>
      </w:r>
    </w:p>
    <w:p w:rsidR="006D6F1F" w:rsidRPr="006D6F1F" w:rsidRDefault="006D6F1F" w:rsidP="00DC3520">
      <w:pPr>
        <w:pStyle w:val="ab"/>
        <w:numPr>
          <w:ilvl w:val="0"/>
          <w:numId w:val="45"/>
        </w:numPr>
        <w:ind w:left="993"/>
      </w:pPr>
      <w:r w:rsidRPr="006D6F1F">
        <w:t>Приобье – Москва (084)</w:t>
      </w:r>
      <w:r>
        <w:t>;</w:t>
      </w:r>
    </w:p>
    <w:p w:rsidR="006D6F1F" w:rsidRPr="006D6F1F" w:rsidRDefault="006D6F1F" w:rsidP="00DC3520">
      <w:pPr>
        <w:pStyle w:val="ab"/>
        <w:numPr>
          <w:ilvl w:val="0"/>
          <w:numId w:val="45"/>
        </w:numPr>
        <w:ind w:left="993"/>
      </w:pPr>
      <w:r w:rsidRPr="006D6F1F">
        <w:t>Екатеринбург – Приобье (337)</w:t>
      </w:r>
      <w:r>
        <w:t>;</w:t>
      </w:r>
    </w:p>
    <w:p w:rsidR="006D6F1F" w:rsidRPr="006D6F1F" w:rsidRDefault="006D6F1F" w:rsidP="00DC3520">
      <w:pPr>
        <w:pStyle w:val="ab"/>
        <w:numPr>
          <w:ilvl w:val="0"/>
          <w:numId w:val="45"/>
        </w:numPr>
        <w:ind w:left="993"/>
      </w:pPr>
      <w:r w:rsidRPr="006D6F1F">
        <w:t>Приобье – Екатеринбург (338)</w:t>
      </w:r>
      <w:r>
        <w:t>;</w:t>
      </w:r>
    </w:p>
    <w:p w:rsidR="006D6F1F" w:rsidRPr="006D6F1F" w:rsidRDefault="006D6F1F" w:rsidP="00DC3520">
      <w:pPr>
        <w:pStyle w:val="ab"/>
        <w:numPr>
          <w:ilvl w:val="0"/>
          <w:numId w:val="45"/>
        </w:numPr>
        <w:ind w:left="993"/>
      </w:pPr>
      <w:r w:rsidRPr="006D6F1F">
        <w:t>Екатеринбург – Приобье (343)</w:t>
      </w:r>
      <w:r>
        <w:t>;</w:t>
      </w:r>
    </w:p>
    <w:p w:rsidR="006D6F1F" w:rsidRPr="006D6F1F" w:rsidRDefault="006D6F1F" w:rsidP="00DC3520">
      <w:pPr>
        <w:pStyle w:val="ab"/>
        <w:numPr>
          <w:ilvl w:val="0"/>
          <w:numId w:val="45"/>
        </w:numPr>
        <w:ind w:left="993"/>
      </w:pPr>
      <w:r w:rsidRPr="006D6F1F">
        <w:t>Приобье – Екатеринбург (344)</w:t>
      </w:r>
      <w:r>
        <w:t>;</w:t>
      </w:r>
    </w:p>
    <w:p w:rsidR="006D6F1F" w:rsidRPr="006D6F1F" w:rsidRDefault="006D6F1F" w:rsidP="00DC3520">
      <w:pPr>
        <w:pStyle w:val="ab"/>
        <w:numPr>
          <w:ilvl w:val="0"/>
          <w:numId w:val="45"/>
        </w:numPr>
        <w:ind w:left="993"/>
      </w:pPr>
      <w:proofErr w:type="spellStart"/>
      <w:r w:rsidRPr="006D6F1F">
        <w:t>Верхнекондинская</w:t>
      </w:r>
      <w:proofErr w:type="spellEnd"/>
      <w:r w:rsidRPr="006D6F1F">
        <w:t xml:space="preserve"> – </w:t>
      </w:r>
      <w:proofErr w:type="spellStart"/>
      <w:r w:rsidRPr="006D6F1F">
        <w:t>Приобье</w:t>
      </w:r>
      <w:proofErr w:type="spellEnd"/>
      <w:r w:rsidRPr="006D6F1F">
        <w:t xml:space="preserve"> (6975)</w:t>
      </w:r>
      <w:r>
        <w:t>;</w:t>
      </w:r>
    </w:p>
    <w:p w:rsidR="006D6F1F" w:rsidRPr="006D6F1F" w:rsidRDefault="006D6F1F" w:rsidP="00DC3520">
      <w:pPr>
        <w:pStyle w:val="ab"/>
        <w:numPr>
          <w:ilvl w:val="0"/>
          <w:numId w:val="45"/>
        </w:numPr>
        <w:ind w:left="993"/>
      </w:pPr>
      <w:proofErr w:type="spellStart"/>
      <w:r w:rsidRPr="006D6F1F">
        <w:t>Приобье</w:t>
      </w:r>
      <w:proofErr w:type="spellEnd"/>
      <w:r w:rsidRPr="006D6F1F">
        <w:t xml:space="preserve"> – </w:t>
      </w:r>
      <w:proofErr w:type="spellStart"/>
      <w:r w:rsidRPr="006D6F1F">
        <w:t>Верхнекондинская</w:t>
      </w:r>
      <w:proofErr w:type="spellEnd"/>
      <w:r w:rsidRPr="006D6F1F">
        <w:t xml:space="preserve"> (6976)</w:t>
      </w:r>
      <w:r>
        <w:t>.</w:t>
      </w:r>
    </w:p>
    <w:p w:rsidR="001F1D3E" w:rsidRDefault="001F1D3E" w:rsidP="001F1D3E">
      <w:r w:rsidRPr="006E37A9">
        <w:t xml:space="preserve">Показатели деятельности </w:t>
      </w:r>
      <w:r>
        <w:t>железнодорожного транспорта представлены в таблице 2.1</w:t>
      </w:r>
      <w:r w:rsidR="00B97CD0">
        <w:t>1</w:t>
      </w:r>
      <w:r>
        <w:t xml:space="preserve">. </w:t>
      </w:r>
    </w:p>
    <w:p w:rsidR="001F1D3E" w:rsidRDefault="001F1D3E" w:rsidP="00281476">
      <w:pPr>
        <w:keepNext/>
        <w:jc w:val="right"/>
      </w:pPr>
      <w:r>
        <w:t>Таблица 2.1</w:t>
      </w:r>
      <w:r w:rsidR="00B97CD0">
        <w:t>1</w:t>
      </w:r>
    </w:p>
    <w:p w:rsidR="001F1D3E" w:rsidRPr="006E37A9" w:rsidRDefault="001F1D3E" w:rsidP="001F1D3E">
      <w:pPr>
        <w:pStyle w:val="S5"/>
        <w:keepNext/>
        <w:ind w:firstLine="0"/>
        <w:jc w:val="center"/>
      </w:pPr>
      <w:r w:rsidRPr="006E37A9">
        <w:t xml:space="preserve">Показатели деятельности </w:t>
      </w:r>
      <w:r>
        <w:t>железнодорожного транспорта</w:t>
      </w:r>
    </w:p>
    <w:tbl>
      <w:tblPr>
        <w:tblStyle w:val="af2"/>
        <w:tblW w:w="9667" w:type="dxa"/>
        <w:tblLook w:val="04A0" w:firstRow="1" w:lastRow="0" w:firstColumn="1" w:lastColumn="0" w:noHBand="0" w:noVBand="1"/>
      </w:tblPr>
      <w:tblGrid>
        <w:gridCol w:w="4485"/>
        <w:gridCol w:w="3110"/>
        <w:gridCol w:w="2072"/>
      </w:tblGrid>
      <w:tr w:rsidR="001F1D3E" w:rsidRPr="009B3024" w:rsidTr="006D6F1F">
        <w:trPr>
          <w:trHeight w:val="230"/>
          <w:tblHeader/>
        </w:trPr>
        <w:tc>
          <w:tcPr>
            <w:tcW w:w="4485" w:type="dxa"/>
            <w:tcMar>
              <w:left w:w="28" w:type="dxa"/>
              <w:right w:w="28" w:type="dxa"/>
            </w:tcMar>
            <w:vAlign w:val="center"/>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1F1D3E" w:rsidRPr="009B3024" w:rsidRDefault="001F1D3E" w:rsidP="00D937B5">
            <w:pPr>
              <w:spacing w:after="0" w:line="240" w:lineRule="auto"/>
              <w:ind w:firstLine="0"/>
              <w:jc w:val="center"/>
              <w:rPr>
                <w:rFonts w:eastAsia="Times New Roman"/>
                <w:sz w:val="20"/>
                <w:szCs w:val="20"/>
              </w:rPr>
            </w:pPr>
            <w:r w:rsidRPr="009B3024">
              <w:rPr>
                <w:rFonts w:eastAsia="Times New Roman"/>
                <w:b/>
                <w:sz w:val="20"/>
                <w:szCs w:val="20"/>
              </w:rPr>
              <w:t>201</w:t>
            </w:r>
            <w:r w:rsidR="00D937B5">
              <w:rPr>
                <w:rFonts w:eastAsia="Times New Roman"/>
                <w:b/>
                <w:sz w:val="20"/>
                <w:szCs w:val="20"/>
              </w:rPr>
              <w:t>7</w:t>
            </w:r>
          </w:p>
        </w:tc>
      </w:tr>
      <w:tr w:rsidR="001F1D3E" w:rsidRPr="009B3024" w:rsidTr="006D6F1F">
        <w:tc>
          <w:tcPr>
            <w:tcW w:w="4485" w:type="dxa"/>
            <w:tcMar>
              <w:left w:w="28" w:type="dxa"/>
              <w:right w:w="28" w:type="dxa"/>
            </w:tcMar>
            <w:hideMark/>
          </w:tcPr>
          <w:p w:rsidR="001F1D3E" w:rsidRPr="009B3024" w:rsidRDefault="001F1D3E" w:rsidP="001F1D3E">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1F1D3E" w:rsidRPr="009B3024" w:rsidRDefault="001F1D3E" w:rsidP="001F1D3E">
            <w:pPr>
              <w:spacing w:after="0" w:line="240" w:lineRule="auto"/>
              <w:ind w:firstLine="0"/>
              <w:jc w:val="center"/>
              <w:rPr>
                <w:rFonts w:eastAsia="Times New Roman"/>
                <w:sz w:val="20"/>
                <w:szCs w:val="20"/>
              </w:rPr>
            </w:pPr>
            <w:r>
              <w:rPr>
                <w:rFonts w:eastAsia="Times New Roman"/>
                <w:sz w:val="20"/>
                <w:szCs w:val="20"/>
              </w:rPr>
              <w:t>4</w:t>
            </w:r>
          </w:p>
        </w:tc>
      </w:tr>
      <w:tr w:rsidR="001F1D3E" w:rsidRPr="009B3024" w:rsidTr="006D6F1F">
        <w:tc>
          <w:tcPr>
            <w:tcW w:w="4485" w:type="dxa"/>
            <w:tcMar>
              <w:left w:w="28" w:type="dxa"/>
              <w:right w:w="28" w:type="dxa"/>
            </w:tcMar>
            <w:hideMark/>
          </w:tcPr>
          <w:p w:rsidR="001F1D3E" w:rsidRPr="009B3024" w:rsidRDefault="001F1D3E" w:rsidP="001F1D3E">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1F1D3E" w:rsidRPr="009B3024" w:rsidRDefault="001F1D3E" w:rsidP="004F1868">
            <w:pPr>
              <w:spacing w:after="0" w:line="240" w:lineRule="auto"/>
              <w:ind w:firstLine="0"/>
              <w:jc w:val="center"/>
              <w:rPr>
                <w:rFonts w:eastAsia="Times New Roman"/>
                <w:sz w:val="20"/>
                <w:szCs w:val="20"/>
              </w:rPr>
            </w:pPr>
            <w:r>
              <w:rPr>
                <w:rFonts w:eastAsia="Times New Roman"/>
                <w:sz w:val="20"/>
                <w:szCs w:val="20"/>
              </w:rPr>
              <w:t>н/д</w:t>
            </w:r>
          </w:p>
        </w:tc>
      </w:tr>
      <w:tr w:rsidR="001F1D3E" w:rsidRPr="009B3024" w:rsidTr="006D6F1F">
        <w:tc>
          <w:tcPr>
            <w:tcW w:w="4485" w:type="dxa"/>
            <w:tcMar>
              <w:left w:w="28" w:type="dxa"/>
              <w:right w:w="28" w:type="dxa"/>
            </w:tcMar>
            <w:hideMark/>
          </w:tcPr>
          <w:p w:rsidR="001F1D3E" w:rsidRPr="009B3024" w:rsidRDefault="001F1D3E" w:rsidP="001F1D3E">
            <w:pPr>
              <w:spacing w:after="0" w:line="240" w:lineRule="auto"/>
              <w:ind w:firstLine="0"/>
              <w:rPr>
                <w:rFonts w:eastAsia="Times New Roman"/>
                <w:sz w:val="20"/>
                <w:szCs w:val="20"/>
              </w:rPr>
            </w:pPr>
            <w:r w:rsidRPr="009B3024">
              <w:rPr>
                <w:rFonts w:eastAsia="Times New Roman"/>
                <w:sz w:val="20"/>
                <w:szCs w:val="20"/>
              </w:rPr>
              <w:t>Количество перевезенных пассажиров</w:t>
            </w:r>
          </w:p>
        </w:tc>
        <w:tc>
          <w:tcPr>
            <w:tcW w:w="3110" w:type="dxa"/>
            <w:tcMar>
              <w:left w:w="28" w:type="dxa"/>
              <w:right w:w="28" w:type="dxa"/>
            </w:tcMar>
            <w:hideMark/>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1F1D3E" w:rsidRPr="009B3024" w:rsidRDefault="001F1D3E" w:rsidP="004F1868">
            <w:pPr>
              <w:spacing w:after="0" w:line="240" w:lineRule="auto"/>
              <w:ind w:firstLine="0"/>
              <w:jc w:val="center"/>
              <w:rPr>
                <w:rFonts w:eastAsia="Times New Roman"/>
                <w:sz w:val="20"/>
                <w:szCs w:val="20"/>
              </w:rPr>
            </w:pPr>
            <w:r>
              <w:rPr>
                <w:rFonts w:eastAsia="Times New Roman"/>
                <w:sz w:val="20"/>
                <w:szCs w:val="20"/>
              </w:rPr>
              <w:t>н/д</w:t>
            </w:r>
          </w:p>
        </w:tc>
      </w:tr>
      <w:tr w:rsidR="001F1D3E" w:rsidRPr="009B3024" w:rsidTr="006D6F1F">
        <w:tc>
          <w:tcPr>
            <w:tcW w:w="4485" w:type="dxa"/>
            <w:tcMar>
              <w:left w:w="28" w:type="dxa"/>
              <w:right w:w="28" w:type="dxa"/>
            </w:tcMar>
          </w:tcPr>
          <w:p w:rsidR="001F1D3E" w:rsidRPr="009B3024" w:rsidRDefault="001F1D3E" w:rsidP="001F1D3E">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1F1D3E" w:rsidRPr="009B3024" w:rsidRDefault="001F1D3E" w:rsidP="001F1D3E">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1F1D3E" w:rsidRPr="009B3024" w:rsidRDefault="001F1D3E" w:rsidP="004F1868">
            <w:pPr>
              <w:spacing w:after="0" w:line="240" w:lineRule="auto"/>
              <w:ind w:firstLine="0"/>
              <w:jc w:val="center"/>
              <w:rPr>
                <w:rFonts w:eastAsia="Times New Roman"/>
                <w:sz w:val="20"/>
                <w:szCs w:val="20"/>
              </w:rPr>
            </w:pPr>
            <w:r>
              <w:rPr>
                <w:rFonts w:eastAsia="Times New Roman"/>
                <w:sz w:val="20"/>
                <w:szCs w:val="20"/>
              </w:rPr>
              <w:t>н/д</w:t>
            </w:r>
          </w:p>
        </w:tc>
      </w:tr>
    </w:tbl>
    <w:p w:rsidR="001F1D3E" w:rsidRDefault="001F1D3E" w:rsidP="001F1D3E">
      <w:r>
        <w:t xml:space="preserve">Провести анализ </w:t>
      </w:r>
      <w:r w:rsidRPr="006E37A9">
        <w:t xml:space="preserve">пассажиропотока </w:t>
      </w:r>
      <w:r>
        <w:t>невозможно из-за отсутствия данных.</w:t>
      </w:r>
    </w:p>
    <w:p w:rsidR="001F1D3E" w:rsidRPr="00ED0306" w:rsidRDefault="001F1D3E" w:rsidP="001F1D3E">
      <w:r w:rsidRPr="00ED0306">
        <w:t>Основными проблемами для содержания железнодорожного сообщения являются: требования обеспечения безопасности, рост расходной части технического содержания и обслуживания железнодорожных вагонов (пассажирских и грузовых), локомотивов, имеющих предельные сроки эксплуатации, а также поддержание железнодорожных путей в исправном состоянии.</w:t>
      </w:r>
    </w:p>
    <w:p w:rsidR="004C6F55" w:rsidRPr="000F55EC" w:rsidRDefault="004C6F55" w:rsidP="00827C11">
      <w:pPr>
        <w:pStyle w:val="S2"/>
      </w:pPr>
      <w:bookmarkStart w:id="17" w:name="_Toc479595997"/>
      <w:r>
        <w:t>Х</w:t>
      </w:r>
      <w:r w:rsidRPr="00430A18">
        <w:t>арактеристик</w:t>
      </w:r>
      <w:r>
        <w:t>а</w:t>
      </w:r>
      <w:r w:rsidRPr="00430A18">
        <w:t xml:space="preserve"> сети дорог </w:t>
      </w:r>
      <w:r w:rsidR="00D47172">
        <w:t>городского</w:t>
      </w:r>
      <w:r>
        <w:t xml:space="preserve"> </w:t>
      </w:r>
      <w:r w:rsidRPr="00430A18">
        <w:t>поселения</w:t>
      </w:r>
      <w:r>
        <w:t xml:space="preserve"> </w:t>
      </w:r>
      <w:r w:rsidR="000F6D23">
        <w:t>Приобье</w:t>
      </w:r>
      <w:r>
        <w:t xml:space="preserve">, параметры </w:t>
      </w:r>
      <w:r w:rsidRPr="00430A18">
        <w:t>дорожного движения</w:t>
      </w:r>
      <w:r w:rsidR="00351696">
        <w:t>, оценка качества содержания дорог</w:t>
      </w:r>
      <w:bookmarkEnd w:id="17"/>
    </w:p>
    <w:p w:rsidR="00854538" w:rsidRDefault="00854538" w:rsidP="00D47172">
      <w:pPr>
        <w:pStyle w:val="S5"/>
        <w:spacing w:after="0"/>
      </w:pPr>
      <w:r>
        <w:t>П</w:t>
      </w:r>
      <w:r w:rsidRPr="00AA4765">
        <w:t xml:space="preserve">оказатели дорожной сети </w:t>
      </w:r>
      <w:r w:rsidR="00D47172">
        <w:t>городского</w:t>
      </w:r>
      <w:r>
        <w:t xml:space="preserve"> поселения </w:t>
      </w:r>
      <w:r w:rsidR="000F6D23">
        <w:t>Приобье</w:t>
      </w:r>
      <w:r>
        <w:t xml:space="preserve"> представлены в таблице 2.</w:t>
      </w:r>
      <w:r w:rsidR="00D47172">
        <w:t>1</w:t>
      </w:r>
      <w:r w:rsidR="00B97CD0">
        <w:t>2</w:t>
      </w:r>
      <w:r>
        <w:t xml:space="preserve">. </w:t>
      </w:r>
    </w:p>
    <w:p w:rsidR="00854538" w:rsidRDefault="00854538" w:rsidP="00854538">
      <w:pPr>
        <w:pStyle w:val="S5"/>
        <w:ind w:firstLine="0"/>
        <w:jc w:val="right"/>
      </w:pPr>
      <w:r>
        <w:t>Таблица 2.</w:t>
      </w:r>
      <w:r w:rsidR="00D47172">
        <w:t>1</w:t>
      </w:r>
      <w:r w:rsidR="00B97CD0">
        <w:t>2</w:t>
      </w:r>
    </w:p>
    <w:p w:rsidR="00854538" w:rsidRPr="00854538" w:rsidRDefault="00854538" w:rsidP="00854538">
      <w:pPr>
        <w:pStyle w:val="S5"/>
        <w:ind w:firstLine="0"/>
        <w:jc w:val="center"/>
      </w:pPr>
      <w:r w:rsidRPr="00854538">
        <w:rPr>
          <w:color w:val="000000"/>
        </w:rPr>
        <w:t>Основные характеристики протяженности дорог</w:t>
      </w:r>
      <w:r w:rsidR="00D47172">
        <w:rPr>
          <w:color w:val="000000"/>
        </w:rPr>
        <w:t>, расположенных в границах городского поселения Приобье</w:t>
      </w:r>
    </w:p>
    <w:tbl>
      <w:tblPr>
        <w:tblW w:w="5000" w:type="pct"/>
        <w:tblLayout w:type="fixed"/>
        <w:tblLook w:val="04A0" w:firstRow="1" w:lastRow="0" w:firstColumn="1" w:lastColumn="0" w:noHBand="0" w:noVBand="1"/>
      </w:tblPr>
      <w:tblGrid>
        <w:gridCol w:w="732"/>
        <w:gridCol w:w="5311"/>
        <w:gridCol w:w="1200"/>
        <w:gridCol w:w="2386"/>
      </w:tblGrid>
      <w:tr w:rsidR="00B509F4" w:rsidRPr="00FF4D87" w:rsidTr="00281476">
        <w:trPr>
          <w:trHeight w:val="230"/>
        </w:trPr>
        <w:tc>
          <w:tcPr>
            <w:tcW w:w="3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sidRPr="00FF4D87">
              <w:rPr>
                <w:rFonts w:eastAsia="Times New Roman"/>
                <w:b/>
                <w:color w:val="000000"/>
                <w:sz w:val="20"/>
                <w:szCs w:val="20"/>
              </w:rPr>
              <w:t>№</w:t>
            </w:r>
            <w:r>
              <w:rPr>
                <w:rFonts w:eastAsia="Times New Roman"/>
                <w:b/>
                <w:color w:val="000000"/>
                <w:sz w:val="20"/>
                <w:szCs w:val="20"/>
              </w:rPr>
              <w:t xml:space="preserve"> </w:t>
            </w:r>
            <w:r w:rsidRPr="00FF4D87">
              <w:rPr>
                <w:rFonts w:eastAsia="Times New Roman"/>
                <w:b/>
                <w:color w:val="000000"/>
                <w:sz w:val="20"/>
                <w:szCs w:val="20"/>
              </w:rPr>
              <w:t>п/п</w:t>
            </w:r>
          </w:p>
        </w:tc>
        <w:tc>
          <w:tcPr>
            <w:tcW w:w="2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sidRPr="00FF4D87">
              <w:rPr>
                <w:rFonts w:eastAsia="Times New Roman"/>
                <w:b/>
                <w:color w:val="000000"/>
                <w:sz w:val="20"/>
                <w:szCs w:val="20"/>
              </w:rPr>
              <w:t>Показатели</w:t>
            </w:r>
          </w:p>
        </w:tc>
        <w:tc>
          <w:tcPr>
            <w:tcW w:w="6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Pr>
                <w:rFonts w:eastAsia="Times New Roman"/>
                <w:b/>
                <w:color w:val="000000"/>
                <w:sz w:val="20"/>
                <w:szCs w:val="20"/>
              </w:rPr>
              <w:t xml:space="preserve">Ед. </w:t>
            </w:r>
            <w:r w:rsidRPr="00FF4D87">
              <w:rPr>
                <w:rFonts w:eastAsia="Times New Roman"/>
                <w:b/>
                <w:color w:val="000000"/>
                <w:sz w:val="20"/>
                <w:szCs w:val="20"/>
              </w:rPr>
              <w:t>изм</w:t>
            </w:r>
            <w:r>
              <w:rPr>
                <w:rFonts w:eastAsia="Times New Roman"/>
                <w:b/>
                <w:color w:val="000000"/>
                <w:sz w:val="20"/>
                <w:szCs w:val="20"/>
              </w:rPr>
              <w:t>.</w:t>
            </w:r>
          </w:p>
        </w:tc>
        <w:tc>
          <w:tcPr>
            <w:tcW w:w="1239" w:type="pct"/>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B509F4" w:rsidRPr="00FF4D87" w:rsidRDefault="00B509F4" w:rsidP="007163D7">
            <w:pPr>
              <w:spacing w:after="0" w:line="240" w:lineRule="auto"/>
              <w:ind w:firstLine="0"/>
              <w:jc w:val="center"/>
              <w:rPr>
                <w:rFonts w:eastAsia="Times New Roman"/>
                <w:color w:val="000000"/>
                <w:sz w:val="20"/>
                <w:szCs w:val="20"/>
              </w:rPr>
            </w:pPr>
            <w:r w:rsidRPr="00FF4D87">
              <w:rPr>
                <w:rFonts w:eastAsia="Times New Roman"/>
                <w:b/>
                <w:color w:val="000000"/>
                <w:sz w:val="20"/>
                <w:szCs w:val="20"/>
              </w:rPr>
              <w:t>201</w:t>
            </w:r>
            <w:r w:rsidR="007163D7">
              <w:rPr>
                <w:rFonts w:eastAsia="Times New Roman"/>
                <w:b/>
                <w:color w:val="000000"/>
                <w:sz w:val="20"/>
                <w:szCs w:val="20"/>
              </w:rPr>
              <w:t>7</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B509F4"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 xml:space="preserve">Протяженность автомобильных дорог общего пользования, </w:t>
            </w:r>
          </w:p>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в том числе:</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54538" w:rsidRPr="00FF4D87" w:rsidRDefault="00D47172" w:rsidP="007163D7">
            <w:pPr>
              <w:spacing w:after="0" w:line="240" w:lineRule="auto"/>
              <w:ind w:firstLine="0"/>
              <w:jc w:val="center"/>
              <w:rPr>
                <w:rFonts w:eastAsia="Times New Roman"/>
                <w:color w:val="000000"/>
                <w:sz w:val="20"/>
                <w:szCs w:val="20"/>
              </w:rPr>
            </w:pPr>
            <w:r>
              <w:rPr>
                <w:rFonts w:eastAsia="Times New Roman"/>
                <w:color w:val="000000"/>
                <w:sz w:val="20"/>
                <w:szCs w:val="20"/>
              </w:rPr>
              <w:t>5</w:t>
            </w:r>
            <w:r w:rsidR="007163D7">
              <w:rPr>
                <w:rFonts w:eastAsia="Times New Roman"/>
                <w:color w:val="000000"/>
                <w:sz w:val="20"/>
                <w:szCs w:val="20"/>
              </w:rPr>
              <w:t>4</w:t>
            </w:r>
            <w:r>
              <w:rPr>
                <w:rFonts w:eastAsia="Times New Roman"/>
                <w:color w:val="000000"/>
                <w:sz w:val="20"/>
                <w:szCs w:val="20"/>
              </w:rPr>
              <w:t>,</w:t>
            </w:r>
            <w:r w:rsidR="007163D7">
              <w:rPr>
                <w:rFonts w:eastAsia="Times New Roman"/>
                <w:color w:val="000000"/>
                <w:sz w:val="20"/>
                <w:szCs w:val="20"/>
              </w:rPr>
              <w:t>651</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Федерального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54538" w:rsidRPr="00FF4D87" w:rsidRDefault="00B509F4" w:rsidP="003930EA">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Регионального и межмуниципального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D47172" w:rsidP="003930EA">
            <w:pPr>
              <w:spacing w:after="0" w:line="240" w:lineRule="auto"/>
              <w:ind w:firstLine="0"/>
              <w:jc w:val="center"/>
              <w:rPr>
                <w:rFonts w:eastAsia="Times New Roman"/>
                <w:color w:val="000000"/>
                <w:sz w:val="20"/>
                <w:szCs w:val="20"/>
              </w:rPr>
            </w:pPr>
            <w:r>
              <w:rPr>
                <w:rFonts w:eastAsia="Times New Roman"/>
                <w:color w:val="000000"/>
                <w:sz w:val="20"/>
                <w:szCs w:val="20"/>
              </w:rPr>
              <w:t>10,300</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6E3466" w:rsidP="007163D7">
            <w:pPr>
              <w:spacing w:after="0" w:line="240" w:lineRule="auto"/>
              <w:ind w:firstLine="0"/>
              <w:jc w:val="center"/>
              <w:rPr>
                <w:rFonts w:eastAsia="Times New Roman"/>
                <w:color w:val="000000"/>
                <w:sz w:val="20"/>
                <w:szCs w:val="20"/>
              </w:rPr>
            </w:pPr>
            <w:r>
              <w:rPr>
                <w:rFonts w:eastAsia="Times New Roman"/>
                <w:color w:val="000000"/>
                <w:sz w:val="20"/>
                <w:szCs w:val="20"/>
              </w:rPr>
              <w:t>44,208</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Зимние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B509F4" w:rsidP="003930EA">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Ведомственные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B509F4" w:rsidP="003930EA">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854538" w:rsidRDefault="00854538" w:rsidP="00281476">
      <w:pPr>
        <w:spacing w:after="0"/>
      </w:pPr>
    </w:p>
    <w:p w:rsidR="00854538" w:rsidRPr="00854538" w:rsidRDefault="00854538" w:rsidP="00854538">
      <w:pPr>
        <w:rPr>
          <w:u w:val="single"/>
        </w:rPr>
      </w:pPr>
      <w:r w:rsidRPr="00854538">
        <w:rPr>
          <w:u w:val="single"/>
        </w:rPr>
        <w:t xml:space="preserve">Улично-дорожная сеть </w:t>
      </w:r>
      <w:proofErr w:type="spellStart"/>
      <w:r w:rsidR="00D47172">
        <w:rPr>
          <w:u w:val="single"/>
        </w:rPr>
        <w:t>пгт</w:t>
      </w:r>
      <w:proofErr w:type="spellEnd"/>
      <w:r w:rsidR="00D47172">
        <w:rPr>
          <w:u w:val="single"/>
        </w:rPr>
        <w:t>.</w:t>
      </w:r>
      <w:r w:rsidRPr="00854538">
        <w:rPr>
          <w:u w:val="single"/>
        </w:rPr>
        <w:t xml:space="preserve"> </w:t>
      </w:r>
      <w:r w:rsidR="000F6D23">
        <w:rPr>
          <w:u w:val="single"/>
        </w:rPr>
        <w:t>Приобье</w:t>
      </w:r>
    </w:p>
    <w:p w:rsidR="00D47172" w:rsidRDefault="00D47172" w:rsidP="00D47172">
      <w:r w:rsidRPr="00EA2DFC">
        <w:t xml:space="preserve">Улично-дорожная сеть как линейный транспортный каркас, представленный </w:t>
      </w:r>
      <w:r>
        <w:t>улицами меридионального направления:  Центральная, Севастопольская,</w:t>
      </w:r>
      <w:r w:rsidRPr="00EA2DFC">
        <w:t xml:space="preserve"> и </w:t>
      </w:r>
      <w:r>
        <w:t>широтно</w:t>
      </w:r>
      <w:r w:rsidRPr="00EA2DFC">
        <w:t>-направленными улицами</w:t>
      </w:r>
      <w:r>
        <w:t>:</w:t>
      </w:r>
      <w:r w:rsidRPr="00EA2DFC">
        <w:t xml:space="preserve"> </w:t>
      </w:r>
      <w:r>
        <w:t>Строителей, Газовиков</w:t>
      </w:r>
      <w:r w:rsidRPr="00EA2DFC">
        <w:t xml:space="preserve">. Сложившаяся транспортная схема обусловлена </w:t>
      </w:r>
      <w:r>
        <w:t>меридиональным положением железной дороги</w:t>
      </w:r>
      <w:r w:rsidRPr="00EA2DFC">
        <w:t xml:space="preserve"> и </w:t>
      </w:r>
      <w:r>
        <w:t xml:space="preserve">протоки </w:t>
      </w:r>
      <w:proofErr w:type="spellStart"/>
      <w:r>
        <w:t>Алешкинской</w:t>
      </w:r>
      <w:proofErr w:type="spellEnd"/>
      <w:r w:rsidRPr="00EA2DFC">
        <w:t xml:space="preserve">. </w:t>
      </w:r>
    </w:p>
    <w:p w:rsidR="00D47172" w:rsidRDefault="00D47172" w:rsidP="00D47172">
      <w:r>
        <w:t xml:space="preserve">Территория поселения расположена ниже отметок однопроцентного подтопления. Для обеспечения инженерной защиты поселка возведена дамба обвалования. Западная часть дамбы используется помимо своего прямого назначения, как объездная дорога,  для этого по  верху дамбы устроено ездовое полотно из сборных ж/б плит. Основная транспортная задача западного направления объездной дороги, обеспечить связь северной промышленно-складской зоны с железнодорожной станцией, речными причалами и дорогой общего пользования  </w:t>
      </w:r>
      <w:proofErr w:type="spellStart"/>
      <w:r>
        <w:t>Приоб</w:t>
      </w:r>
      <w:r w:rsidR="00AD4C3A">
        <w:t>ь</w:t>
      </w:r>
      <w:r>
        <w:t>е-Нягань</w:t>
      </w:r>
      <w:proofErr w:type="spellEnd"/>
      <w:r>
        <w:t>. Развитие улично-дорожной сети в западном направлении ограничено железнодорожными подъездными путями.</w:t>
      </w:r>
    </w:p>
    <w:p w:rsidR="00D47172" w:rsidRPr="00022EB4" w:rsidRDefault="00D47172" w:rsidP="00D47172">
      <w:r w:rsidRPr="00EA2DFC">
        <w:t xml:space="preserve">Основные улицы </w:t>
      </w:r>
      <w:proofErr w:type="spellStart"/>
      <w:r>
        <w:t>пгт</w:t>
      </w:r>
      <w:proofErr w:type="spellEnd"/>
      <w:r>
        <w:t>.</w:t>
      </w:r>
      <w:r w:rsidRPr="00EA2DFC">
        <w:t xml:space="preserve"> </w:t>
      </w:r>
      <w:r>
        <w:t>Приобье</w:t>
      </w:r>
      <w:r w:rsidRPr="00EA2DFC">
        <w:t xml:space="preserve"> имеют твердое покрытие из </w:t>
      </w:r>
      <w:r>
        <w:t xml:space="preserve">асфальтобетона и </w:t>
      </w:r>
      <w:r w:rsidRPr="00EA2DFC">
        <w:t xml:space="preserve">сборных железобетонных плит. Большая часть улиц </w:t>
      </w:r>
      <w:r>
        <w:t>представлена в грунтовом исполнении (улицы не обор</w:t>
      </w:r>
      <w:r w:rsidR="000C6AF3">
        <w:t>удованы ливневой канализацией).</w:t>
      </w:r>
    </w:p>
    <w:p w:rsidR="00B509F4" w:rsidRDefault="00535DCE" w:rsidP="00535DCE">
      <w:pPr>
        <w:ind w:firstLine="0"/>
        <w:jc w:val="center"/>
      </w:pPr>
      <w:r>
        <w:rPr>
          <w:noProof/>
          <w:lang w:eastAsia="ru-RU"/>
        </w:rPr>
        <w:drawing>
          <wp:inline distT="0" distB="0" distL="0" distR="0" wp14:anchorId="4F0EFCBE" wp14:editId="0D02D9EC">
            <wp:extent cx="6062089" cy="8963025"/>
            <wp:effectExtent l="0" t="0" r="0" b="0"/>
            <wp:docPr id="4" name="Рисунок 4" descr="C:\Users\Tanya\Desktop\приоб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приобье.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346" b="1656"/>
                    <a:stretch/>
                  </pic:blipFill>
                  <pic:spPr bwMode="auto">
                    <a:xfrm>
                      <a:off x="0" y="0"/>
                      <a:ext cx="6065298" cy="8967770"/>
                    </a:xfrm>
                    <a:prstGeom prst="rect">
                      <a:avLst/>
                    </a:prstGeom>
                    <a:noFill/>
                    <a:ln>
                      <a:noFill/>
                    </a:ln>
                    <a:extLst>
                      <a:ext uri="{53640926-AAD7-44D8-BBD7-CCE9431645EC}">
                        <a14:shadowObscured xmlns:a14="http://schemas.microsoft.com/office/drawing/2010/main"/>
                      </a:ext>
                    </a:extLst>
                  </pic:spPr>
                </pic:pic>
              </a:graphicData>
            </a:graphic>
          </wp:inline>
        </w:drawing>
      </w:r>
    </w:p>
    <w:p w:rsidR="00B509F4" w:rsidRDefault="00B509F4" w:rsidP="00B509F4">
      <w:pPr>
        <w:ind w:firstLine="0"/>
        <w:jc w:val="center"/>
      </w:pPr>
      <w:r>
        <w:t xml:space="preserve">Рис. </w:t>
      </w:r>
      <w:r w:rsidR="006F3652">
        <w:t>2.</w:t>
      </w:r>
      <w:r>
        <w:t xml:space="preserve">1 – Схема улично-дорожной сети </w:t>
      </w:r>
      <w:proofErr w:type="spellStart"/>
      <w:r w:rsidR="00D47172">
        <w:t>пгт</w:t>
      </w:r>
      <w:proofErr w:type="spellEnd"/>
      <w:r w:rsidR="00D47172">
        <w:t>.</w:t>
      </w:r>
      <w:r>
        <w:t xml:space="preserve"> </w:t>
      </w:r>
      <w:r w:rsidR="000F6D23">
        <w:t>Приобье</w:t>
      </w:r>
    </w:p>
    <w:p w:rsidR="00281476" w:rsidRPr="00F64175" w:rsidRDefault="006014C6" w:rsidP="00281476">
      <w:r w:rsidRPr="006014C6">
        <w:t xml:space="preserve">В городском поселении </w:t>
      </w:r>
      <w:proofErr w:type="spellStart"/>
      <w:r w:rsidRPr="006014C6">
        <w:t>Приобье</w:t>
      </w:r>
      <w:proofErr w:type="spellEnd"/>
      <w:r w:rsidRPr="006014C6">
        <w:t xml:space="preserve"> уровень автомобилизации на 2017 год составляет – </w:t>
      </w:r>
      <w:proofErr w:type="gramStart"/>
      <w:r w:rsidRPr="006014C6">
        <w:t>388  легковых</w:t>
      </w:r>
      <w:proofErr w:type="gramEnd"/>
      <w:r w:rsidRPr="006014C6">
        <w:t xml:space="preserve"> автомобилей на 1000 жителей</w:t>
      </w:r>
      <w:r w:rsidR="00281476" w:rsidRPr="006014C6">
        <w:t>, что требует организацию мест хранения личного транспорта, устройство парковок и организацию дорожного движения, пешеходного движения.</w:t>
      </w:r>
    </w:p>
    <w:p w:rsidR="00281476" w:rsidRDefault="00281476" w:rsidP="00BA5475">
      <w:pPr>
        <w:pStyle w:val="S5"/>
      </w:pPr>
      <w:r w:rsidRPr="006C115F">
        <w:t>Пешеходное движение регулируется разметкой. Подземных и надземных переходов нет.</w:t>
      </w:r>
    </w:p>
    <w:p w:rsidR="00003BCA" w:rsidRDefault="00003BCA" w:rsidP="00854538">
      <w:pPr>
        <w:pStyle w:val="S5"/>
      </w:pPr>
      <w:r>
        <w:t>Перечень автомобильных дорог</w:t>
      </w:r>
      <w:r w:rsidRPr="00003BCA">
        <w:t xml:space="preserve"> </w:t>
      </w:r>
      <w:r w:rsidRPr="006C115F">
        <w:t>общего пользования</w:t>
      </w:r>
      <w:r>
        <w:t xml:space="preserve"> </w:t>
      </w:r>
      <w:proofErr w:type="spellStart"/>
      <w:r>
        <w:t>п</w:t>
      </w:r>
      <w:r w:rsidR="00281476">
        <w:t>гт</w:t>
      </w:r>
      <w:proofErr w:type="spellEnd"/>
      <w:r>
        <w:t xml:space="preserve">. </w:t>
      </w:r>
      <w:r w:rsidR="000F6D23">
        <w:t>Приобье</w:t>
      </w:r>
      <w:r>
        <w:t xml:space="preserve"> представлен в таблице 2.</w:t>
      </w:r>
      <w:r w:rsidR="00BA5475">
        <w:t>1</w:t>
      </w:r>
      <w:r w:rsidR="00B97CD0">
        <w:t>3</w:t>
      </w:r>
      <w:r>
        <w:t>.</w:t>
      </w:r>
    </w:p>
    <w:p w:rsidR="00003BCA" w:rsidRDefault="00003BCA" w:rsidP="00003BCA">
      <w:pPr>
        <w:pStyle w:val="S5"/>
        <w:jc w:val="right"/>
      </w:pPr>
      <w:r>
        <w:t>Таблица 2.</w:t>
      </w:r>
      <w:r w:rsidR="00BA5475">
        <w:t>1</w:t>
      </w:r>
      <w:r w:rsidR="00B97CD0">
        <w:t>3</w:t>
      </w:r>
    </w:p>
    <w:p w:rsidR="00003BCA" w:rsidRPr="00055F09" w:rsidRDefault="00003BCA" w:rsidP="00003BCA">
      <w:pPr>
        <w:pStyle w:val="af1"/>
        <w:jc w:val="center"/>
        <w:rPr>
          <w:szCs w:val="24"/>
        </w:rPr>
      </w:pPr>
      <w:r w:rsidRPr="00055F09">
        <w:rPr>
          <w:szCs w:val="24"/>
        </w:rPr>
        <w:t xml:space="preserve">Перечень автомобильных дорог общего пользования п. </w:t>
      </w:r>
      <w:r w:rsidR="000F6D23" w:rsidRPr="00055F09">
        <w:rPr>
          <w:szCs w:val="24"/>
        </w:rPr>
        <w:t>Приобье</w:t>
      </w: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1"/>
        <w:gridCol w:w="2268"/>
        <w:gridCol w:w="1560"/>
        <w:gridCol w:w="1417"/>
        <w:gridCol w:w="2693"/>
      </w:tblGrid>
      <w:tr w:rsidR="001E2FEE" w:rsidRPr="00055F09" w:rsidTr="001E2FEE">
        <w:trPr>
          <w:tblHeader/>
        </w:trPr>
        <w:tc>
          <w:tcPr>
            <w:tcW w:w="1621" w:type="dxa"/>
            <w:tcMar>
              <w:left w:w="28" w:type="dxa"/>
              <w:right w:w="28" w:type="dxa"/>
            </w:tcMar>
            <w:vAlign w:val="center"/>
          </w:tcPr>
          <w:p w:rsidR="006503AA" w:rsidRPr="00055F09" w:rsidRDefault="006503AA" w:rsidP="004E5801">
            <w:pPr>
              <w:pStyle w:val="a6"/>
              <w:spacing w:after="0"/>
              <w:jc w:val="center"/>
              <w:rPr>
                <w:rFonts w:ascii="Times New Roman" w:hAnsi="Times New Roman"/>
                <w:b/>
                <w:sz w:val="20"/>
                <w:szCs w:val="20"/>
                <w:lang w:val="ru-RU"/>
              </w:rPr>
            </w:pPr>
            <w:r w:rsidRPr="00055F09">
              <w:rPr>
                <w:rFonts w:ascii="Times New Roman" w:hAnsi="Times New Roman"/>
                <w:b/>
                <w:sz w:val="20"/>
                <w:szCs w:val="20"/>
                <w:lang w:val="ru-RU"/>
              </w:rPr>
              <w:t>Категория улиц и дорог</w:t>
            </w:r>
          </w:p>
        </w:tc>
        <w:tc>
          <w:tcPr>
            <w:tcW w:w="2268"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
                <w:bCs/>
                <w:sz w:val="20"/>
                <w:szCs w:val="20"/>
              </w:rPr>
            </w:pPr>
            <w:r w:rsidRPr="00055F09">
              <w:rPr>
                <w:b/>
                <w:bCs/>
                <w:sz w:val="20"/>
                <w:szCs w:val="20"/>
              </w:rPr>
              <w:t>Наименование улицы</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
                <w:bCs/>
                <w:sz w:val="20"/>
                <w:szCs w:val="20"/>
              </w:rPr>
            </w:pPr>
            <w:r w:rsidRPr="00055F09">
              <w:rPr>
                <w:b/>
                <w:bCs/>
                <w:sz w:val="20"/>
                <w:szCs w:val="20"/>
              </w:rPr>
              <w:t>Протяженность, км</w:t>
            </w:r>
          </w:p>
        </w:tc>
        <w:tc>
          <w:tcPr>
            <w:tcW w:w="1417" w:type="dxa"/>
            <w:tcMar>
              <w:left w:w="28" w:type="dxa"/>
              <w:right w:w="28" w:type="dxa"/>
            </w:tcMar>
            <w:vAlign w:val="center"/>
          </w:tcPr>
          <w:p w:rsidR="006503AA" w:rsidRPr="00055F09" w:rsidRDefault="006503AA" w:rsidP="006503AA">
            <w:pPr>
              <w:tabs>
                <w:tab w:val="num" w:pos="567"/>
              </w:tabs>
              <w:spacing w:after="0" w:line="240" w:lineRule="auto"/>
              <w:ind w:firstLine="0"/>
              <w:jc w:val="center"/>
              <w:rPr>
                <w:b/>
                <w:bCs/>
                <w:sz w:val="20"/>
                <w:szCs w:val="20"/>
                <w:vertAlign w:val="superscript"/>
              </w:rPr>
            </w:pPr>
            <w:r w:rsidRPr="00055F09">
              <w:rPr>
                <w:b/>
                <w:bCs/>
                <w:sz w:val="20"/>
                <w:szCs w:val="20"/>
              </w:rPr>
              <w:t>Площадь покрытия, м</w:t>
            </w:r>
            <w:r w:rsidRPr="00055F09">
              <w:rPr>
                <w:b/>
                <w:bCs/>
                <w:sz w:val="20"/>
                <w:szCs w:val="20"/>
                <w:vertAlign w:val="superscript"/>
              </w:rPr>
              <w:t>2</w:t>
            </w:r>
          </w:p>
        </w:tc>
        <w:tc>
          <w:tcPr>
            <w:tcW w:w="2693" w:type="dxa"/>
            <w:tcMar>
              <w:left w:w="28" w:type="dxa"/>
              <w:right w:w="28" w:type="dxa"/>
            </w:tcMar>
            <w:vAlign w:val="center"/>
          </w:tcPr>
          <w:p w:rsidR="006503AA" w:rsidRPr="00055F09" w:rsidRDefault="006503AA" w:rsidP="006503AA">
            <w:pPr>
              <w:tabs>
                <w:tab w:val="num" w:pos="567"/>
              </w:tabs>
              <w:spacing w:after="0" w:line="240" w:lineRule="auto"/>
              <w:ind w:firstLine="0"/>
              <w:jc w:val="center"/>
              <w:rPr>
                <w:b/>
                <w:bCs/>
                <w:sz w:val="20"/>
                <w:szCs w:val="20"/>
              </w:rPr>
            </w:pPr>
            <w:r w:rsidRPr="00055F09">
              <w:rPr>
                <w:b/>
                <w:bCs/>
                <w:sz w:val="20"/>
                <w:szCs w:val="20"/>
              </w:rPr>
              <w:t>Тип покрытия</w:t>
            </w:r>
          </w:p>
        </w:tc>
      </w:tr>
      <w:tr w:rsidR="006503AA" w:rsidRPr="00055F09" w:rsidTr="001E2FEE">
        <w:tc>
          <w:tcPr>
            <w:tcW w:w="1621" w:type="dxa"/>
            <w:vMerge w:val="restart"/>
            <w:tcMar>
              <w:left w:w="28" w:type="dxa"/>
              <w:right w:w="28" w:type="dxa"/>
            </w:tcMar>
            <w:vAlign w:val="center"/>
          </w:tcPr>
          <w:p w:rsidR="006503AA" w:rsidRPr="00055F09" w:rsidRDefault="006503AA" w:rsidP="006503AA">
            <w:pPr>
              <w:pStyle w:val="a6"/>
              <w:spacing w:after="0"/>
              <w:rPr>
                <w:rFonts w:ascii="Times New Roman" w:hAnsi="Times New Roman"/>
                <w:sz w:val="20"/>
                <w:szCs w:val="20"/>
                <w:lang w:val="ru-RU"/>
              </w:rPr>
            </w:pPr>
            <w:r w:rsidRPr="00055F09">
              <w:rPr>
                <w:rFonts w:ascii="Times New Roman" w:hAnsi="Times New Roman"/>
                <w:sz w:val="20"/>
                <w:szCs w:val="20"/>
                <w:lang w:val="ru-RU"/>
              </w:rPr>
              <w:t>Главная улица</w:t>
            </w:r>
          </w:p>
        </w:tc>
        <w:tc>
          <w:tcPr>
            <w:tcW w:w="2268"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ул. Центральная</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3,006</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18036</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Железобетонные плиты</w:t>
            </w:r>
          </w:p>
        </w:tc>
      </w:tr>
      <w:tr w:rsidR="00ED67B4" w:rsidRPr="00055F09" w:rsidTr="001E2FEE">
        <w:tc>
          <w:tcPr>
            <w:tcW w:w="1621" w:type="dxa"/>
            <w:vMerge/>
            <w:tcMar>
              <w:left w:w="28" w:type="dxa"/>
              <w:right w:w="28" w:type="dxa"/>
            </w:tcMar>
            <w:vAlign w:val="center"/>
          </w:tcPr>
          <w:p w:rsidR="00ED67B4" w:rsidRPr="00055F09" w:rsidRDefault="00ED67B4"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ED67B4" w:rsidRPr="00055F09" w:rsidRDefault="00ED67B4" w:rsidP="006503AA">
            <w:pPr>
              <w:tabs>
                <w:tab w:val="num" w:pos="567"/>
              </w:tabs>
              <w:spacing w:after="0" w:line="240" w:lineRule="auto"/>
              <w:ind w:firstLine="0"/>
              <w:jc w:val="center"/>
              <w:rPr>
                <w:bCs/>
                <w:sz w:val="20"/>
                <w:szCs w:val="20"/>
              </w:rPr>
            </w:pPr>
            <w:r w:rsidRPr="00055F09">
              <w:rPr>
                <w:bCs/>
                <w:sz w:val="20"/>
                <w:szCs w:val="20"/>
              </w:rPr>
              <w:t>ул. Береговая</w:t>
            </w:r>
          </w:p>
        </w:tc>
        <w:tc>
          <w:tcPr>
            <w:tcW w:w="1560" w:type="dxa"/>
            <w:shd w:val="clear" w:color="auto" w:fill="auto"/>
            <w:tcMar>
              <w:left w:w="28" w:type="dxa"/>
              <w:right w:w="28" w:type="dxa"/>
            </w:tcMar>
            <w:vAlign w:val="center"/>
          </w:tcPr>
          <w:p w:rsidR="00ED67B4" w:rsidRPr="00055F09" w:rsidRDefault="00ED67B4" w:rsidP="006503AA">
            <w:pPr>
              <w:tabs>
                <w:tab w:val="num" w:pos="567"/>
              </w:tabs>
              <w:spacing w:after="0" w:line="240" w:lineRule="auto"/>
              <w:ind w:firstLine="0"/>
              <w:jc w:val="center"/>
              <w:rPr>
                <w:bCs/>
                <w:sz w:val="20"/>
                <w:szCs w:val="20"/>
              </w:rPr>
            </w:pPr>
            <w:r w:rsidRPr="00055F09">
              <w:rPr>
                <w:bCs/>
                <w:sz w:val="20"/>
                <w:szCs w:val="20"/>
              </w:rPr>
              <w:t>1,750</w:t>
            </w:r>
          </w:p>
        </w:tc>
        <w:tc>
          <w:tcPr>
            <w:tcW w:w="1417" w:type="dxa"/>
            <w:tcMar>
              <w:left w:w="28" w:type="dxa"/>
              <w:right w:w="28" w:type="dxa"/>
            </w:tcMar>
            <w:vAlign w:val="center"/>
          </w:tcPr>
          <w:p w:rsidR="00ED67B4" w:rsidRPr="00055F09" w:rsidRDefault="00ED67B4" w:rsidP="006503AA">
            <w:pPr>
              <w:spacing w:after="0" w:line="240" w:lineRule="auto"/>
              <w:ind w:firstLine="0"/>
              <w:jc w:val="center"/>
              <w:rPr>
                <w:color w:val="000000"/>
                <w:sz w:val="20"/>
                <w:szCs w:val="20"/>
              </w:rPr>
            </w:pPr>
            <w:r w:rsidRPr="00055F09">
              <w:rPr>
                <w:color w:val="000000"/>
                <w:sz w:val="20"/>
                <w:szCs w:val="20"/>
              </w:rPr>
              <w:t>10500</w:t>
            </w:r>
          </w:p>
        </w:tc>
        <w:tc>
          <w:tcPr>
            <w:tcW w:w="2693" w:type="dxa"/>
            <w:tcMar>
              <w:left w:w="28" w:type="dxa"/>
              <w:right w:w="28" w:type="dxa"/>
            </w:tcMar>
            <w:vAlign w:val="center"/>
          </w:tcPr>
          <w:p w:rsidR="00ED67B4" w:rsidRPr="00055F09" w:rsidRDefault="00ED67B4" w:rsidP="006503AA">
            <w:pPr>
              <w:spacing w:after="0" w:line="240" w:lineRule="auto"/>
              <w:ind w:firstLine="0"/>
              <w:jc w:val="center"/>
              <w:rPr>
                <w:sz w:val="20"/>
                <w:szCs w:val="20"/>
              </w:rPr>
            </w:pPr>
            <w:r w:rsidRPr="00055F09">
              <w:rPr>
                <w:sz w:val="20"/>
                <w:szCs w:val="20"/>
              </w:rPr>
              <w:t>Щебень</w:t>
            </w:r>
          </w:p>
        </w:tc>
      </w:tr>
      <w:tr w:rsidR="006503AA" w:rsidRPr="00055F09" w:rsidTr="001E2FEE">
        <w:tc>
          <w:tcPr>
            <w:tcW w:w="1621" w:type="dxa"/>
            <w:vMerge/>
            <w:tcMar>
              <w:left w:w="28" w:type="dxa"/>
              <w:right w:w="28" w:type="dxa"/>
            </w:tcMar>
            <w:vAlign w:val="center"/>
          </w:tcPr>
          <w:p w:rsidR="006503AA" w:rsidRPr="00055F09" w:rsidRDefault="006503AA" w:rsidP="006503AA">
            <w:pPr>
              <w:pStyle w:val="a6"/>
              <w:spacing w:after="0"/>
              <w:rPr>
                <w:rFonts w:ascii="Times New Roman" w:hAnsi="Times New Roman"/>
                <w:sz w:val="20"/>
                <w:szCs w:val="20"/>
                <w:lang w:val="ru-RU"/>
              </w:rPr>
            </w:pPr>
          </w:p>
        </w:tc>
        <w:tc>
          <w:tcPr>
            <w:tcW w:w="2268" w:type="dxa"/>
            <w:vMerge w:val="restart"/>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ул. Сибирская</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0,530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3180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 xml:space="preserve">Асфальтобетон </w:t>
            </w:r>
          </w:p>
        </w:tc>
      </w:tr>
      <w:tr w:rsidR="006503AA" w:rsidRPr="00055F09" w:rsidTr="00F505C1">
        <w:tc>
          <w:tcPr>
            <w:tcW w:w="1621" w:type="dxa"/>
            <w:vMerge/>
            <w:tcMar>
              <w:left w:w="28" w:type="dxa"/>
              <w:right w:w="28" w:type="dxa"/>
            </w:tcMar>
            <w:vAlign w:val="center"/>
          </w:tcPr>
          <w:p w:rsidR="006503AA" w:rsidRPr="00055F09" w:rsidRDefault="006503AA" w:rsidP="006503AA">
            <w:pPr>
              <w:pStyle w:val="a6"/>
              <w:spacing w:after="0"/>
              <w:rPr>
                <w:rFonts w:ascii="Times New Roman" w:hAnsi="Times New Roman"/>
                <w:sz w:val="20"/>
                <w:szCs w:val="20"/>
                <w:lang w:val="ru-RU"/>
              </w:rPr>
            </w:pPr>
          </w:p>
        </w:tc>
        <w:tc>
          <w:tcPr>
            <w:tcW w:w="2268" w:type="dxa"/>
            <w:vMerge/>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0,100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550</w:t>
            </w:r>
          </w:p>
        </w:tc>
        <w:tc>
          <w:tcPr>
            <w:tcW w:w="2693" w:type="dxa"/>
            <w:shd w:val="clear" w:color="auto" w:fill="auto"/>
            <w:tcMar>
              <w:left w:w="28" w:type="dxa"/>
              <w:right w:w="28" w:type="dxa"/>
            </w:tcMar>
          </w:tcPr>
          <w:p w:rsidR="006503AA" w:rsidRPr="00055F09" w:rsidRDefault="007257FB" w:rsidP="006503AA">
            <w:pPr>
              <w:spacing w:after="0" w:line="240" w:lineRule="auto"/>
              <w:ind w:firstLine="0"/>
              <w:jc w:val="center"/>
              <w:rPr>
                <w:sz w:val="20"/>
                <w:szCs w:val="20"/>
              </w:rPr>
            </w:pPr>
            <w:r w:rsidRPr="00055F09">
              <w:rPr>
                <w:sz w:val="20"/>
                <w:szCs w:val="20"/>
              </w:rPr>
              <w:t>Щебень</w:t>
            </w:r>
          </w:p>
        </w:tc>
      </w:tr>
      <w:tr w:rsidR="006503AA" w:rsidRPr="00055F09" w:rsidTr="00F505C1">
        <w:tc>
          <w:tcPr>
            <w:tcW w:w="1621" w:type="dxa"/>
            <w:vMerge/>
            <w:tcMar>
              <w:left w:w="28" w:type="dxa"/>
              <w:right w:w="28" w:type="dxa"/>
            </w:tcMar>
            <w:vAlign w:val="center"/>
          </w:tcPr>
          <w:p w:rsidR="006503AA" w:rsidRPr="00055F09" w:rsidRDefault="006503AA"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ул. Геологов</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0,540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3240</w:t>
            </w:r>
          </w:p>
        </w:tc>
        <w:tc>
          <w:tcPr>
            <w:tcW w:w="2693" w:type="dxa"/>
            <w:shd w:val="clear" w:color="auto" w:fill="auto"/>
            <w:tcMar>
              <w:left w:w="28" w:type="dxa"/>
              <w:right w:w="28" w:type="dxa"/>
            </w:tcMar>
          </w:tcPr>
          <w:p w:rsidR="006503AA" w:rsidRPr="00055F09" w:rsidRDefault="007257FB" w:rsidP="006503AA">
            <w:pPr>
              <w:spacing w:after="0" w:line="240" w:lineRule="auto"/>
              <w:ind w:firstLine="0"/>
              <w:jc w:val="center"/>
              <w:rPr>
                <w:sz w:val="20"/>
                <w:szCs w:val="20"/>
              </w:rPr>
            </w:pPr>
            <w:r w:rsidRPr="00055F09">
              <w:rPr>
                <w:sz w:val="20"/>
                <w:szCs w:val="20"/>
              </w:rPr>
              <w:t>Щебень</w:t>
            </w:r>
          </w:p>
        </w:tc>
      </w:tr>
      <w:tr w:rsidR="006503AA" w:rsidRPr="00055F09" w:rsidTr="001E2FEE">
        <w:tc>
          <w:tcPr>
            <w:tcW w:w="1621" w:type="dxa"/>
            <w:vMerge/>
            <w:tcMar>
              <w:left w:w="28" w:type="dxa"/>
              <w:right w:w="28" w:type="dxa"/>
            </w:tcMar>
            <w:vAlign w:val="center"/>
          </w:tcPr>
          <w:p w:rsidR="006503AA" w:rsidRPr="00055F09" w:rsidRDefault="006503AA"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ул. Севастопольская</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1,884</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11304</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Асфальтобетон</w:t>
            </w:r>
          </w:p>
        </w:tc>
      </w:tr>
      <w:tr w:rsidR="006503AA" w:rsidRPr="009E3861" w:rsidTr="00055F09">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proofErr w:type="spellStart"/>
            <w:r w:rsidRPr="00055F09">
              <w:rPr>
                <w:bCs/>
                <w:sz w:val="20"/>
                <w:szCs w:val="20"/>
              </w:rPr>
              <w:t>мкр</w:t>
            </w:r>
            <w:proofErr w:type="spellEnd"/>
            <w:r w:rsidRPr="00055F09">
              <w:rPr>
                <w:bCs/>
                <w:sz w:val="20"/>
                <w:szCs w:val="20"/>
              </w:rPr>
              <w:t>. Газовиков</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0,980</w:t>
            </w:r>
          </w:p>
        </w:tc>
        <w:tc>
          <w:tcPr>
            <w:tcW w:w="1417"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5880</w:t>
            </w:r>
          </w:p>
        </w:tc>
        <w:tc>
          <w:tcPr>
            <w:tcW w:w="2693" w:type="dxa"/>
            <w:shd w:val="clear" w:color="auto" w:fill="auto"/>
            <w:tcMar>
              <w:left w:w="28" w:type="dxa"/>
              <w:right w:w="28" w:type="dxa"/>
            </w:tcMar>
            <w:vAlign w:val="center"/>
          </w:tcPr>
          <w:p w:rsidR="006503AA" w:rsidRPr="00055F09" w:rsidRDefault="00542757" w:rsidP="006503AA">
            <w:pPr>
              <w:spacing w:after="0" w:line="240" w:lineRule="auto"/>
              <w:ind w:firstLine="0"/>
              <w:jc w:val="center"/>
              <w:rPr>
                <w:sz w:val="20"/>
                <w:szCs w:val="20"/>
              </w:rPr>
            </w:pPr>
            <w:r w:rsidRPr="00055F09">
              <w:rPr>
                <w:sz w:val="20"/>
                <w:szCs w:val="20"/>
              </w:rPr>
              <w:t>Асфальтобетон</w:t>
            </w:r>
          </w:p>
        </w:tc>
      </w:tr>
      <w:tr w:rsidR="006503AA" w:rsidRPr="009E3861" w:rsidTr="00055F09">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0,960</w:t>
            </w:r>
          </w:p>
        </w:tc>
        <w:tc>
          <w:tcPr>
            <w:tcW w:w="1417"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5760</w:t>
            </w:r>
          </w:p>
        </w:tc>
        <w:tc>
          <w:tcPr>
            <w:tcW w:w="2693"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Асфальтобетон</w:t>
            </w:r>
          </w:p>
        </w:tc>
      </w:tr>
      <w:tr w:rsidR="006503AA" w:rsidRPr="009E3861" w:rsidTr="00055F09">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sz w:val="20"/>
                <w:szCs w:val="20"/>
              </w:rPr>
              <w:t>ул. Строителей</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2,241</w:t>
            </w:r>
          </w:p>
        </w:tc>
        <w:tc>
          <w:tcPr>
            <w:tcW w:w="1417"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13446</w:t>
            </w:r>
          </w:p>
        </w:tc>
        <w:tc>
          <w:tcPr>
            <w:tcW w:w="2693"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Асфальтобетон</w:t>
            </w:r>
          </w:p>
        </w:tc>
      </w:tr>
      <w:tr w:rsidR="006503AA" w:rsidRPr="009E3861" w:rsidTr="00055F09">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0,05</w:t>
            </w:r>
          </w:p>
        </w:tc>
        <w:tc>
          <w:tcPr>
            <w:tcW w:w="1417"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300</w:t>
            </w:r>
          </w:p>
        </w:tc>
        <w:tc>
          <w:tcPr>
            <w:tcW w:w="2693"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Грунт</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 xml:space="preserve">ул. Школьная </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0,470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2820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Асфальтобетон</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ул. Портовая</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1,400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11200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ж/б плиты</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ул. Югорская</w:t>
            </w:r>
          </w:p>
        </w:tc>
        <w:tc>
          <w:tcPr>
            <w:tcW w:w="1560" w:type="dxa"/>
            <w:shd w:val="clear" w:color="auto" w:fill="auto"/>
            <w:tcMar>
              <w:left w:w="28" w:type="dxa"/>
              <w:right w:w="28" w:type="dxa"/>
            </w:tcMar>
            <w:vAlign w:val="center"/>
          </w:tcPr>
          <w:p w:rsidR="006503AA" w:rsidRPr="00055F09" w:rsidRDefault="006503AA" w:rsidP="006D3D5F">
            <w:pPr>
              <w:tabs>
                <w:tab w:val="num" w:pos="567"/>
              </w:tabs>
              <w:spacing w:after="0" w:line="240" w:lineRule="auto"/>
              <w:ind w:firstLine="0"/>
              <w:jc w:val="center"/>
              <w:rPr>
                <w:bCs/>
                <w:sz w:val="20"/>
                <w:szCs w:val="20"/>
              </w:rPr>
            </w:pPr>
            <w:r w:rsidRPr="00055F09">
              <w:rPr>
                <w:bCs/>
                <w:sz w:val="20"/>
                <w:szCs w:val="20"/>
              </w:rPr>
              <w:t>1,2</w:t>
            </w:r>
            <w:r w:rsidR="006D3D5F" w:rsidRPr="00055F09">
              <w:rPr>
                <w:bCs/>
                <w:sz w:val="20"/>
                <w:szCs w:val="20"/>
              </w:rPr>
              <w:t>3</w:t>
            </w:r>
            <w:r w:rsidRPr="00055F09">
              <w:rPr>
                <w:bCs/>
                <w:sz w:val="20"/>
                <w:szCs w:val="20"/>
              </w:rPr>
              <w:t>6</w:t>
            </w:r>
          </w:p>
        </w:tc>
        <w:tc>
          <w:tcPr>
            <w:tcW w:w="1417" w:type="dxa"/>
            <w:tcMar>
              <w:left w:w="28" w:type="dxa"/>
              <w:right w:w="28" w:type="dxa"/>
            </w:tcMar>
            <w:vAlign w:val="center"/>
          </w:tcPr>
          <w:p w:rsidR="006503AA" w:rsidRPr="00055F09" w:rsidRDefault="006503AA" w:rsidP="006D3D5F">
            <w:pPr>
              <w:spacing w:after="0" w:line="240" w:lineRule="auto"/>
              <w:ind w:firstLine="0"/>
              <w:jc w:val="center"/>
              <w:rPr>
                <w:color w:val="000000"/>
                <w:sz w:val="20"/>
                <w:szCs w:val="20"/>
              </w:rPr>
            </w:pPr>
            <w:r w:rsidRPr="00055F09">
              <w:rPr>
                <w:color w:val="000000"/>
                <w:sz w:val="20"/>
                <w:szCs w:val="20"/>
              </w:rPr>
              <w:t>7</w:t>
            </w:r>
            <w:r w:rsidR="006D3D5F" w:rsidRPr="00055F09">
              <w:rPr>
                <w:color w:val="000000"/>
                <w:sz w:val="20"/>
                <w:szCs w:val="20"/>
              </w:rPr>
              <w:t>416</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Асфальтобетон</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055F09" w:rsidRDefault="006D3D5F" w:rsidP="006503AA">
            <w:pPr>
              <w:tabs>
                <w:tab w:val="num" w:pos="567"/>
              </w:tabs>
              <w:spacing w:after="0" w:line="240" w:lineRule="auto"/>
              <w:ind w:firstLine="0"/>
              <w:jc w:val="center"/>
              <w:rPr>
                <w:bCs/>
                <w:sz w:val="20"/>
                <w:szCs w:val="20"/>
              </w:rPr>
            </w:pPr>
            <w:r w:rsidRPr="00055F09">
              <w:rPr>
                <w:bCs/>
                <w:sz w:val="20"/>
                <w:szCs w:val="20"/>
              </w:rPr>
              <w:t>0,11</w:t>
            </w:r>
            <w:r w:rsidR="006503AA" w:rsidRPr="00055F09">
              <w:rPr>
                <w:bCs/>
                <w:sz w:val="20"/>
                <w:szCs w:val="20"/>
              </w:rPr>
              <w:t>4</w:t>
            </w:r>
          </w:p>
        </w:tc>
        <w:tc>
          <w:tcPr>
            <w:tcW w:w="1417" w:type="dxa"/>
            <w:tcMar>
              <w:left w:w="28" w:type="dxa"/>
              <w:right w:w="28" w:type="dxa"/>
            </w:tcMar>
            <w:vAlign w:val="center"/>
          </w:tcPr>
          <w:p w:rsidR="006503AA" w:rsidRPr="00055F09" w:rsidRDefault="006D3D5F" w:rsidP="006503AA">
            <w:pPr>
              <w:spacing w:after="0" w:line="240" w:lineRule="auto"/>
              <w:ind w:firstLine="0"/>
              <w:jc w:val="center"/>
              <w:rPr>
                <w:color w:val="000000"/>
                <w:sz w:val="20"/>
                <w:szCs w:val="20"/>
              </w:rPr>
            </w:pPr>
            <w:r w:rsidRPr="00055F09">
              <w:rPr>
                <w:color w:val="000000"/>
                <w:sz w:val="20"/>
                <w:szCs w:val="20"/>
              </w:rPr>
              <w:t>684</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пер. Югорский</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0,176</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1056</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Асфальтобетон</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пер. Уральский</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0,380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2280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Асфальтобетон</w:t>
            </w:r>
          </w:p>
        </w:tc>
      </w:tr>
      <w:tr w:rsidR="006503AA" w:rsidRPr="009E3861" w:rsidTr="00F505C1">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055F09" w:rsidRDefault="006503AA" w:rsidP="00ED67B4">
            <w:pPr>
              <w:tabs>
                <w:tab w:val="num" w:pos="567"/>
              </w:tabs>
              <w:spacing w:after="0" w:line="240" w:lineRule="auto"/>
              <w:ind w:firstLine="0"/>
              <w:jc w:val="center"/>
              <w:rPr>
                <w:bCs/>
                <w:sz w:val="20"/>
                <w:szCs w:val="20"/>
              </w:rPr>
            </w:pPr>
            <w:r w:rsidRPr="00055F09">
              <w:rPr>
                <w:bCs/>
                <w:sz w:val="20"/>
                <w:szCs w:val="20"/>
              </w:rPr>
              <w:t>0,</w:t>
            </w:r>
            <w:r w:rsidR="00ED67B4" w:rsidRPr="00055F09">
              <w:rPr>
                <w:bCs/>
                <w:sz w:val="20"/>
                <w:szCs w:val="20"/>
              </w:rPr>
              <w:t>116</w:t>
            </w:r>
          </w:p>
        </w:tc>
        <w:tc>
          <w:tcPr>
            <w:tcW w:w="1417" w:type="dxa"/>
            <w:tcMar>
              <w:left w:w="28" w:type="dxa"/>
              <w:right w:w="28" w:type="dxa"/>
            </w:tcMar>
            <w:vAlign w:val="center"/>
          </w:tcPr>
          <w:p w:rsidR="006503AA" w:rsidRPr="00055F09" w:rsidRDefault="00ED67B4" w:rsidP="006503AA">
            <w:pPr>
              <w:spacing w:after="0" w:line="240" w:lineRule="auto"/>
              <w:ind w:firstLine="0"/>
              <w:jc w:val="center"/>
              <w:rPr>
                <w:color w:val="000000"/>
                <w:sz w:val="20"/>
                <w:szCs w:val="20"/>
              </w:rPr>
            </w:pPr>
            <w:r w:rsidRPr="00055F09">
              <w:rPr>
                <w:color w:val="000000"/>
                <w:sz w:val="20"/>
                <w:szCs w:val="20"/>
              </w:rPr>
              <w:t>696</w:t>
            </w:r>
          </w:p>
        </w:tc>
        <w:tc>
          <w:tcPr>
            <w:tcW w:w="2693" w:type="dxa"/>
            <w:shd w:val="clear" w:color="auto" w:fill="auto"/>
            <w:tcMar>
              <w:left w:w="28" w:type="dxa"/>
              <w:right w:w="28" w:type="dxa"/>
            </w:tcMar>
            <w:vAlign w:val="center"/>
          </w:tcPr>
          <w:p w:rsidR="006503AA" w:rsidRPr="00055F09" w:rsidRDefault="007257FB" w:rsidP="006503AA">
            <w:pPr>
              <w:spacing w:after="0" w:line="240" w:lineRule="auto"/>
              <w:ind w:firstLine="0"/>
              <w:jc w:val="center"/>
              <w:rPr>
                <w:sz w:val="20"/>
                <w:szCs w:val="20"/>
              </w:rPr>
            </w:pPr>
            <w:r w:rsidRPr="00055F09">
              <w:rPr>
                <w:sz w:val="20"/>
                <w:szCs w:val="20"/>
              </w:rPr>
              <w:t>Щебень</w:t>
            </w:r>
          </w:p>
        </w:tc>
      </w:tr>
      <w:tr w:rsidR="006503AA" w:rsidRPr="009E3861" w:rsidTr="00F505C1">
        <w:trPr>
          <w:trHeight w:val="70"/>
        </w:trPr>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ул. Мостостроителей</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1,760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10560</w:t>
            </w:r>
          </w:p>
        </w:tc>
        <w:tc>
          <w:tcPr>
            <w:tcW w:w="2693" w:type="dxa"/>
            <w:shd w:val="clear" w:color="auto" w:fill="auto"/>
            <w:tcMar>
              <w:left w:w="28" w:type="dxa"/>
              <w:right w:w="28" w:type="dxa"/>
            </w:tcMar>
            <w:vAlign w:val="center"/>
          </w:tcPr>
          <w:p w:rsidR="006503AA" w:rsidRPr="00055F09" w:rsidRDefault="007257FB" w:rsidP="006503AA">
            <w:pPr>
              <w:spacing w:after="0" w:line="240" w:lineRule="auto"/>
              <w:ind w:firstLine="0"/>
              <w:jc w:val="center"/>
              <w:rPr>
                <w:sz w:val="20"/>
                <w:szCs w:val="20"/>
              </w:rPr>
            </w:pPr>
            <w:r w:rsidRPr="00055F09">
              <w:rPr>
                <w:sz w:val="20"/>
                <w:szCs w:val="20"/>
              </w:rPr>
              <w:t>Щебень</w:t>
            </w:r>
          </w:p>
        </w:tc>
      </w:tr>
      <w:tr w:rsidR="006503AA" w:rsidRPr="009E3861" w:rsidTr="001E2FEE">
        <w:trPr>
          <w:trHeight w:val="228"/>
        </w:trPr>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0,240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960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Щебень</w:t>
            </w:r>
          </w:p>
        </w:tc>
      </w:tr>
      <w:tr w:rsidR="006503AA" w:rsidRPr="009E3861" w:rsidTr="001E2FEE">
        <w:trPr>
          <w:trHeight w:val="70"/>
        </w:trPr>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пер. Таежный</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0,930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3720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 xml:space="preserve">Грунт </w:t>
            </w:r>
          </w:p>
        </w:tc>
      </w:tr>
      <w:tr w:rsidR="006503AA" w:rsidRPr="009E3861" w:rsidTr="001E2FEE">
        <w:trPr>
          <w:trHeight w:val="228"/>
        </w:trPr>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055F09" w:rsidRDefault="006503AA" w:rsidP="000E4A1B">
            <w:pPr>
              <w:tabs>
                <w:tab w:val="num" w:pos="567"/>
              </w:tabs>
              <w:spacing w:after="0" w:line="240" w:lineRule="auto"/>
              <w:ind w:firstLine="0"/>
              <w:jc w:val="center"/>
              <w:rPr>
                <w:bCs/>
                <w:sz w:val="20"/>
                <w:szCs w:val="20"/>
              </w:rPr>
            </w:pPr>
            <w:r w:rsidRPr="00055F09">
              <w:rPr>
                <w:bCs/>
                <w:sz w:val="20"/>
                <w:szCs w:val="20"/>
              </w:rPr>
              <w:t>0,5</w:t>
            </w:r>
            <w:r w:rsidR="000E4A1B" w:rsidRPr="00055F09">
              <w:rPr>
                <w:bCs/>
                <w:sz w:val="20"/>
                <w:szCs w:val="20"/>
                <w:lang w:val="en-US"/>
              </w:rPr>
              <w:t>1</w:t>
            </w:r>
            <w:r w:rsidRPr="00055F09">
              <w:rPr>
                <w:bCs/>
                <w:sz w:val="20"/>
                <w:szCs w:val="20"/>
              </w:rPr>
              <w:t>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2160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пер. Российский</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0,288</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1728</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пер. Железнодорожный</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0,340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2040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Грунт</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AA090F" w:rsidRDefault="006503AA" w:rsidP="006503AA">
            <w:pPr>
              <w:spacing w:after="0" w:line="240" w:lineRule="auto"/>
              <w:ind w:firstLine="0"/>
              <w:jc w:val="center"/>
              <w:rPr>
                <w:sz w:val="20"/>
                <w:szCs w:val="20"/>
              </w:rPr>
            </w:pPr>
            <w:proofErr w:type="spellStart"/>
            <w:r w:rsidRPr="00AA090F">
              <w:rPr>
                <w:sz w:val="20"/>
                <w:szCs w:val="20"/>
              </w:rPr>
              <w:t>мкр</w:t>
            </w:r>
            <w:proofErr w:type="spellEnd"/>
            <w:r w:rsidRPr="00AA090F">
              <w:rPr>
                <w:sz w:val="20"/>
                <w:szCs w:val="20"/>
              </w:rPr>
              <w:t>. Черемушки</w:t>
            </w:r>
          </w:p>
        </w:tc>
        <w:tc>
          <w:tcPr>
            <w:tcW w:w="1560" w:type="dxa"/>
            <w:shd w:val="clear" w:color="auto" w:fill="auto"/>
            <w:tcMar>
              <w:left w:w="28" w:type="dxa"/>
              <w:right w:w="28" w:type="dxa"/>
            </w:tcMar>
            <w:vAlign w:val="center"/>
          </w:tcPr>
          <w:p w:rsidR="006503AA" w:rsidRPr="00AA090F" w:rsidRDefault="006503AA" w:rsidP="006503AA">
            <w:pPr>
              <w:tabs>
                <w:tab w:val="num" w:pos="567"/>
              </w:tabs>
              <w:spacing w:after="0" w:line="240" w:lineRule="auto"/>
              <w:ind w:firstLine="0"/>
              <w:jc w:val="center"/>
              <w:rPr>
                <w:bCs/>
                <w:sz w:val="20"/>
                <w:szCs w:val="20"/>
              </w:rPr>
            </w:pPr>
            <w:r w:rsidRPr="00AA090F">
              <w:rPr>
                <w:bCs/>
                <w:sz w:val="20"/>
                <w:szCs w:val="20"/>
              </w:rPr>
              <w:t>0,540</w:t>
            </w:r>
          </w:p>
        </w:tc>
        <w:tc>
          <w:tcPr>
            <w:tcW w:w="1417" w:type="dxa"/>
            <w:tcMar>
              <w:left w:w="28" w:type="dxa"/>
              <w:right w:w="28" w:type="dxa"/>
            </w:tcMar>
            <w:vAlign w:val="center"/>
          </w:tcPr>
          <w:p w:rsidR="006503AA" w:rsidRPr="00AA090F" w:rsidRDefault="006503AA" w:rsidP="006503AA">
            <w:pPr>
              <w:spacing w:after="0" w:line="240" w:lineRule="auto"/>
              <w:ind w:firstLine="0"/>
              <w:jc w:val="center"/>
              <w:rPr>
                <w:color w:val="000000"/>
                <w:sz w:val="20"/>
                <w:szCs w:val="20"/>
              </w:rPr>
            </w:pPr>
            <w:r w:rsidRPr="00AA090F">
              <w:rPr>
                <w:color w:val="000000"/>
                <w:sz w:val="20"/>
                <w:szCs w:val="20"/>
              </w:rPr>
              <w:t>3780</w:t>
            </w:r>
          </w:p>
        </w:tc>
        <w:tc>
          <w:tcPr>
            <w:tcW w:w="2693" w:type="dxa"/>
            <w:tcMar>
              <w:left w:w="28" w:type="dxa"/>
              <w:right w:w="28" w:type="dxa"/>
            </w:tcMar>
            <w:vAlign w:val="center"/>
          </w:tcPr>
          <w:p w:rsidR="006503AA" w:rsidRPr="00AA090F" w:rsidRDefault="006503AA" w:rsidP="006503AA">
            <w:pPr>
              <w:spacing w:after="0" w:line="240" w:lineRule="auto"/>
              <w:ind w:firstLine="0"/>
              <w:jc w:val="center"/>
              <w:rPr>
                <w:sz w:val="20"/>
                <w:szCs w:val="20"/>
              </w:rPr>
            </w:pPr>
            <w:r w:rsidRPr="00AA090F">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AA090F" w:rsidRDefault="006503AA" w:rsidP="006503AA">
            <w:pPr>
              <w:spacing w:after="0" w:line="240" w:lineRule="auto"/>
              <w:ind w:firstLine="0"/>
              <w:jc w:val="center"/>
              <w:rPr>
                <w:sz w:val="20"/>
                <w:szCs w:val="20"/>
              </w:rPr>
            </w:pPr>
            <w:r w:rsidRPr="00AA090F">
              <w:rPr>
                <w:sz w:val="20"/>
                <w:szCs w:val="20"/>
              </w:rPr>
              <w:t>ул. Портовая</w:t>
            </w:r>
          </w:p>
        </w:tc>
        <w:tc>
          <w:tcPr>
            <w:tcW w:w="1560" w:type="dxa"/>
            <w:shd w:val="clear" w:color="auto" w:fill="auto"/>
            <w:tcMar>
              <w:left w:w="28" w:type="dxa"/>
              <w:right w:w="28" w:type="dxa"/>
            </w:tcMar>
            <w:vAlign w:val="center"/>
          </w:tcPr>
          <w:p w:rsidR="006503AA" w:rsidRPr="00AA090F" w:rsidRDefault="006503AA" w:rsidP="006503AA">
            <w:pPr>
              <w:tabs>
                <w:tab w:val="num" w:pos="567"/>
              </w:tabs>
              <w:spacing w:after="0" w:line="240" w:lineRule="auto"/>
              <w:ind w:firstLine="0"/>
              <w:jc w:val="center"/>
              <w:rPr>
                <w:bCs/>
                <w:sz w:val="20"/>
                <w:szCs w:val="20"/>
              </w:rPr>
            </w:pPr>
            <w:r w:rsidRPr="00AA090F">
              <w:rPr>
                <w:bCs/>
                <w:sz w:val="20"/>
                <w:szCs w:val="20"/>
              </w:rPr>
              <w:t>0,436</w:t>
            </w:r>
          </w:p>
        </w:tc>
        <w:tc>
          <w:tcPr>
            <w:tcW w:w="1417" w:type="dxa"/>
            <w:tcMar>
              <w:left w:w="28" w:type="dxa"/>
              <w:right w:w="28" w:type="dxa"/>
            </w:tcMar>
            <w:vAlign w:val="center"/>
          </w:tcPr>
          <w:p w:rsidR="006503AA" w:rsidRPr="00AA090F" w:rsidRDefault="006503AA" w:rsidP="006503AA">
            <w:pPr>
              <w:spacing w:after="0" w:line="240" w:lineRule="auto"/>
              <w:ind w:firstLine="0"/>
              <w:jc w:val="center"/>
              <w:rPr>
                <w:color w:val="000000"/>
                <w:sz w:val="20"/>
                <w:szCs w:val="20"/>
              </w:rPr>
            </w:pPr>
            <w:r w:rsidRPr="00AA090F">
              <w:rPr>
                <w:color w:val="000000"/>
                <w:sz w:val="20"/>
                <w:szCs w:val="20"/>
              </w:rPr>
              <w:t>3488</w:t>
            </w:r>
          </w:p>
        </w:tc>
        <w:tc>
          <w:tcPr>
            <w:tcW w:w="2693" w:type="dxa"/>
            <w:tcMar>
              <w:left w:w="28" w:type="dxa"/>
              <w:right w:w="28" w:type="dxa"/>
            </w:tcMar>
            <w:vAlign w:val="center"/>
          </w:tcPr>
          <w:p w:rsidR="006503AA" w:rsidRPr="00AA090F" w:rsidRDefault="006503AA" w:rsidP="006503AA">
            <w:pPr>
              <w:spacing w:after="0" w:line="240" w:lineRule="auto"/>
              <w:ind w:firstLine="0"/>
              <w:jc w:val="center"/>
              <w:rPr>
                <w:sz w:val="20"/>
                <w:szCs w:val="20"/>
              </w:rPr>
            </w:pPr>
            <w:r w:rsidRPr="00AA090F">
              <w:rPr>
                <w:sz w:val="20"/>
                <w:szCs w:val="20"/>
              </w:rPr>
              <w:t>Железобетонные плиты</w:t>
            </w:r>
          </w:p>
        </w:tc>
      </w:tr>
      <w:tr w:rsidR="00D22970" w:rsidRPr="009E3861" w:rsidTr="00F505C1">
        <w:trPr>
          <w:trHeight w:val="70"/>
        </w:trPr>
        <w:tc>
          <w:tcPr>
            <w:tcW w:w="1621" w:type="dxa"/>
            <w:vMerge w:val="restart"/>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r w:rsidRPr="00AA090F">
              <w:rPr>
                <w:rFonts w:ascii="Times New Roman" w:hAnsi="Times New Roman"/>
                <w:sz w:val="20"/>
                <w:szCs w:val="20"/>
                <w:lang w:val="ru-RU"/>
              </w:rPr>
              <w:t>Основная улица в жилой застройке</w:t>
            </w:r>
          </w:p>
        </w:tc>
        <w:tc>
          <w:tcPr>
            <w:tcW w:w="2268"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proofErr w:type="spellStart"/>
            <w:r w:rsidRPr="00AA090F">
              <w:rPr>
                <w:sz w:val="20"/>
                <w:szCs w:val="20"/>
              </w:rPr>
              <w:t>ул.Центральная</w:t>
            </w:r>
            <w:proofErr w:type="spellEnd"/>
          </w:p>
        </w:tc>
        <w:tc>
          <w:tcPr>
            <w:tcW w:w="1560" w:type="dxa"/>
            <w:shd w:val="clear" w:color="auto" w:fill="auto"/>
            <w:tcMar>
              <w:left w:w="28" w:type="dxa"/>
              <w:right w:w="28" w:type="dxa"/>
            </w:tcMar>
            <w:vAlign w:val="center"/>
          </w:tcPr>
          <w:p w:rsidR="00D22970" w:rsidRPr="00AA090F" w:rsidRDefault="00D22970" w:rsidP="006D3D5F">
            <w:pPr>
              <w:tabs>
                <w:tab w:val="num" w:pos="567"/>
              </w:tabs>
              <w:spacing w:after="0" w:line="240" w:lineRule="auto"/>
              <w:ind w:firstLine="0"/>
              <w:jc w:val="center"/>
              <w:rPr>
                <w:bCs/>
                <w:sz w:val="20"/>
                <w:szCs w:val="20"/>
              </w:rPr>
            </w:pPr>
            <w:r w:rsidRPr="00AA090F">
              <w:rPr>
                <w:bCs/>
                <w:sz w:val="20"/>
                <w:szCs w:val="20"/>
              </w:rPr>
              <w:t>0,</w:t>
            </w:r>
            <w:r w:rsidR="006D3D5F" w:rsidRPr="00AA090F">
              <w:rPr>
                <w:bCs/>
                <w:sz w:val="20"/>
                <w:szCs w:val="20"/>
              </w:rPr>
              <w:t>257</w:t>
            </w:r>
          </w:p>
        </w:tc>
        <w:tc>
          <w:tcPr>
            <w:tcW w:w="1417" w:type="dxa"/>
            <w:shd w:val="clear" w:color="auto" w:fill="auto"/>
            <w:tcMar>
              <w:left w:w="28" w:type="dxa"/>
              <w:right w:w="28" w:type="dxa"/>
            </w:tcMar>
            <w:vAlign w:val="center"/>
          </w:tcPr>
          <w:p w:rsidR="00D22970" w:rsidRPr="00AA090F" w:rsidRDefault="006D3D5F" w:rsidP="006503AA">
            <w:pPr>
              <w:spacing w:after="0" w:line="240" w:lineRule="auto"/>
              <w:ind w:firstLine="0"/>
              <w:jc w:val="center"/>
              <w:rPr>
                <w:color w:val="000000"/>
                <w:sz w:val="20"/>
                <w:szCs w:val="20"/>
              </w:rPr>
            </w:pPr>
            <w:r w:rsidRPr="00AA090F">
              <w:rPr>
                <w:color w:val="000000"/>
                <w:sz w:val="20"/>
                <w:szCs w:val="20"/>
              </w:rPr>
              <w:t>1542</w:t>
            </w:r>
          </w:p>
        </w:tc>
        <w:tc>
          <w:tcPr>
            <w:tcW w:w="2693"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Грунт</w:t>
            </w:r>
          </w:p>
        </w:tc>
      </w:tr>
      <w:tr w:rsidR="006D3D5F" w:rsidRPr="009E3861" w:rsidTr="00F505C1">
        <w:trPr>
          <w:trHeight w:val="70"/>
        </w:trPr>
        <w:tc>
          <w:tcPr>
            <w:tcW w:w="1621" w:type="dxa"/>
            <w:vMerge/>
            <w:tcMar>
              <w:left w:w="28" w:type="dxa"/>
              <w:right w:w="28" w:type="dxa"/>
            </w:tcMar>
            <w:vAlign w:val="center"/>
          </w:tcPr>
          <w:p w:rsidR="006D3D5F" w:rsidRPr="00AA090F" w:rsidRDefault="006D3D5F"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6D3D5F" w:rsidRPr="00AA090F" w:rsidRDefault="006D3D5F" w:rsidP="006D3D5F">
            <w:pPr>
              <w:spacing w:after="0" w:line="240" w:lineRule="auto"/>
              <w:ind w:firstLine="0"/>
              <w:jc w:val="center"/>
              <w:rPr>
                <w:sz w:val="20"/>
                <w:szCs w:val="20"/>
              </w:rPr>
            </w:pPr>
            <w:proofErr w:type="spellStart"/>
            <w:r w:rsidRPr="00AA090F">
              <w:rPr>
                <w:sz w:val="20"/>
                <w:szCs w:val="20"/>
              </w:rPr>
              <w:t>пр.Центральный</w:t>
            </w:r>
            <w:proofErr w:type="spellEnd"/>
          </w:p>
        </w:tc>
        <w:tc>
          <w:tcPr>
            <w:tcW w:w="1560" w:type="dxa"/>
            <w:shd w:val="clear" w:color="auto" w:fill="auto"/>
            <w:tcMar>
              <w:left w:w="28" w:type="dxa"/>
              <w:right w:w="28" w:type="dxa"/>
            </w:tcMar>
            <w:vAlign w:val="center"/>
          </w:tcPr>
          <w:p w:rsidR="006D3D5F" w:rsidRPr="00AA090F" w:rsidRDefault="006D3D5F" w:rsidP="006503AA">
            <w:pPr>
              <w:tabs>
                <w:tab w:val="num" w:pos="567"/>
              </w:tabs>
              <w:spacing w:after="0" w:line="240" w:lineRule="auto"/>
              <w:ind w:firstLine="0"/>
              <w:jc w:val="center"/>
              <w:rPr>
                <w:bCs/>
                <w:sz w:val="20"/>
                <w:szCs w:val="20"/>
              </w:rPr>
            </w:pPr>
            <w:r w:rsidRPr="00AA090F">
              <w:rPr>
                <w:bCs/>
                <w:sz w:val="20"/>
                <w:szCs w:val="20"/>
              </w:rPr>
              <w:t>0,143</w:t>
            </w:r>
          </w:p>
        </w:tc>
        <w:tc>
          <w:tcPr>
            <w:tcW w:w="1417" w:type="dxa"/>
            <w:shd w:val="clear" w:color="auto" w:fill="auto"/>
            <w:tcMar>
              <w:left w:w="28" w:type="dxa"/>
              <w:right w:w="28" w:type="dxa"/>
            </w:tcMar>
            <w:vAlign w:val="center"/>
          </w:tcPr>
          <w:p w:rsidR="006D3D5F" w:rsidRPr="00AA090F" w:rsidRDefault="006D3D5F" w:rsidP="006503AA">
            <w:pPr>
              <w:spacing w:after="0" w:line="240" w:lineRule="auto"/>
              <w:ind w:firstLine="0"/>
              <w:jc w:val="center"/>
              <w:rPr>
                <w:color w:val="000000"/>
                <w:sz w:val="20"/>
                <w:szCs w:val="20"/>
              </w:rPr>
            </w:pPr>
            <w:r w:rsidRPr="00AA090F">
              <w:rPr>
                <w:color w:val="000000"/>
                <w:sz w:val="20"/>
                <w:szCs w:val="20"/>
              </w:rPr>
              <w:t>858</w:t>
            </w:r>
          </w:p>
        </w:tc>
        <w:tc>
          <w:tcPr>
            <w:tcW w:w="2693" w:type="dxa"/>
            <w:shd w:val="clear" w:color="auto" w:fill="auto"/>
            <w:tcMar>
              <w:left w:w="28" w:type="dxa"/>
              <w:right w:w="28" w:type="dxa"/>
            </w:tcMar>
            <w:vAlign w:val="center"/>
          </w:tcPr>
          <w:p w:rsidR="006D3D5F" w:rsidRPr="00AA090F" w:rsidRDefault="006D3D5F" w:rsidP="006503AA">
            <w:pPr>
              <w:spacing w:after="0" w:line="240" w:lineRule="auto"/>
              <w:ind w:firstLine="0"/>
              <w:jc w:val="center"/>
              <w:rPr>
                <w:sz w:val="20"/>
                <w:szCs w:val="20"/>
              </w:rPr>
            </w:pPr>
            <w:r w:rsidRPr="00AA090F">
              <w:rPr>
                <w:sz w:val="20"/>
                <w:szCs w:val="20"/>
              </w:rPr>
              <w:t>Грунт</w:t>
            </w:r>
          </w:p>
        </w:tc>
      </w:tr>
      <w:tr w:rsidR="00D22970" w:rsidRPr="009E3861" w:rsidTr="001E2FEE">
        <w:trPr>
          <w:trHeight w:val="70"/>
        </w:trPr>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ул. Молодежная</w:t>
            </w: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1,420</w:t>
            </w:r>
          </w:p>
        </w:tc>
        <w:tc>
          <w:tcPr>
            <w:tcW w:w="1417" w:type="dxa"/>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8520</w:t>
            </w:r>
          </w:p>
        </w:tc>
        <w:tc>
          <w:tcPr>
            <w:tcW w:w="2693" w:type="dxa"/>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Асфальтобетон</w:t>
            </w:r>
          </w:p>
        </w:tc>
      </w:tr>
      <w:tr w:rsidR="00D22970" w:rsidRPr="009E3861" w:rsidTr="001E2FEE">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ул. Набережная</w:t>
            </w: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1,623</w:t>
            </w:r>
          </w:p>
        </w:tc>
        <w:tc>
          <w:tcPr>
            <w:tcW w:w="1417" w:type="dxa"/>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8452</w:t>
            </w:r>
          </w:p>
        </w:tc>
        <w:tc>
          <w:tcPr>
            <w:tcW w:w="2693" w:type="dxa"/>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Ж/б плиты</w:t>
            </w:r>
          </w:p>
        </w:tc>
      </w:tr>
      <w:tr w:rsidR="00D22970" w:rsidRPr="009E3861" w:rsidTr="001E2FEE">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vMerge w:val="restart"/>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ул. Одесская</w:t>
            </w: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0,424</w:t>
            </w:r>
          </w:p>
        </w:tc>
        <w:tc>
          <w:tcPr>
            <w:tcW w:w="1417" w:type="dxa"/>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2544</w:t>
            </w:r>
          </w:p>
        </w:tc>
        <w:tc>
          <w:tcPr>
            <w:tcW w:w="2693" w:type="dxa"/>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Щебень</w:t>
            </w:r>
          </w:p>
        </w:tc>
      </w:tr>
      <w:tr w:rsidR="00D22970" w:rsidRPr="009E3861" w:rsidTr="001E2FEE">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vMerge/>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0,320</w:t>
            </w:r>
          </w:p>
        </w:tc>
        <w:tc>
          <w:tcPr>
            <w:tcW w:w="1417" w:type="dxa"/>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1920</w:t>
            </w:r>
          </w:p>
        </w:tc>
        <w:tc>
          <w:tcPr>
            <w:tcW w:w="2693" w:type="dxa"/>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Асфальтобетон</w:t>
            </w:r>
          </w:p>
        </w:tc>
      </w:tr>
      <w:tr w:rsidR="00D22970" w:rsidRPr="009E3861" w:rsidTr="001E2FEE">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пер. Озерный</w:t>
            </w: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0,194</w:t>
            </w:r>
          </w:p>
        </w:tc>
        <w:tc>
          <w:tcPr>
            <w:tcW w:w="1417" w:type="dxa"/>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970</w:t>
            </w:r>
          </w:p>
        </w:tc>
        <w:tc>
          <w:tcPr>
            <w:tcW w:w="2693" w:type="dxa"/>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Щебень</w:t>
            </w:r>
          </w:p>
        </w:tc>
      </w:tr>
      <w:tr w:rsidR="00D22970" w:rsidRPr="009E3861" w:rsidTr="001E2FEE">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пер. Телевизионный</w:t>
            </w: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0,238</w:t>
            </w:r>
          </w:p>
        </w:tc>
        <w:tc>
          <w:tcPr>
            <w:tcW w:w="1417" w:type="dxa"/>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1428</w:t>
            </w:r>
          </w:p>
        </w:tc>
        <w:tc>
          <w:tcPr>
            <w:tcW w:w="2693" w:type="dxa"/>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Щебень</w:t>
            </w:r>
          </w:p>
        </w:tc>
      </w:tr>
      <w:tr w:rsidR="00D22970" w:rsidRPr="009E3861" w:rsidTr="00AA090F">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vMerge w:val="restart"/>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ул. Береговая</w:t>
            </w: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0,160</w:t>
            </w:r>
          </w:p>
        </w:tc>
        <w:tc>
          <w:tcPr>
            <w:tcW w:w="1417"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960</w:t>
            </w:r>
          </w:p>
        </w:tc>
        <w:tc>
          <w:tcPr>
            <w:tcW w:w="2693"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Асфальтобетон</w:t>
            </w:r>
          </w:p>
        </w:tc>
      </w:tr>
      <w:tr w:rsidR="00D22970" w:rsidRPr="009E3861" w:rsidTr="00AA090F">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vMerge/>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0,190</w:t>
            </w:r>
          </w:p>
        </w:tc>
        <w:tc>
          <w:tcPr>
            <w:tcW w:w="1417"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1140</w:t>
            </w:r>
          </w:p>
        </w:tc>
        <w:tc>
          <w:tcPr>
            <w:tcW w:w="2693" w:type="dxa"/>
            <w:shd w:val="clear" w:color="auto" w:fill="auto"/>
            <w:tcMar>
              <w:left w:w="28" w:type="dxa"/>
              <w:right w:w="28" w:type="dxa"/>
            </w:tcMar>
          </w:tcPr>
          <w:p w:rsidR="00D22970" w:rsidRPr="00AA090F" w:rsidRDefault="00D22970" w:rsidP="006503AA">
            <w:pPr>
              <w:spacing w:after="0" w:line="240" w:lineRule="auto"/>
              <w:ind w:firstLine="0"/>
              <w:jc w:val="center"/>
              <w:rPr>
                <w:sz w:val="20"/>
                <w:szCs w:val="20"/>
              </w:rPr>
            </w:pPr>
            <w:r w:rsidRPr="00AA090F">
              <w:rPr>
                <w:sz w:val="20"/>
                <w:szCs w:val="20"/>
              </w:rPr>
              <w:t>Ж/б плиты</w:t>
            </w:r>
          </w:p>
        </w:tc>
      </w:tr>
      <w:tr w:rsidR="00D22970" w:rsidRPr="009E3861" w:rsidTr="00AA090F">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 xml:space="preserve">пер. </w:t>
            </w:r>
            <w:proofErr w:type="spellStart"/>
            <w:r w:rsidRPr="00AA090F">
              <w:rPr>
                <w:sz w:val="20"/>
                <w:szCs w:val="20"/>
              </w:rPr>
              <w:t>Измаильский</w:t>
            </w:r>
            <w:proofErr w:type="spellEnd"/>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0,376</w:t>
            </w:r>
          </w:p>
        </w:tc>
        <w:tc>
          <w:tcPr>
            <w:tcW w:w="1417"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2256</w:t>
            </w:r>
          </w:p>
        </w:tc>
        <w:tc>
          <w:tcPr>
            <w:tcW w:w="2693" w:type="dxa"/>
            <w:shd w:val="clear" w:color="auto" w:fill="auto"/>
            <w:tcMar>
              <w:left w:w="28" w:type="dxa"/>
              <w:right w:w="28" w:type="dxa"/>
            </w:tcMar>
          </w:tcPr>
          <w:p w:rsidR="00D22970" w:rsidRPr="00AA090F" w:rsidRDefault="00D22970" w:rsidP="006503AA">
            <w:pPr>
              <w:spacing w:after="0" w:line="240" w:lineRule="auto"/>
              <w:ind w:firstLine="0"/>
              <w:jc w:val="center"/>
              <w:rPr>
                <w:sz w:val="20"/>
                <w:szCs w:val="20"/>
              </w:rPr>
            </w:pPr>
            <w:r w:rsidRPr="00AA090F">
              <w:rPr>
                <w:sz w:val="20"/>
                <w:szCs w:val="20"/>
              </w:rPr>
              <w:t>Ж/б плиты</w:t>
            </w:r>
          </w:p>
        </w:tc>
      </w:tr>
      <w:tr w:rsidR="00ED67B4" w:rsidRPr="009E3861" w:rsidTr="001E2FEE">
        <w:tc>
          <w:tcPr>
            <w:tcW w:w="1621" w:type="dxa"/>
            <w:vMerge/>
            <w:tcMar>
              <w:left w:w="28" w:type="dxa"/>
              <w:right w:w="28" w:type="dxa"/>
            </w:tcMar>
            <w:vAlign w:val="center"/>
          </w:tcPr>
          <w:p w:rsidR="00ED67B4" w:rsidRPr="009E3861" w:rsidRDefault="00ED67B4" w:rsidP="00ED67B4">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ED67B4" w:rsidRPr="00AA090F" w:rsidRDefault="00ED67B4" w:rsidP="00ED67B4">
            <w:pPr>
              <w:spacing w:after="0" w:line="240" w:lineRule="auto"/>
              <w:ind w:firstLine="0"/>
              <w:jc w:val="center"/>
              <w:rPr>
                <w:sz w:val="20"/>
                <w:szCs w:val="20"/>
              </w:rPr>
            </w:pPr>
            <w:r w:rsidRPr="00AA090F">
              <w:rPr>
                <w:sz w:val="20"/>
                <w:szCs w:val="20"/>
              </w:rPr>
              <w:t>ул. Луговая</w:t>
            </w:r>
          </w:p>
        </w:tc>
        <w:tc>
          <w:tcPr>
            <w:tcW w:w="1560" w:type="dxa"/>
            <w:shd w:val="clear" w:color="auto" w:fill="auto"/>
            <w:tcMar>
              <w:left w:w="28" w:type="dxa"/>
              <w:right w:w="28" w:type="dxa"/>
            </w:tcMar>
            <w:vAlign w:val="center"/>
          </w:tcPr>
          <w:p w:rsidR="00ED67B4" w:rsidRPr="00AA090F" w:rsidRDefault="00ED67B4" w:rsidP="00ED67B4">
            <w:pPr>
              <w:tabs>
                <w:tab w:val="num" w:pos="567"/>
              </w:tabs>
              <w:spacing w:after="0" w:line="240" w:lineRule="auto"/>
              <w:ind w:firstLine="0"/>
              <w:jc w:val="center"/>
              <w:rPr>
                <w:bCs/>
                <w:sz w:val="20"/>
                <w:szCs w:val="20"/>
              </w:rPr>
            </w:pPr>
            <w:r w:rsidRPr="00AA090F">
              <w:rPr>
                <w:bCs/>
                <w:sz w:val="20"/>
                <w:szCs w:val="20"/>
              </w:rPr>
              <w:t>0,340</w:t>
            </w:r>
          </w:p>
        </w:tc>
        <w:tc>
          <w:tcPr>
            <w:tcW w:w="1417" w:type="dxa"/>
            <w:tcMar>
              <w:left w:w="28" w:type="dxa"/>
              <w:right w:w="28" w:type="dxa"/>
            </w:tcMar>
            <w:vAlign w:val="center"/>
          </w:tcPr>
          <w:p w:rsidR="00ED67B4" w:rsidRPr="00AA090F" w:rsidRDefault="00ED67B4" w:rsidP="00ED67B4">
            <w:pPr>
              <w:spacing w:after="0" w:line="240" w:lineRule="auto"/>
              <w:ind w:firstLine="0"/>
              <w:jc w:val="center"/>
              <w:rPr>
                <w:color w:val="000000"/>
                <w:sz w:val="20"/>
                <w:szCs w:val="20"/>
              </w:rPr>
            </w:pPr>
            <w:r w:rsidRPr="00AA090F">
              <w:rPr>
                <w:color w:val="000000"/>
                <w:sz w:val="20"/>
                <w:szCs w:val="20"/>
              </w:rPr>
              <w:t>1360</w:t>
            </w:r>
          </w:p>
        </w:tc>
        <w:tc>
          <w:tcPr>
            <w:tcW w:w="2693" w:type="dxa"/>
            <w:tcMar>
              <w:left w:w="28" w:type="dxa"/>
              <w:right w:w="28" w:type="dxa"/>
            </w:tcMar>
            <w:vAlign w:val="center"/>
          </w:tcPr>
          <w:p w:rsidR="00ED67B4" w:rsidRPr="00AA090F" w:rsidRDefault="00ED67B4" w:rsidP="00ED67B4">
            <w:pPr>
              <w:spacing w:after="0" w:line="240" w:lineRule="auto"/>
              <w:ind w:firstLine="0"/>
              <w:jc w:val="center"/>
              <w:rPr>
                <w:sz w:val="20"/>
                <w:szCs w:val="20"/>
              </w:rPr>
            </w:pPr>
            <w:r w:rsidRPr="00AA090F">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ул. Лыжников</w:t>
            </w: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0,500</w:t>
            </w:r>
          </w:p>
        </w:tc>
        <w:tc>
          <w:tcPr>
            <w:tcW w:w="1417" w:type="dxa"/>
            <w:tcMar>
              <w:left w:w="28" w:type="dxa"/>
              <w:right w:w="28" w:type="dxa"/>
            </w:tcMar>
            <w:vAlign w:val="center"/>
          </w:tcPr>
          <w:p w:rsidR="00D22970" w:rsidRPr="00AA090F" w:rsidRDefault="00ED67B4" w:rsidP="006503AA">
            <w:pPr>
              <w:spacing w:after="0" w:line="240" w:lineRule="auto"/>
              <w:ind w:firstLine="0"/>
              <w:jc w:val="center"/>
              <w:rPr>
                <w:color w:val="000000"/>
                <w:sz w:val="20"/>
                <w:szCs w:val="20"/>
              </w:rPr>
            </w:pPr>
            <w:r w:rsidRPr="00AA090F">
              <w:rPr>
                <w:color w:val="000000"/>
                <w:sz w:val="20"/>
                <w:szCs w:val="20"/>
              </w:rPr>
              <w:t>300</w:t>
            </w:r>
            <w:r w:rsidR="00D22970" w:rsidRPr="00AA090F">
              <w:rPr>
                <w:color w:val="000000"/>
                <w:sz w:val="20"/>
                <w:szCs w:val="20"/>
              </w:rPr>
              <w:t>0</w:t>
            </w:r>
          </w:p>
        </w:tc>
        <w:tc>
          <w:tcPr>
            <w:tcW w:w="2693" w:type="dxa"/>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пер. Октябрьский</w:t>
            </w:r>
          </w:p>
        </w:tc>
        <w:tc>
          <w:tcPr>
            <w:tcW w:w="1560" w:type="dxa"/>
            <w:shd w:val="clear" w:color="auto" w:fill="auto"/>
            <w:tcMar>
              <w:left w:w="28" w:type="dxa"/>
              <w:right w:w="28" w:type="dxa"/>
            </w:tcMar>
            <w:vAlign w:val="center"/>
          </w:tcPr>
          <w:p w:rsidR="00D22970" w:rsidRPr="0001186B" w:rsidRDefault="00D22970" w:rsidP="006503AA">
            <w:pPr>
              <w:tabs>
                <w:tab w:val="num" w:pos="567"/>
              </w:tabs>
              <w:spacing w:after="0" w:line="240" w:lineRule="auto"/>
              <w:ind w:firstLine="0"/>
              <w:jc w:val="center"/>
              <w:rPr>
                <w:bCs/>
                <w:sz w:val="20"/>
                <w:szCs w:val="20"/>
              </w:rPr>
            </w:pPr>
            <w:r w:rsidRPr="0001186B">
              <w:rPr>
                <w:bCs/>
                <w:sz w:val="20"/>
                <w:szCs w:val="20"/>
              </w:rPr>
              <w:t>0,227</w:t>
            </w:r>
          </w:p>
        </w:tc>
        <w:tc>
          <w:tcPr>
            <w:tcW w:w="1417" w:type="dxa"/>
            <w:tcMar>
              <w:left w:w="28" w:type="dxa"/>
              <w:right w:w="28" w:type="dxa"/>
            </w:tcMar>
            <w:vAlign w:val="center"/>
          </w:tcPr>
          <w:p w:rsidR="00D22970" w:rsidRPr="0001186B" w:rsidRDefault="00D22970" w:rsidP="006503AA">
            <w:pPr>
              <w:spacing w:after="0" w:line="240" w:lineRule="auto"/>
              <w:ind w:firstLine="0"/>
              <w:jc w:val="center"/>
              <w:rPr>
                <w:color w:val="000000"/>
                <w:sz w:val="20"/>
                <w:szCs w:val="20"/>
              </w:rPr>
            </w:pPr>
            <w:r w:rsidRPr="0001186B">
              <w:rPr>
                <w:color w:val="000000"/>
                <w:sz w:val="20"/>
                <w:szCs w:val="20"/>
              </w:rPr>
              <w:t>1362</w:t>
            </w:r>
          </w:p>
        </w:tc>
        <w:tc>
          <w:tcPr>
            <w:tcW w:w="2693" w:type="dxa"/>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ул. Песчаная</w:t>
            </w:r>
          </w:p>
        </w:tc>
        <w:tc>
          <w:tcPr>
            <w:tcW w:w="1560" w:type="dxa"/>
            <w:shd w:val="clear" w:color="auto" w:fill="auto"/>
            <w:tcMar>
              <w:left w:w="28" w:type="dxa"/>
              <w:right w:w="28" w:type="dxa"/>
            </w:tcMar>
            <w:vAlign w:val="center"/>
          </w:tcPr>
          <w:p w:rsidR="00D22970" w:rsidRPr="0001186B" w:rsidRDefault="00D22970" w:rsidP="006503AA">
            <w:pPr>
              <w:tabs>
                <w:tab w:val="num" w:pos="567"/>
              </w:tabs>
              <w:spacing w:after="0" w:line="240" w:lineRule="auto"/>
              <w:ind w:firstLine="0"/>
              <w:jc w:val="center"/>
              <w:rPr>
                <w:bCs/>
                <w:sz w:val="20"/>
                <w:szCs w:val="20"/>
              </w:rPr>
            </w:pPr>
            <w:r w:rsidRPr="0001186B">
              <w:rPr>
                <w:bCs/>
                <w:sz w:val="20"/>
                <w:szCs w:val="20"/>
              </w:rPr>
              <w:t>0,160</w:t>
            </w:r>
          </w:p>
        </w:tc>
        <w:tc>
          <w:tcPr>
            <w:tcW w:w="1417" w:type="dxa"/>
            <w:tcMar>
              <w:left w:w="28" w:type="dxa"/>
              <w:right w:w="28" w:type="dxa"/>
            </w:tcMar>
            <w:vAlign w:val="center"/>
          </w:tcPr>
          <w:p w:rsidR="00D22970" w:rsidRPr="0001186B" w:rsidRDefault="00D22970" w:rsidP="006503AA">
            <w:pPr>
              <w:spacing w:after="0" w:line="240" w:lineRule="auto"/>
              <w:ind w:firstLine="0"/>
              <w:jc w:val="center"/>
              <w:rPr>
                <w:color w:val="000000"/>
                <w:sz w:val="20"/>
                <w:szCs w:val="20"/>
              </w:rPr>
            </w:pPr>
            <w:r w:rsidRPr="0001186B">
              <w:rPr>
                <w:color w:val="000000"/>
                <w:sz w:val="20"/>
                <w:szCs w:val="20"/>
              </w:rPr>
              <w:t>960</w:t>
            </w:r>
          </w:p>
        </w:tc>
        <w:tc>
          <w:tcPr>
            <w:tcW w:w="2693" w:type="dxa"/>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ул. Полевая</w:t>
            </w:r>
          </w:p>
        </w:tc>
        <w:tc>
          <w:tcPr>
            <w:tcW w:w="1560" w:type="dxa"/>
            <w:shd w:val="clear" w:color="auto" w:fill="auto"/>
            <w:tcMar>
              <w:left w:w="28" w:type="dxa"/>
              <w:right w:w="28" w:type="dxa"/>
            </w:tcMar>
            <w:vAlign w:val="center"/>
          </w:tcPr>
          <w:p w:rsidR="00D22970" w:rsidRPr="0001186B" w:rsidRDefault="00D22970" w:rsidP="006503AA">
            <w:pPr>
              <w:tabs>
                <w:tab w:val="num" w:pos="567"/>
              </w:tabs>
              <w:spacing w:after="0" w:line="240" w:lineRule="auto"/>
              <w:ind w:firstLine="0"/>
              <w:jc w:val="center"/>
              <w:rPr>
                <w:bCs/>
                <w:sz w:val="20"/>
                <w:szCs w:val="20"/>
              </w:rPr>
            </w:pPr>
            <w:r w:rsidRPr="0001186B">
              <w:rPr>
                <w:bCs/>
                <w:sz w:val="20"/>
                <w:szCs w:val="20"/>
              </w:rPr>
              <w:t>0,276</w:t>
            </w:r>
          </w:p>
        </w:tc>
        <w:tc>
          <w:tcPr>
            <w:tcW w:w="1417" w:type="dxa"/>
            <w:tcMar>
              <w:left w:w="28" w:type="dxa"/>
              <w:right w:w="28" w:type="dxa"/>
            </w:tcMar>
            <w:vAlign w:val="center"/>
          </w:tcPr>
          <w:p w:rsidR="00D22970" w:rsidRPr="0001186B" w:rsidRDefault="00D22970" w:rsidP="006503AA">
            <w:pPr>
              <w:spacing w:after="0" w:line="240" w:lineRule="auto"/>
              <w:ind w:firstLine="0"/>
              <w:jc w:val="center"/>
              <w:rPr>
                <w:color w:val="000000"/>
                <w:sz w:val="20"/>
                <w:szCs w:val="20"/>
              </w:rPr>
            </w:pPr>
            <w:r w:rsidRPr="0001186B">
              <w:rPr>
                <w:color w:val="000000"/>
                <w:sz w:val="20"/>
                <w:szCs w:val="20"/>
              </w:rPr>
              <w:t>1656</w:t>
            </w:r>
          </w:p>
        </w:tc>
        <w:tc>
          <w:tcPr>
            <w:tcW w:w="2693" w:type="dxa"/>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D22970" w:rsidRPr="0001186B" w:rsidRDefault="00D22970" w:rsidP="006503AA">
            <w:pPr>
              <w:spacing w:after="0" w:line="240" w:lineRule="auto"/>
              <w:ind w:firstLine="0"/>
              <w:jc w:val="center"/>
              <w:rPr>
                <w:sz w:val="20"/>
                <w:szCs w:val="20"/>
              </w:rPr>
            </w:pPr>
            <w:proofErr w:type="spellStart"/>
            <w:r w:rsidRPr="0001186B">
              <w:rPr>
                <w:sz w:val="20"/>
                <w:szCs w:val="20"/>
              </w:rPr>
              <w:t>мкр</w:t>
            </w:r>
            <w:proofErr w:type="spellEnd"/>
            <w:r w:rsidRPr="0001186B">
              <w:rPr>
                <w:sz w:val="20"/>
                <w:szCs w:val="20"/>
              </w:rPr>
              <w:t xml:space="preserve">. Речников </w:t>
            </w:r>
          </w:p>
        </w:tc>
        <w:tc>
          <w:tcPr>
            <w:tcW w:w="1560" w:type="dxa"/>
            <w:shd w:val="clear" w:color="auto" w:fill="auto"/>
            <w:tcMar>
              <w:left w:w="28" w:type="dxa"/>
              <w:right w:w="28" w:type="dxa"/>
            </w:tcMar>
            <w:vAlign w:val="center"/>
          </w:tcPr>
          <w:p w:rsidR="00D22970" w:rsidRPr="0001186B" w:rsidRDefault="00D22970" w:rsidP="006503AA">
            <w:pPr>
              <w:tabs>
                <w:tab w:val="num" w:pos="567"/>
              </w:tabs>
              <w:spacing w:after="0" w:line="240" w:lineRule="auto"/>
              <w:ind w:firstLine="0"/>
              <w:jc w:val="center"/>
              <w:rPr>
                <w:bCs/>
                <w:sz w:val="20"/>
                <w:szCs w:val="20"/>
              </w:rPr>
            </w:pPr>
            <w:r w:rsidRPr="0001186B">
              <w:rPr>
                <w:bCs/>
                <w:sz w:val="20"/>
                <w:szCs w:val="20"/>
              </w:rPr>
              <w:t>0,670</w:t>
            </w:r>
          </w:p>
        </w:tc>
        <w:tc>
          <w:tcPr>
            <w:tcW w:w="1417" w:type="dxa"/>
            <w:tcMar>
              <w:left w:w="28" w:type="dxa"/>
              <w:right w:w="28" w:type="dxa"/>
            </w:tcMar>
            <w:vAlign w:val="center"/>
          </w:tcPr>
          <w:p w:rsidR="00D22970" w:rsidRPr="0001186B" w:rsidRDefault="00D22970" w:rsidP="006503AA">
            <w:pPr>
              <w:spacing w:after="0" w:line="240" w:lineRule="auto"/>
              <w:ind w:firstLine="0"/>
              <w:jc w:val="center"/>
              <w:rPr>
                <w:color w:val="000000"/>
                <w:sz w:val="20"/>
                <w:szCs w:val="20"/>
              </w:rPr>
            </w:pPr>
            <w:r w:rsidRPr="0001186B">
              <w:rPr>
                <w:color w:val="000000"/>
                <w:sz w:val="20"/>
                <w:szCs w:val="20"/>
              </w:rPr>
              <w:t>3484</w:t>
            </w:r>
          </w:p>
        </w:tc>
        <w:tc>
          <w:tcPr>
            <w:tcW w:w="2693" w:type="dxa"/>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D22970" w:rsidRPr="0001186B" w:rsidRDefault="00D22970"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D22970" w:rsidRPr="0001186B" w:rsidRDefault="00D22970" w:rsidP="006503AA">
            <w:pPr>
              <w:tabs>
                <w:tab w:val="num" w:pos="567"/>
              </w:tabs>
              <w:spacing w:after="0" w:line="240" w:lineRule="auto"/>
              <w:ind w:firstLine="0"/>
              <w:jc w:val="center"/>
              <w:rPr>
                <w:bCs/>
                <w:sz w:val="20"/>
                <w:szCs w:val="20"/>
              </w:rPr>
            </w:pPr>
            <w:r w:rsidRPr="0001186B">
              <w:rPr>
                <w:bCs/>
                <w:sz w:val="20"/>
                <w:szCs w:val="20"/>
              </w:rPr>
              <w:t>0,204</w:t>
            </w:r>
          </w:p>
        </w:tc>
        <w:tc>
          <w:tcPr>
            <w:tcW w:w="1417" w:type="dxa"/>
            <w:tcMar>
              <w:left w:w="28" w:type="dxa"/>
              <w:right w:w="28" w:type="dxa"/>
            </w:tcMar>
            <w:vAlign w:val="center"/>
          </w:tcPr>
          <w:p w:rsidR="00D22970" w:rsidRPr="0001186B" w:rsidRDefault="00D22970" w:rsidP="006503AA">
            <w:pPr>
              <w:spacing w:after="0" w:line="240" w:lineRule="auto"/>
              <w:ind w:firstLine="0"/>
              <w:jc w:val="center"/>
              <w:rPr>
                <w:color w:val="000000"/>
                <w:sz w:val="20"/>
                <w:szCs w:val="20"/>
              </w:rPr>
            </w:pPr>
            <w:r w:rsidRPr="0001186B">
              <w:rPr>
                <w:color w:val="000000"/>
                <w:sz w:val="20"/>
                <w:szCs w:val="20"/>
              </w:rPr>
              <w:t>816</w:t>
            </w:r>
          </w:p>
        </w:tc>
        <w:tc>
          <w:tcPr>
            <w:tcW w:w="2693" w:type="dxa"/>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Ж/б плиты</w:t>
            </w:r>
          </w:p>
        </w:tc>
      </w:tr>
      <w:tr w:rsidR="006D3D5F" w:rsidRPr="009E3861" w:rsidTr="001E2FEE">
        <w:tc>
          <w:tcPr>
            <w:tcW w:w="1621" w:type="dxa"/>
            <w:vMerge/>
            <w:tcMar>
              <w:left w:w="28" w:type="dxa"/>
              <w:right w:w="28" w:type="dxa"/>
            </w:tcMar>
            <w:vAlign w:val="center"/>
          </w:tcPr>
          <w:p w:rsidR="006D3D5F" w:rsidRPr="009E3861" w:rsidRDefault="006D3D5F"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D3D5F" w:rsidRPr="0001186B" w:rsidRDefault="006D3D5F" w:rsidP="006503AA">
            <w:pPr>
              <w:spacing w:after="0" w:line="240" w:lineRule="auto"/>
              <w:ind w:firstLine="0"/>
              <w:jc w:val="center"/>
              <w:rPr>
                <w:sz w:val="20"/>
                <w:szCs w:val="20"/>
              </w:rPr>
            </w:pPr>
            <w:r w:rsidRPr="0001186B">
              <w:rPr>
                <w:sz w:val="20"/>
                <w:szCs w:val="20"/>
              </w:rPr>
              <w:t>ул. Садовая</w:t>
            </w:r>
          </w:p>
        </w:tc>
        <w:tc>
          <w:tcPr>
            <w:tcW w:w="1560" w:type="dxa"/>
            <w:shd w:val="clear" w:color="auto" w:fill="auto"/>
            <w:tcMar>
              <w:left w:w="28" w:type="dxa"/>
              <w:right w:w="28" w:type="dxa"/>
            </w:tcMar>
            <w:vAlign w:val="center"/>
          </w:tcPr>
          <w:p w:rsidR="006D3D5F" w:rsidRPr="0001186B" w:rsidRDefault="006D3D5F" w:rsidP="006503AA">
            <w:pPr>
              <w:tabs>
                <w:tab w:val="num" w:pos="567"/>
              </w:tabs>
              <w:spacing w:after="0" w:line="240" w:lineRule="auto"/>
              <w:ind w:firstLine="0"/>
              <w:jc w:val="center"/>
              <w:rPr>
                <w:bCs/>
                <w:sz w:val="20"/>
                <w:szCs w:val="20"/>
              </w:rPr>
            </w:pPr>
            <w:r w:rsidRPr="0001186B">
              <w:rPr>
                <w:bCs/>
                <w:sz w:val="20"/>
                <w:szCs w:val="20"/>
              </w:rPr>
              <w:t>0,612</w:t>
            </w:r>
          </w:p>
        </w:tc>
        <w:tc>
          <w:tcPr>
            <w:tcW w:w="1417" w:type="dxa"/>
            <w:tcMar>
              <w:left w:w="28" w:type="dxa"/>
              <w:right w:w="28" w:type="dxa"/>
            </w:tcMar>
            <w:vAlign w:val="center"/>
          </w:tcPr>
          <w:p w:rsidR="006D3D5F" w:rsidRPr="0001186B" w:rsidRDefault="00ED67B4" w:rsidP="006503AA">
            <w:pPr>
              <w:spacing w:after="0" w:line="240" w:lineRule="auto"/>
              <w:ind w:firstLine="0"/>
              <w:jc w:val="center"/>
              <w:rPr>
                <w:color w:val="000000"/>
                <w:sz w:val="20"/>
                <w:szCs w:val="20"/>
              </w:rPr>
            </w:pPr>
            <w:r w:rsidRPr="0001186B">
              <w:rPr>
                <w:color w:val="000000"/>
                <w:sz w:val="20"/>
                <w:szCs w:val="20"/>
              </w:rPr>
              <w:t>3672</w:t>
            </w:r>
          </w:p>
        </w:tc>
        <w:tc>
          <w:tcPr>
            <w:tcW w:w="2693" w:type="dxa"/>
            <w:tcMar>
              <w:left w:w="28" w:type="dxa"/>
              <w:right w:w="28" w:type="dxa"/>
            </w:tcMar>
            <w:vAlign w:val="center"/>
          </w:tcPr>
          <w:p w:rsidR="006D3D5F" w:rsidRPr="0001186B" w:rsidRDefault="00ED67B4" w:rsidP="006503AA">
            <w:pPr>
              <w:spacing w:after="0" w:line="240" w:lineRule="auto"/>
              <w:ind w:firstLine="0"/>
              <w:jc w:val="center"/>
              <w:rPr>
                <w:sz w:val="20"/>
                <w:szCs w:val="20"/>
              </w:rPr>
            </w:pPr>
            <w:r w:rsidRPr="0001186B">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пер. Солнечный</w:t>
            </w:r>
          </w:p>
        </w:tc>
        <w:tc>
          <w:tcPr>
            <w:tcW w:w="1560" w:type="dxa"/>
            <w:shd w:val="clear" w:color="auto" w:fill="auto"/>
            <w:tcMar>
              <w:left w:w="28" w:type="dxa"/>
              <w:right w:w="28" w:type="dxa"/>
            </w:tcMar>
            <w:vAlign w:val="center"/>
          </w:tcPr>
          <w:p w:rsidR="00D22970" w:rsidRPr="0001186B" w:rsidRDefault="00D22970" w:rsidP="006503AA">
            <w:pPr>
              <w:tabs>
                <w:tab w:val="num" w:pos="567"/>
              </w:tabs>
              <w:spacing w:after="0" w:line="240" w:lineRule="auto"/>
              <w:ind w:firstLine="0"/>
              <w:jc w:val="center"/>
              <w:rPr>
                <w:bCs/>
                <w:sz w:val="20"/>
                <w:szCs w:val="20"/>
              </w:rPr>
            </w:pPr>
            <w:r w:rsidRPr="0001186B">
              <w:rPr>
                <w:bCs/>
                <w:sz w:val="20"/>
                <w:szCs w:val="20"/>
              </w:rPr>
              <w:t>0,340</w:t>
            </w:r>
          </w:p>
        </w:tc>
        <w:tc>
          <w:tcPr>
            <w:tcW w:w="1417" w:type="dxa"/>
            <w:tcMar>
              <w:left w:w="28" w:type="dxa"/>
              <w:right w:w="28" w:type="dxa"/>
            </w:tcMar>
            <w:vAlign w:val="center"/>
          </w:tcPr>
          <w:p w:rsidR="00D22970" w:rsidRPr="0001186B" w:rsidRDefault="00D22970" w:rsidP="006503AA">
            <w:pPr>
              <w:spacing w:after="0" w:line="240" w:lineRule="auto"/>
              <w:ind w:firstLine="0"/>
              <w:jc w:val="center"/>
              <w:rPr>
                <w:color w:val="000000"/>
                <w:sz w:val="20"/>
                <w:szCs w:val="20"/>
              </w:rPr>
            </w:pPr>
            <w:r w:rsidRPr="0001186B">
              <w:rPr>
                <w:color w:val="000000"/>
                <w:sz w:val="20"/>
                <w:szCs w:val="20"/>
              </w:rPr>
              <w:t>2040</w:t>
            </w:r>
          </w:p>
        </w:tc>
        <w:tc>
          <w:tcPr>
            <w:tcW w:w="2693" w:type="dxa"/>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ул. Спортивная</w:t>
            </w:r>
          </w:p>
        </w:tc>
        <w:tc>
          <w:tcPr>
            <w:tcW w:w="1560" w:type="dxa"/>
            <w:shd w:val="clear" w:color="auto" w:fill="auto"/>
            <w:tcMar>
              <w:left w:w="28" w:type="dxa"/>
              <w:right w:w="28" w:type="dxa"/>
            </w:tcMar>
            <w:vAlign w:val="center"/>
          </w:tcPr>
          <w:p w:rsidR="00D22970" w:rsidRPr="00C1070E" w:rsidRDefault="00D22970" w:rsidP="006503AA">
            <w:pPr>
              <w:tabs>
                <w:tab w:val="num" w:pos="567"/>
              </w:tabs>
              <w:spacing w:after="0" w:line="240" w:lineRule="auto"/>
              <w:ind w:firstLine="0"/>
              <w:jc w:val="center"/>
              <w:rPr>
                <w:bCs/>
                <w:sz w:val="20"/>
                <w:szCs w:val="20"/>
              </w:rPr>
            </w:pPr>
            <w:r w:rsidRPr="00C1070E">
              <w:rPr>
                <w:bCs/>
                <w:sz w:val="20"/>
                <w:szCs w:val="20"/>
              </w:rPr>
              <w:t>0,890</w:t>
            </w:r>
          </w:p>
        </w:tc>
        <w:tc>
          <w:tcPr>
            <w:tcW w:w="1417" w:type="dxa"/>
            <w:tcMar>
              <w:left w:w="28" w:type="dxa"/>
              <w:right w:w="28" w:type="dxa"/>
            </w:tcMar>
            <w:vAlign w:val="center"/>
          </w:tcPr>
          <w:p w:rsidR="00D22970" w:rsidRPr="00C1070E" w:rsidRDefault="00D22970" w:rsidP="006503AA">
            <w:pPr>
              <w:spacing w:after="0" w:line="240" w:lineRule="auto"/>
              <w:ind w:firstLine="0"/>
              <w:jc w:val="center"/>
              <w:rPr>
                <w:color w:val="000000"/>
                <w:sz w:val="20"/>
                <w:szCs w:val="20"/>
              </w:rPr>
            </w:pPr>
            <w:r w:rsidRPr="00C1070E">
              <w:rPr>
                <w:color w:val="000000"/>
                <w:sz w:val="20"/>
                <w:szCs w:val="20"/>
              </w:rPr>
              <w:t>5340</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пер. Степной</w:t>
            </w:r>
          </w:p>
        </w:tc>
        <w:tc>
          <w:tcPr>
            <w:tcW w:w="1560" w:type="dxa"/>
            <w:shd w:val="clear" w:color="auto" w:fill="auto"/>
            <w:tcMar>
              <w:left w:w="28" w:type="dxa"/>
              <w:right w:w="28" w:type="dxa"/>
            </w:tcMar>
            <w:vAlign w:val="center"/>
          </w:tcPr>
          <w:p w:rsidR="00D22970" w:rsidRPr="00C1070E" w:rsidRDefault="00D22970" w:rsidP="006503AA">
            <w:pPr>
              <w:tabs>
                <w:tab w:val="num" w:pos="567"/>
              </w:tabs>
              <w:spacing w:after="0" w:line="240" w:lineRule="auto"/>
              <w:ind w:firstLine="0"/>
              <w:jc w:val="center"/>
              <w:rPr>
                <w:bCs/>
                <w:sz w:val="20"/>
                <w:szCs w:val="20"/>
              </w:rPr>
            </w:pPr>
            <w:r w:rsidRPr="00C1070E">
              <w:rPr>
                <w:bCs/>
                <w:sz w:val="20"/>
                <w:szCs w:val="20"/>
              </w:rPr>
              <w:t>0,600</w:t>
            </w:r>
          </w:p>
        </w:tc>
        <w:tc>
          <w:tcPr>
            <w:tcW w:w="1417" w:type="dxa"/>
            <w:tcMar>
              <w:left w:w="28" w:type="dxa"/>
              <w:right w:w="28" w:type="dxa"/>
            </w:tcMar>
            <w:vAlign w:val="center"/>
          </w:tcPr>
          <w:p w:rsidR="00D22970" w:rsidRPr="00C1070E" w:rsidRDefault="00D22970" w:rsidP="006503AA">
            <w:pPr>
              <w:spacing w:after="0" w:line="240" w:lineRule="auto"/>
              <w:ind w:firstLine="0"/>
              <w:jc w:val="center"/>
              <w:rPr>
                <w:color w:val="000000"/>
                <w:sz w:val="20"/>
                <w:szCs w:val="20"/>
              </w:rPr>
            </w:pPr>
            <w:r w:rsidRPr="00C1070E">
              <w:rPr>
                <w:color w:val="000000"/>
                <w:sz w:val="20"/>
                <w:szCs w:val="20"/>
              </w:rPr>
              <w:t>3600</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Грунт</w:t>
            </w:r>
          </w:p>
        </w:tc>
      </w:tr>
      <w:tr w:rsidR="00ED67B4" w:rsidRPr="009E3861" w:rsidTr="001E2FEE">
        <w:tc>
          <w:tcPr>
            <w:tcW w:w="1621" w:type="dxa"/>
            <w:vMerge/>
            <w:tcMar>
              <w:left w:w="28" w:type="dxa"/>
              <w:right w:w="28" w:type="dxa"/>
            </w:tcMar>
            <w:vAlign w:val="center"/>
          </w:tcPr>
          <w:p w:rsidR="00ED67B4" w:rsidRPr="009E3861" w:rsidRDefault="00ED67B4"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ED67B4" w:rsidRPr="00C1070E" w:rsidRDefault="00ED67B4" w:rsidP="006503AA">
            <w:pPr>
              <w:spacing w:after="0" w:line="240" w:lineRule="auto"/>
              <w:ind w:firstLine="0"/>
              <w:jc w:val="center"/>
              <w:rPr>
                <w:sz w:val="20"/>
                <w:szCs w:val="20"/>
              </w:rPr>
            </w:pPr>
            <w:r w:rsidRPr="00C1070E">
              <w:rPr>
                <w:sz w:val="20"/>
                <w:szCs w:val="20"/>
              </w:rPr>
              <w:t>пер. Уральский</w:t>
            </w:r>
          </w:p>
        </w:tc>
        <w:tc>
          <w:tcPr>
            <w:tcW w:w="1560" w:type="dxa"/>
            <w:shd w:val="clear" w:color="auto" w:fill="auto"/>
            <w:tcMar>
              <w:left w:w="28" w:type="dxa"/>
              <w:right w:w="28" w:type="dxa"/>
            </w:tcMar>
            <w:vAlign w:val="center"/>
          </w:tcPr>
          <w:p w:rsidR="00ED67B4" w:rsidRPr="00C1070E" w:rsidRDefault="00ED67B4" w:rsidP="006503AA">
            <w:pPr>
              <w:tabs>
                <w:tab w:val="num" w:pos="567"/>
              </w:tabs>
              <w:spacing w:after="0" w:line="240" w:lineRule="auto"/>
              <w:ind w:firstLine="0"/>
              <w:jc w:val="center"/>
              <w:rPr>
                <w:bCs/>
                <w:sz w:val="20"/>
                <w:szCs w:val="20"/>
              </w:rPr>
            </w:pPr>
            <w:r w:rsidRPr="00C1070E">
              <w:rPr>
                <w:bCs/>
                <w:sz w:val="20"/>
                <w:szCs w:val="20"/>
              </w:rPr>
              <w:t>0,468</w:t>
            </w:r>
          </w:p>
        </w:tc>
        <w:tc>
          <w:tcPr>
            <w:tcW w:w="1417" w:type="dxa"/>
            <w:tcMar>
              <w:left w:w="28" w:type="dxa"/>
              <w:right w:w="28" w:type="dxa"/>
            </w:tcMar>
            <w:vAlign w:val="center"/>
          </w:tcPr>
          <w:p w:rsidR="00ED67B4" w:rsidRPr="00C1070E" w:rsidRDefault="00ED67B4" w:rsidP="006503AA">
            <w:pPr>
              <w:spacing w:after="0" w:line="240" w:lineRule="auto"/>
              <w:ind w:firstLine="0"/>
              <w:jc w:val="center"/>
              <w:rPr>
                <w:color w:val="000000"/>
                <w:sz w:val="20"/>
                <w:szCs w:val="20"/>
              </w:rPr>
            </w:pPr>
            <w:r w:rsidRPr="00C1070E">
              <w:rPr>
                <w:color w:val="000000"/>
                <w:sz w:val="20"/>
                <w:szCs w:val="20"/>
              </w:rPr>
              <w:t>2808</w:t>
            </w:r>
          </w:p>
        </w:tc>
        <w:tc>
          <w:tcPr>
            <w:tcW w:w="2693" w:type="dxa"/>
            <w:tcMar>
              <w:left w:w="28" w:type="dxa"/>
              <w:right w:w="28" w:type="dxa"/>
            </w:tcMar>
            <w:vAlign w:val="center"/>
          </w:tcPr>
          <w:p w:rsidR="00ED67B4" w:rsidRPr="00C1070E" w:rsidRDefault="00ED67B4" w:rsidP="006503AA">
            <w:pPr>
              <w:spacing w:after="0" w:line="240" w:lineRule="auto"/>
              <w:ind w:firstLine="0"/>
              <w:jc w:val="center"/>
              <w:rPr>
                <w:sz w:val="20"/>
                <w:szCs w:val="20"/>
              </w:rPr>
            </w:pPr>
            <w:r w:rsidRPr="00C1070E">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пер. Цветочный</w:t>
            </w:r>
          </w:p>
        </w:tc>
        <w:tc>
          <w:tcPr>
            <w:tcW w:w="1560" w:type="dxa"/>
            <w:shd w:val="clear" w:color="auto" w:fill="auto"/>
            <w:tcMar>
              <w:left w:w="28" w:type="dxa"/>
              <w:right w:w="28" w:type="dxa"/>
            </w:tcMar>
            <w:vAlign w:val="center"/>
          </w:tcPr>
          <w:p w:rsidR="00D22970" w:rsidRPr="00C1070E" w:rsidRDefault="00D22970" w:rsidP="000250AB">
            <w:pPr>
              <w:tabs>
                <w:tab w:val="num" w:pos="567"/>
              </w:tabs>
              <w:spacing w:after="0" w:line="240" w:lineRule="auto"/>
              <w:ind w:firstLine="0"/>
              <w:jc w:val="center"/>
              <w:rPr>
                <w:bCs/>
                <w:sz w:val="20"/>
                <w:szCs w:val="20"/>
              </w:rPr>
            </w:pPr>
            <w:r w:rsidRPr="00C1070E">
              <w:rPr>
                <w:bCs/>
                <w:sz w:val="20"/>
                <w:szCs w:val="20"/>
              </w:rPr>
              <w:t>0,2</w:t>
            </w:r>
            <w:r w:rsidR="000250AB">
              <w:rPr>
                <w:bCs/>
                <w:sz w:val="20"/>
                <w:szCs w:val="20"/>
              </w:rPr>
              <w:t>53</w:t>
            </w:r>
          </w:p>
        </w:tc>
        <w:tc>
          <w:tcPr>
            <w:tcW w:w="1417" w:type="dxa"/>
            <w:tcMar>
              <w:left w:w="28" w:type="dxa"/>
              <w:right w:w="28" w:type="dxa"/>
            </w:tcMar>
            <w:vAlign w:val="center"/>
          </w:tcPr>
          <w:p w:rsidR="00D22970" w:rsidRPr="00C1070E" w:rsidRDefault="000250AB" w:rsidP="006503AA">
            <w:pPr>
              <w:spacing w:after="0" w:line="240" w:lineRule="auto"/>
              <w:ind w:firstLine="0"/>
              <w:jc w:val="center"/>
              <w:rPr>
                <w:color w:val="000000"/>
                <w:sz w:val="20"/>
                <w:szCs w:val="20"/>
              </w:rPr>
            </w:pPr>
            <w:r w:rsidRPr="000250AB">
              <w:rPr>
                <w:color w:val="000000"/>
                <w:sz w:val="20"/>
                <w:szCs w:val="20"/>
              </w:rPr>
              <w:t>1518</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D22970" w:rsidRPr="00C1070E" w:rsidRDefault="00D22970" w:rsidP="000250AB">
            <w:pPr>
              <w:tabs>
                <w:tab w:val="num" w:pos="567"/>
              </w:tabs>
              <w:spacing w:after="0" w:line="240" w:lineRule="auto"/>
              <w:ind w:firstLine="0"/>
              <w:jc w:val="center"/>
              <w:rPr>
                <w:bCs/>
                <w:sz w:val="20"/>
                <w:szCs w:val="20"/>
              </w:rPr>
            </w:pPr>
            <w:r w:rsidRPr="00C1070E">
              <w:rPr>
                <w:bCs/>
                <w:sz w:val="20"/>
                <w:szCs w:val="20"/>
              </w:rPr>
              <w:t>0,6</w:t>
            </w:r>
            <w:r w:rsidR="000250AB">
              <w:rPr>
                <w:bCs/>
                <w:sz w:val="20"/>
                <w:szCs w:val="20"/>
              </w:rPr>
              <w:t>07</w:t>
            </w:r>
          </w:p>
        </w:tc>
        <w:tc>
          <w:tcPr>
            <w:tcW w:w="1417" w:type="dxa"/>
            <w:tcMar>
              <w:left w:w="28" w:type="dxa"/>
              <w:right w:w="28" w:type="dxa"/>
            </w:tcMar>
            <w:vAlign w:val="center"/>
          </w:tcPr>
          <w:p w:rsidR="00D22970" w:rsidRPr="00C1070E" w:rsidRDefault="00D22970" w:rsidP="000250AB">
            <w:pPr>
              <w:spacing w:after="0" w:line="240" w:lineRule="auto"/>
              <w:ind w:firstLine="0"/>
              <w:jc w:val="center"/>
              <w:rPr>
                <w:color w:val="000000"/>
                <w:sz w:val="20"/>
                <w:szCs w:val="20"/>
              </w:rPr>
            </w:pPr>
            <w:r w:rsidRPr="00C1070E">
              <w:rPr>
                <w:color w:val="000000"/>
                <w:sz w:val="20"/>
                <w:szCs w:val="20"/>
              </w:rPr>
              <w:t>3</w:t>
            </w:r>
            <w:r w:rsidR="000250AB">
              <w:rPr>
                <w:color w:val="000000"/>
                <w:sz w:val="20"/>
                <w:szCs w:val="20"/>
              </w:rPr>
              <w:t>642</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пер. Энергетиков</w:t>
            </w:r>
          </w:p>
        </w:tc>
        <w:tc>
          <w:tcPr>
            <w:tcW w:w="1560" w:type="dxa"/>
            <w:shd w:val="clear" w:color="auto" w:fill="auto"/>
            <w:tcMar>
              <w:left w:w="28" w:type="dxa"/>
              <w:right w:w="28" w:type="dxa"/>
            </w:tcMar>
            <w:vAlign w:val="center"/>
          </w:tcPr>
          <w:p w:rsidR="00D22970" w:rsidRPr="00C1070E" w:rsidRDefault="00D22970" w:rsidP="00C1070E">
            <w:pPr>
              <w:tabs>
                <w:tab w:val="num" w:pos="567"/>
              </w:tabs>
              <w:spacing w:after="0" w:line="240" w:lineRule="auto"/>
              <w:ind w:firstLine="0"/>
              <w:jc w:val="center"/>
              <w:rPr>
                <w:bCs/>
                <w:sz w:val="20"/>
                <w:szCs w:val="20"/>
              </w:rPr>
            </w:pPr>
            <w:r w:rsidRPr="00C1070E">
              <w:rPr>
                <w:bCs/>
                <w:sz w:val="20"/>
                <w:szCs w:val="20"/>
              </w:rPr>
              <w:t>0,</w:t>
            </w:r>
            <w:r w:rsidR="00C1070E" w:rsidRPr="00C1070E">
              <w:rPr>
                <w:bCs/>
                <w:sz w:val="20"/>
                <w:szCs w:val="20"/>
              </w:rPr>
              <w:t>2365</w:t>
            </w:r>
          </w:p>
        </w:tc>
        <w:tc>
          <w:tcPr>
            <w:tcW w:w="1417" w:type="dxa"/>
            <w:tcMar>
              <w:left w:w="28" w:type="dxa"/>
              <w:right w:w="28" w:type="dxa"/>
            </w:tcMar>
            <w:vAlign w:val="center"/>
          </w:tcPr>
          <w:p w:rsidR="00D22970" w:rsidRPr="00C1070E" w:rsidRDefault="00C1070E" w:rsidP="006503AA">
            <w:pPr>
              <w:spacing w:after="0" w:line="240" w:lineRule="auto"/>
              <w:ind w:firstLine="0"/>
              <w:jc w:val="center"/>
              <w:rPr>
                <w:color w:val="000000"/>
                <w:sz w:val="20"/>
                <w:szCs w:val="20"/>
              </w:rPr>
            </w:pPr>
            <w:r w:rsidRPr="00C1070E">
              <w:rPr>
                <w:color w:val="000000"/>
                <w:sz w:val="20"/>
                <w:szCs w:val="20"/>
              </w:rPr>
              <w:t>1419</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D22970" w:rsidRPr="00C1070E" w:rsidRDefault="00D22970" w:rsidP="00C1070E">
            <w:pPr>
              <w:tabs>
                <w:tab w:val="num" w:pos="567"/>
              </w:tabs>
              <w:spacing w:after="0" w:line="240" w:lineRule="auto"/>
              <w:ind w:firstLine="0"/>
              <w:jc w:val="center"/>
              <w:rPr>
                <w:bCs/>
                <w:sz w:val="20"/>
                <w:szCs w:val="20"/>
              </w:rPr>
            </w:pPr>
            <w:r w:rsidRPr="00C1070E">
              <w:rPr>
                <w:bCs/>
                <w:sz w:val="20"/>
                <w:szCs w:val="20"/>
              </w:rPr>
              <w:t>0,</w:t>
            </w:r>
            <w:r w:rsidR="00C1070E" w:rsidRPr="00C1070E">
              <w:rPr>
                <w:bCs/>
                <w:sz w:val="20"/>
                <w:szCs w:val="20"/>
              </w:rPr>
              <w:t>2915</w:t>
            </w:r>
          </w:p>
        </w:tc>
        <w:tc>
          <w:tcPr>
            <w:tcW w:w="1417" w:type="dxa"/>
            <w:tcMar>
              <w:left w:w="28" w:type="dxa"/>
              <w:right w:w="28" w:type="dxa"/>
            </w:tcMar>
            <w:vAlign w:val="center"/>
          </w:tcPr>
          <w:p w:rsidR="00D22970" w:rsidRPr="00C1070E" w:rsidRDefault="00C1070E" w:rsidP="006503AA">
            <w:pPr>
              <w:spacing w:after="0" w:line="240" w:lineRule="auto"/>
              <w:ind w:firstLine="0"/>
              <w:jc w:val="center"/>
              <w:rPr>
                <w:color w:val="000000"/>
                <w:sz w:val="20"/>
                <w:szCs w:val="20"/>
              </w:rPr>
            </w:pPr>
            <w:r w:rsidRPr="00C1070E">
              <w:rPr>
                <w:color w:val="000000"/>
                <w:sz w:val="20"/>
                <w:szCs w:val="20"/>
              </w:rPr>
              <w:t>1749</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ул. Энтузиастов</w:t>
            </w:r>
          </w:p>
        </w:tc>
        <w:tc>
          <w:tcPr>
            <w:tcW w:w="1560" w:type="dxa"/>
            <w:shd w:val="clear" w:color="auto" w:fill="auto"/>
            <w:tcMar>
              <w:left w:w="28" w:type="dxa"/>
              <w:right w:w="28" w:type="dxa"/>
            </w:tcMar>
            <w:vAlign w:val="center"/>
          </w:tcPr>
          <w:p w:rsidR="00D22970" w:rsidRPr="00C1070E" w:rsidRDefault="00D22970" w:rsidP="006503AA">
            <w:pPr>
              <w:tabs>
                <w:tab w:val="num" w:pos="567"/>
              </w:tabs>
              <w:spacing w:after="0" w:line="240" w:lineRule="auto"/>
              <w:ind w:firstLine="0"/>
              <w:jc w:val="center"/>
              <w:rPr>
                <w:bCs/>
                <w:sz w:val="20"/>
                <w:szCs w:val="20"/>
              </w:rPr>
            </w:pPr>
            <w:r w:rsidRPr="00C1070E">
              <w:rPr>
                <w:bCs/>
                <w:sz w:val="20"/>
                <w:szCs w:val="20"/>
              </w:rPr>
              <w:t>0,110</w:t>
            </w:r>
          </w:p>
        </w:tc>
        <w:tc>
          <w:tcPr>
            <w:tcW w:w="1417" w:type="dxa"/>
            <w:tcMar>
              <w:left w:w="28" w:type="dxa"/>
              <w:right w:w="28" w:type="dxa"/>
            </w:tcMar>
            <w:vAlign w:val="center"/>
          </w:tcPr>
          <w:p w:rsidR="00D22970" w:rsidRPr="00C1070E" w:rsidRDefault="00D22970" w:rsidP="006503AA">
            <w:pPr>
              <w:spacing w:after="0" w:line="240" w:lineRule="auto"/>
              <w:ind w:firstLine="0"/>
              <w:jc w:val="center"/>
              <w:rPr>
                <w:color w:val="000000"/>
                <w:sz w:val="20"/>
                <w:szCs w:val="20"/>
              </w:rPr>
            </w:pPr>
            <w:r w:rsidRPr="00C1070E">
              <w:rPr>
                <w:color w:val="000000"/>
                <w:sz w:val="20"/>
                <w:szCs w:val="20"/>
              </w:rPr>
              <w:t>660</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пер. Южный</w:t>
            </w:r>
          </w:p>
        </w:tc>
        <w:tc>
          <w:tcPr>
            <w:tcW w:w="1560" w:type="dxa"/>
            <w:shd w:val="clear" w:color="auto" w:fill="auto"/>
            <w:tcMar>
              <w:left w:w="28" w:type="dxa"/>
              <w:right w:w="28" w:type="dxa"/>
            </w:tcMar>
            <w:vAlign w:val="center"/>
          </w:tcPr>
          <w:p w:rsidR="00D22970" w:rsidRPr="00C1070E" w:rsidRDefault="00D22970" w:rsidP="006503AA">
            <w:pPr>
              <w:tabs>
                <w:tab w:val="num" w:pos="567"/>
              </w:tabs>
              <w:spacing w:after="0" w:line="240" w:lineRule="auto"/>
              <w:ind w:firstLine="0"/>
              <w:jc w:val="center"/>
              <w:rPr>
                <w:bCs/>
                <w:sz w:val="20"/>
                <w:szCs w:val="20"/>
              </w:rPr>
            </w:pPr>
            <w:r w:rsidRPr="00C1070E">
              <w:rPr>
                <w:bCs/>
                <w:sz w:val="20"/>
                <w:szCs w:val="20"/>
              </w:rPr>
              <w:t>0,098</w:t>
            </w:r>
          </w:p>
        </w:tc>
        <w:tc>
          <w:tcPr>
            <w:tcW w:w="1417" w:type="dxa"/>
            <w:tcMar>
              <w:left w:w="28" w:type="dxa"/>
              <w:right w:w="28" w:type="dxa"/>
            </w:tcMar>
            <w:vAlign w:val="center"/>
          </w:tcPr>
          <w:p w:rsidR="00D22970" w:rsidRPr="00C1070E" w:rsidRDefault="00D22970" w:rsidP="006503AA">
            <w:pPr>
              <w:spacing w:after="0" w:line="240" w:lineRule="auto"/>
              <w:ind w:firstLine="0"/>
              <w:jc w:val="center"/>
              <w:rPr>
                <w:color w:val="000000"/>
                <w:sz w:val="20"/>
                <w:szCs w:val="20"/>
              </w:rPr>
            </w:pPr>
            <w:r w:rsidRPr="00C1070E">
              <w:rPr>
                <w:color w:val="000000"/>
                <w:sz w:val="20"/>
                <w:szCs w:val="20"/>
              </w:rPr>
              <w:t>490</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ул. Карьерная</w:t>
            </w:r>
          </w:p>
        </w:tc>
        <w:tc>
          <w:tcPr>
            <w:tcW w:w="1560" w:type="dxa"/>
            <w:shd w:val="clear" w:color="auto" w:fill="auto"/>
            <w:tcMar>
              <w:left w:w="28" w:type="dxa"/>
              <w:right w:w="28" w:type="dxa"/>
            </w:tcMar>
            <w:vAlign w:val="center"/>
          </w:tcPr>
          <w:p w:rsidR="00D22970" w:rsidRPr="00C1070E" w:rsidRDefault="00D22970" w:rsidP="006503AA">
            <w:pPr>
              <w:tabs>
                <w:tab w:val="num" w:pos="567"/>
              </w:tabs>
              <w:spacing w:after="0" w:line="240" w:lineRule="auto"/>
              <w:ind w:firstLine="0"/>
              <w:jc w:val="center"/>
              <w:rPr>
                <w:bCs/>
                <w:sz w:val="20"/>
                <w:szCs w:val="20"/>
              </w:rPr>
            </w:pPr>
            <w:r w:rsidRPr="00C1070E">
              <w:rPr>
                <w:bCs/>
                <w:sz w:val="20"/>
                <w:szCs w:val="20"/>
              </w:rPr>
              <w:t>0,185</w:t>
            </w:r>
          </w:p>
        </w:tc>
        <w:tc>
          <w:tcPr>
            <w:tcW w:w="1417" w:type="dxa"/>
            <w:tcMar>
              <w:left w:w="28" w:type="dxa"/>
              <w:right w:w="28" w:type="dxa"/>
            </w:tcMar>
            <w:vAlign w:val="center"/>
          </w:tcPr>
          <w:p w:rsidR="00D22970" w:rsidRPr="00C1070E" w:rsidRDefault="00D22970" w:rsidP="006503AA">
            <w:pPr>
              <w:spacing w:after="0" w:line="240" w:lineRule="auto"/>
              <w:ind w:firstLine="0"/>
              <w:jc w:val="center"/>
              <w:rPr>
                <w:color w:val="000000"/>
                <w:sz w:val="20"/>
                <w:szCs w:val="20"/>
              </w:rPr>
            </w:pPr>
            <w:r w:rsidRPr="00C1070E">
              <w:rPr>
                <w:color w:val="000000"/>
                <w:sz w:val="20"/>
                <w:szCs w:val="20"/>
              </w:rPr>
              <w:t>1110</w:t>
            </w:r>
          </w:p>
        </w:tc>
        <w:tc>
          <w:tcPr>
            <w:tcW w:w="2693" w:type="dxa"/>
            <w:tcMar>
              <w:left w:w="28" w:type="dxa"/>
              <w:right w:w="28" w:type="dxa"/>
            </w:tcMar>
            <w:vAlign w:val="center"/>
          </w:tcPr>
          <w:p w:rsidR="00D22970" w:rsidRPr="00C1070E" w:rsidRDefault="00C1070E" w:rsidP="006503AA">
            <w:pPr>
              <w:spacing w:after="0" w:line="240" w:lineRule="auto"/>
              <w:ind w:firstLine="0"/>
              <w:jc w:val="center"/>
              <w:rPr>
                <w:sz w:val="20"/>
                <w:szCs w:val="20"/>
              </w:rPr>
            </w:pPr>
            <w:r w:rsidRPr="00C1070E">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пер. Дальний</w:t>
            </w:r>
          </w:p>
        </w:tc>
        <w:tc>
          <w:tcPr>
            <w:tcW w:w="1560" w:type="dxa"/>
            <w:shd w:val="clear" w:color="auto" w:fill="auto"/>
            <w:tcMar>
              <w:left w:w="28" w:type="dxa"/>
              <w:right w:w="28" w:type="dxa"/>
            </w:tcMar>
            <w:vAlign w:val="center"/>
          </w:tcPr>
          <w:p w:rsidR="00D22970" w:rsidRPr="00C1070E" w:rsidRDefault="00D22970" w:rsidP="006503AA">
            <w:pPr>
              <w:tabs>
                <w:tab w:val="num" w:pos="567"/>
              </w:tabs>
              <w:spacing w:after="0" w:line="240" w:lineRule="auto"/>
              <w:ind w:firstLine="0"/>
              <w:jc w:val="center"/>
              <w:rPr>
                <w:bCs/>
                <w:sz w:val="20"/>
                <w:szCs w:val="20"/>
              </w:rPr>
            </w:pPr>
            <w:r w:rsidRPr="00C1070E">
              <w:rPr>
                <w:bCs/>
                <w:sz w:val="20"/>
                <w:szCs w:val="20"/>
              </w:rPr>
              <w:t>0,661</w:t>
            </w:r>
          </w:p>
        </w:tc>
        <w:tc>
          <w:tcPr>
            <w:tcW w:w="1417" w:type="dxa"/>
            <w:tcMar>
              <w:left w:w="28" w:type="dxa"/>
              <w:right w:w="28" w:type="dxa"/>
            </w:tcMar>
            <w:vAlign w:val="center"/>
          </w:tcPr>
          <w:p w:rsidR="00D22970" w:rsidRPr="00C1070E" w:rsidRDefault="00D22970" w:rsidP="006503AA">
            <w:pPr>
              <w:spacing w:after="0" w:line="240" w:lineRule="auto"/>
              <w:ind w:firstLine="0"/>
              <w:jc w:val="center"/>
              <w:rPr>
                <w:color w:val="000000"/>
                <w:sz w:val="20"/>
                <w:szCs w:val="20"/>
              </w:rPr>
            </w:pPr>
            <w:r w:rsidRPr="00C1070E">
              <w:rPr>
                <w:color w:val="000000"/>
                <w:sz w:val="20"/>
                <w:szCs w:val="20"/>
              </w:rPr>
              <w:t>2644</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Ж/б плиты /износ</w:t>
            </w:r>
          </w:p>
        </w:tc>
      </w:tr>
      <w:tr w:rsidR="00D22970" w:rsidRPr="009E3861" w:rsidTr="001E2FEE">
        <w:trPr>
          <w:trHeight w:val="70"/>
        </w:trPr>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D22970" w:rsidRPr="00F560B8" w:rsidRDefault="00D22970" w:rsidP="006503AA">
            <w:pPr>
              <w:spacing w:after="0" w:line="240" w:lineRule="auto"/>
              <w:ind w:firstLine="0"/>
              <w:jc w:val="center"/>
              <w:rPr>
                <w:sz w:val="20"/>
                <w:szCs w:val="20"/>
              </w:rPr>
            </w:pPr>
            <w:r w:rsidRPr="00F560B8">
              <w:rPr>
                <w:sz w:val="20"/>
                <w:szCs w:val="20"/>
              </w:rPr>
              <w:t>Автодорога – дамба</w:t>
            </w:r>
          </w:p>
        </w:tc>
        <w:tc>
          <w:tcPr>
            <w:tcW w:w="1560" w:type="dxa"/>
            <w:shd w:val="clear" w:color="auto" w:fill="auto"/>
            <w:tcMar>
              <w:left w:w="28" w:type="dxa"/>
              <w:right w:w="28" w:type="dxa"/>
            </w:tcMar>
            <w:vAlign w:val="center"/>
          </w:tcPr>
          <w:p w:rsidR="00D22970" w:rsidRPr="00F560B8" w:rsidRDefault="00D22970" w:rsidP="006503AA">
            <w:pPr>
              <w:tabs>
                <w:tab w:val="num" w:pos="567"/>
              </w:tabs>
              <w:spacing w:after="0" w:line="240" w:lineRule="auto"/>
              <w:ind w:firstLine="0"/>
              <w:jc w:val="center"/>
              <w:rPr>
                <w:bCs/>
                <w:sz w:val="20"/>
                <w:szCs w:val="20"/>
              </w:rPr>
            </w:pPr>
            <w:r w:rsidRPr="00F560B8">
              <w:rPr>
                <w:bCs/>
                <w:sz w:val="20"/>
                <w:szCs w:val="20"/>
              </w:rPr>
              <w:t>0,050</w:t>
            </w:r>
          </w:p>
        </w:tc>
        <w:tc>
          <w:tcPr>
            <w:tcW w:w="1417" w:type="dxa"/>
            <w:tcMar>
              <w:left w:w="28" w:type="dxa"/>
              <w:right w:w="28" w:type="dxa"/>
            </w:tcMar>
            <w:vAlign w:val="center"/>
          </w:tcPr>
          <w:p w:rsidR="00D22970" w:rsidRPr="00F560B8" w:rsidRDefault="00D22970" w:rsidP="006503AA">
            <w:pPr>
              <w:spacing w:after="0" w:line="240" w:lineRule="auto"/>
              <w:ind w:firstLine="0"/>
              <w:jc w:val="center"/>
              <w:rPr>
                <w:color w:val="000000"/>
                <w:sz w:val="20"/>
                <w:szCs w:val="20"/>
              </w:rPr>
            </w:pPr>
            <w:r w:rsidRPr="00F560B8">
              <w:rPr>
                <w:color w:val="000000"/>
                <w:sz w:val="20"/>
                <w:szCs w:val="20"/>
              </w:rPr>
              <w:t>300</w:t>
            </w:r>
          </w:p>
        </w:tc>
        <w:tc>
          <w:tcPr>
            <w:tcW w:w="2693" w:type="dxa"/>
            <w:tcMar>
              <w:left w:w="28" w:type="dxa"/>
              <w:right w:w="28" w:type="dxa"/>
            </w:tcMar>
            <w:vAlign w:val="center"/>
          </w:tcPr>
          <w:p w:rsidR="00D22970" w:rsidRPr="00F560B8" w:rsidRDefault="00D22970" w:rsidP="006503AA">
            <w:pPr>
              <w:spacing w:after="0" w:line="240" w:lineRule="auto"/>
              <w:ind w:firstLine="0"/>
              <w:jc w:val="center"/>
              <w:rPr>
                <w:sz w:val="20"/>
                <w:szCs w:val="20"/>
              </w:rPr>
            </w:pPr>
            <w:r w:rsidRPr="00F560B8">
              <w:rPr>
                <w:sz w:val="20"/>
                <w:szCs w:val="20"/>
              </w:rPr>
              <w:t xml:space="preserve">Ж/б плиты </w:t>
            </w:r>
          </w:p>
        </w:tc>
      </w:tr>
      <w:tr w:rsidR="00D22970" w:rsidRPr="009E3861" w:rsidTr="00F505C1">
        <w:trPr>
          <w:trHeight w:val="228"/>
        </w:trPr>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D22970" w:rsidRPr="00F560B8" w:rsidRDefault="00D22970"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D22970" w:rsidRPr="00F560B8" w:rsidRDefault="00D22970" w:rsidP="00D22970">
            <w:pPr>
              <w:tabs>
                <w:tab w:val="num" w:pos="567"/>
              </w:tabs>
              <w:spacing w:after="0" w:line="240" w:lineRule="auto"/>
              <w:ind w:firstLine="0"/>
              <w:jc w:val="center"/>
              <w:rPr>
                <w:bCs/>
                <w:sz w:val="20"/>
                <w:szCs w:val="20"/>
              </w:rPr>
            </w:pPr>
            <w:r w:rsidRPr="00F560B8">
              <w:rPr>
                <w:bCs/>
                <w:sz w:val="20"/>
                <w:szCs w:val="20"/>
              </w:rPr>
              <w:t>2,400</w:t>
            </w:r>
          </w:p>
        </w:tc>
        <w:tc>
          <w:tcPr>
            <w:tcW w:w="1417" w:type="dxa"/>
            <w:tcMar>
              <w:left w:w="28" w:type="dxa"/>
              <w:right w:w="28" w:type="dxa"/>
            </w:tcMar>
            <w:vAlign w:val="center"/>
          </w:tcPr>
          <w:p w:rsidR="00D22970" w:rsidRPr="00F560B8" w:rsidRDefault="00D22970" w:rsidP="006503AA">
            <w:pPr>
              <w:spacing w:after="0" w:line="240" w:lineRule="auto"/>
              <w:ind w:firstLine="0"/>
              <w:jc w:val="center"/>
              <w:rPr>
                <w:color w:val="000000"/>
                <w:sz w:val="20"/>
                <w:szCs w:val="20"/>
              </w:rPr>
            </w:pPr>
            <w:r w:rsidRPr="00F560B8">
              <w:rPr>
                <w:color w:val="000000"/>
                <w:sz w:val="20"/>
                <w:szCs w:val="20"/>
              </w:rPr>
              <w:t>19200</w:t>
            </w:r>
          </w:p>
        </w:tc>
        <w:tc>
          <w:tcPr>
            <w:tcW w:w="2693" w:type="dxa"/>
            <w:shd w:val="clear" w:color="auto" w:fill="auto"/>
            <w:tcMar>
              <w:left w:w="28" w:type="dxa"/>
              <w:right w:w="28" w:type="dxa"/>
            </w:tcMar>
            <w:vAlign w:val="center"/>
          </w:tcPr>
          <w:p w:rsidR="00D22970" w:rsidRPr="00F560B8" w:rsidRDefault="00D22970" w:rsidP="006503AA">
            <w:pPr>
              <w:spacing w:after="0" w:line="240" w:lineRule="auto"/>
              <w:ind w:firstLine="0"/>
              <w:jc w:val="center"/>
              <w:rPr>
                <w:sz w:val="20"/>
                <w:szCs w:val="20"/>
              </w:rPr>
            </w:pPr>
            <w:r w:rsidRPr="00F560B8">
              <w:rPr>
                <w:sz w:val="20"/>
                <w:szCs w:val="20"/>
              </w:rPr>
              <w:t>Ж/б плиты</w:t>
            </w:r>
          </w:p>
        </w:tc>
      </w:tr>
      <w:tr w:rsidR="00D22970" w:rsidRPr="009E3861" w:rsidTr="00F505C1">
        <w:trPr>
          <w:trHeight w:val="228"/>
        </w:trPr>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D22970" w:rsidRPr="00F560B8" w:rsidRDefault="00D22970"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D22970" w:rsidRPr="00F560B8" w:rsidRDefault="00D22970" w:rsidP="006503AA">
            <w:pPr>
              <w:tabs>
                <w:tab w:val="num" w:pos="567"/>
              </w:tabs>
              <w:spacing w:after="0" w:line="240" w:lineRule="auto"/>
              <w:ind w:firstLine="0"/>
              <w:jc w:val="center"/>
              <w:rPr>
                <w:bCs/>
                <w:sz w:val="20"/>
                <w:szCs w:val="20"/>
              </w:rPr>
            </w:pPr>
            <w:r w:rsidRPr="00F560B8">
              <w:rPr>
                <w:bCs/>
                <w:sz w:val="20"/>
                <w:szCs w:val="20"/>
              </w:rPr>
              <w:t>0,500</w:t>
            </w:r>
          </w:p>
        </w:tc>
        <w:tc>
          <w:tcPr>
            <w:tcW w:w="1417" w:type="dxa"/>
            <w:tcMar>
              <w:left w:w="28" w:type="dxa"/>
              <w:right w:w="28" w:type="dxa"/>
            </w:tcMar>
            <w:vAlign w:val="center"/>
          </w:tcPr>
          <w:p w:rsidR="00D22970" w:rsidRPr="00F560B8" w:rsidRDefault="00D22970" w:rsidP="006503AA">
            <w:pPr>
              <w:spacing w:after="0" w:line="240" w:lineRule="auto"/>
              <w:ind w:firstLine="0"/>
              <w:jc w:val="center"/>
              <w:rPr>
                <w:color w:val="000000"/>
                <w:sz w:val="20"/>
                <w:szCs w:val="20"/>
              </w:rPr>
            </w:pPr>
            <w:r w:rsidRPr="00F560B8">
              <w:rPr>
                <w:color w:val="000000"/>
                <w:sz w:val="20"/>
                <w:szCs w:val="20"/>
              </w:rPr>
              <w:t>4000</w:t>
            </w:r>
          </w:p>
        </w:tc>
        <w:tc>
          <w:tcPr>
            <w:tcW w:w="2693" w:type="dxa"/>
            <w:shd w:val="clear" w:color="auto" w:fill="auto"/>
            <w:tcMar>
              <w:left w:w="28" w:type="dxa"/>
              <w:right w:w="28" w:type="dxa"/>
            </w:tcMar>
            <w:vAlign w:val="center"/>
          </w:tcPr>
          <w:p w:rsidR="00D22970" w:rsidRPr="00F560B8" w:rsidRDefault="00F560B8" w:rsidP="006503AA">
            <w:pPr>
              <w:spacing w:after="0" w:line="240" w:lineRule="auto"/>
              <w:ind w:firstLine="0"/>
              <w:jc w:val="center"/>
              <w:rPr>
                <w:sz w:val="20"/>
                <w:szCs w:val="20"/>
              </w:rPr>
            </w:pPr>
            <w:r w:rsidRPr="00F560B8">
              <w:rPr>
                <w:sz w:val="20"/>
                <w:szCs w:val="20"/>
              </w:rPr>
              <w:t>Грунт</w:t>
            </w:r>
          </w:p>
        </w:tc>
      </w:tr>
      <w:tr w:rsidR="006503AA" w:rsidRPr="009E3861" w:rsidTr="001E2FEE">
        <w:tc>
          <w:tcPr>
            <w:tcW w:w="1621" w:type="dxa"/>
            <w:vMerge w:val="restart"/>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r w:rsidRPr="00F560B8">
              <w:rPr>
                <w:rFonts w:ascii="Times New Roman" w:hAnsi="Times New Roman"/>
                <w:sz w:val="20"/>
                <w:szCs w:val="20"/>
                <w:lang w:val="ru-RU"/>
              </w:rPr>
              <w:t>Второстепенная улица в жилой застройке</w:t>
            </w:r>
          </w:p>
        </w:tc>
        <w:tc>
          <w:tcPr>
            <w:tcW w:w="2268" w:type="dxa"/>
            <w:shd w:val="clear" w:color="auto" w:fill="auto"/>
            <w:tcMar>
              <w:left w:w="28" w:type="dxa"/>
              <w:right w:w="28" w:type="dxa"/>
            </w:tcMar>
            <w:vAlign w:val="center"/>
          </w:tcPr>
          <w:p w:rsidR="006503AA" w:rsidRPr="00F560B8" w:rsidRDefault="006503AA" w:rsidP="006503AA">
            <w:pPr>
              <w:spacing w:after="0" w:line="240" w:lineRule="auto"/>
              <w:ind w:firstLine="0"/>
              <w:jc w:val="center"/>
              <w:rPr>
                <w:sz w:val="20"/>
                <w:szCs w:val="20"/>
              </w:rPr>
            </w:pPr>
            <w:proofErr w:type="spellStart"/>
            <w:r w:rsidRPr="00F560B8">
              <w:rPr>
                <w:sz w:val="20"/>
                <w:szCs w:val="20"/>
              </w:rPr>
              <w:t>мкр</w:t>
            </w:r>
            <w:proofErr w:type="spellEnd"/>
            <w:r w:rsidRPr="00F560B8">
              <w:rPr>
                <w:sz w:val="20"/>
                <w:szCs w:val="20"/>
              </w:rPr>
              <w:t>. Газовиков</w:t>
            </w:r>
          </w:p>
        </w:tc>
        <w:tc>
          <w:tcPr>
            <w:tcW w:w="1560" w:type="dxa"/>
            <w:shd w:val="clear" w:color="auto" w:fill="auto"/>
            <w:tcMar>
              <w:left w:w="28" w:type="dxa"/>
              <w:right w:w="28" w:type="dxa"/>
            </w:tcMar>
            <w:vAlign w:val="center"/>
          </w:tcPr>
          <w:p w:rsidR="006503AA" w:rsidRPr="00F560B8" w:rsidRDefault="006503AA" w:rsidP="006503AA">
            <w:pPr>
              <w:tabs>
                <w:tab w:val="num" w:pos="567"/>
              </w:tabs>
              <w:spacing w:after="0" w:line="240" w:lineRule="auto"/>
              <w:ind w:firstLine="0"/>
              <w:jc w:val="center"/>
              <w:rPr>
                <w:bCs/>
                <w:sz w:val="20"/>
                <w:szCs w:val="20"/>
              </w:rPr>
            </w:pPr>
            <w:r w:rsidRPr="00F560B8">
              <w:rPr>
                <w:bCs/>
                <w:sz w:val="20"/>
                <w:szCs w:val="20"/>
              </w:rPr>
              <w:t>0,099</w:t>
            </w:r>
          </w:p>
        </w:tc>
        <w:tc>
          <w:tcPr>
            <w:tcW w:w="1417" w:type="dxa"/>
            <w:tcMar>
              <w:left w:w="28" w:type="dxa"/>
              <w:right w:w="28" w:type="dxa"/>
            </w:tcMar>
            <w:vAlign w:val="center"/>
          </w:tcPr>
          <w:p w:rsidR="006503AA" w:rsidRPr="00F560B8" w:rsidRDefault="006503AA" w:rsidP="006503AA">
            <w:pPr>
              <w:spacing w:after="0" w:line="240" w:lineRule="auto"/>
              <w:ind w:firstLine="0"/>
              <w:jc w:val="center"/>
              <w:rPr>
                <w:color w:val="000000"/>
                <w:sz w:val="20"/>
                <w:szCs w:val="20"/>
              </w:rPr>
            </w:pPr>
            <w:r w:rsidRPr="00F560B8">
              <w:rPr>
                <w:color w:val="000000"/>
                <w:sz w:val="20"/>
                <w:szCs w:val="20"/>
              </w:rPr>
              <w:t>544,5</w:t>
            </w:r>
          </w:p>
        </w:tc>
        <w:tc>
          <w:tcPr>
            <w:tcW w:w="2693" w:type="dxa"/>
            <w:tcMar>
              <w:left w:w="28" w:type="dxa"/>
              <w:right w:w="28" w:type="dxa"/>
            </w:tcMar>
            <w:vAlign w:val="center"/>
          </w:tcPr>
          <w:p w:rsidR="006503AA" w:rsidRPr="00F560B8" w:rsidRDefault="006503AA" w:rsidP="006503AA">
            <w:pPr>
              <w:spacing w:after="0" w:line="240" w:lineRule="auto"/>
              <w:ind w:firstLine="0"/>
              <w:jc w:val="center"/>
              <w:rPr>
                <w:sz w:val="20"/>
                <w:szCs w:val="20"/>
              </w:rPr>
            </w:pPr>
            <w:r w:rsidRPr="00F560B8">
              <w:rPr>
                <w:sz w:val="20"/>
                <w:szCs w:val="20"/>
              </w:rPr>
              <w:t>Асфальтобетон</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F560B8" w:rsidRDefault="006503AA" w:rsidP="006503AA">
            <w:pPr>
              <w:spacing w:after="0" w:line="240" w:lineRule="auto"/>
              <w:ind w:firstLine="0"/>
              <w:jc w:val="center"/>
              <w:rPr>
                <w:sz w:val="20"/>
                <w:szCs w:val="20"/>
              </w:rPr>
            </w:pPr>
            <w:r w:rsidRPr="00F560B8">
              <w:rPr>
                <w:sz w:val="20"/>
                <w:szCs w:val="20"/>
              </w:rPr>
              <w:t>ул. 50 лет Победы</w:t>
            </w:r>
          </w:p>
        </w:tc>
        <w:tc>
          <w:tcPr>
            <w:tcW w:w="1560" w:type="dxa"/>
            <w:shd w:val="clear" w:color="auto" w:fill="auto"/>
            <w:tcMar>
              <w:left w:w="28" w:type="dxa"/>
              <w:right w:w="28" w:type="dxa"/>
            </w:tcMar>
            <w:vAlign w:val="center"/>
          </w:tcPr>
          <w:p w:rsidR="006503AA" w:rsidRPr="00F560B8" w:rsidRDefault="006503AA" w:rsidP="006503AA">
            <w:pPr>
              <w:tabs>
                <w:tab w:val="num" w:pos="567"/>
              </w:tabs>
              <w:spacing w:after="0" w:line="240" w:lineRule="auto"/>
              <w:ind w:firstLine="0"/>
              <w:jc w:val="center"/>
              <w:rPr>
                <w:bCs/>
                <w:sz w:val="20"/>
                <w:szCs w:val="20"/>
              </w:rPr>
            </w:pPr>
            <w:r w:rsidRPr="00F560B8">
              <w:rPr>
                <w:bCs/>
                <w:sz w:val="20"/>
                <w:szCs w:val="20"/>
              </w:rPr>
              <w:t>1,040</w:t>
            </w:r>
          </w:p>
        </w:tc>
        <w:tc>
          <w:tcPr>
            <w:tcW w:w="1417" w:type="dxa"/>
            <w:tcMar>
              <w:left w:w="28" w:type="dxa"/>
              <w:right w:w="28" w:type="dxa"/>
            </w:tcMar>
            <w:vAlign w:val="center"/>
          </w:tcPr>
          <w:p w:rsidR="006503AA" w:rsidRPr="00F560B8" w:rsidRDefault="006503AA" w:rsidP="006503AA">
            <w:pPr>
              <w:spacing w:after="0" w:line="240" w:lineRule="auto"/>
              <w:ind w:firstLine="0"/>
              <w:jc w:val="center"/>
              <w:rPr>
                <w:color w:val="000000"/>
                <w:sz w:val="20"/>
                <w:szCs w:val="20"/>
              </w:rPr>
            </w:pPr>
            <w:r w:rsidRPr="00F560B8">
              <w:rPr>
                <w:color w:val="000000"/>
                <w:sz w:val="20"/>
                <w:szCs w:val="20"/>
              </w:rPr>
              <w:t>4160</w:t>
            </w:r>
          </w:p>
        </w:tc>
        <w:tc>
          <w:tcPr>
            <w:tcW w:w="2693" w:type="dxa"/>
            <w:tcMar>
              <w:left w:w="28" w:type="dxa"/>
              <w:right w:w="28" w:type="dxa"/>
            </w:tcMar>
            <w:vAlign w:val="center"/>
          </w:tcPr>
          <w:p w:rsidR="006503AA" w:rsidRPr="00F560B8" w:rsidRDefault="006503AA" w:rsidP="006503AA">
            <w:pPr>
              <w:spacing w:after="0" w:line="240" w:lineRule="auto"/>
              <w:ind w:firstLine="0"/>
              <w:jc w:val="center"/>
              <w:rPr>
                <w:sz w:val="20"/>
                <w:szCs w:val="20"/>
              </w:rPr>
            </w:pPr>
            <w:r w:rsidRPr="00F560B8">
              <w:rPr>
                <w:sz w:val="20"/>
                <w:szCs w:val="20"/>
              </w:rPr>
              <w:t>Грунт</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F560B8"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F560B8" w:rsidRDefault="006503AA" w:rsidP="006503AA">
            <w:pPr>
              <w:tabs>
                <w:tab w:val="num" w:pos="567"/>
              </w:tabs>
              <w:spacing w:after="0" w:line="240" w:lineRule="auto"/>
              <w:ind w:firstLine="0"/>
              <w:jc w:val="center"/>
              <w:rPr>
                <w:bCs/>
                <w:sz w:val="20"/>
                <w:szCs w:val="20"/>
              </w:rPr>
            </w:pPr>
            <w:r w:rsidRPr="00F560B8">
              <w:rPr>
                <w:bCs/>
                <w:sz w:val="20"/>
                <w:szCs w:val="20"/>
              </w:rPr>
              <w:t>0,500</w:t>
            </w:r>
          </w:p>
        </w:tc>
        <w:tc>
          <w:tcPr>
            <w:tcW w:w="1417" w:type="dxa"/>
            <w:tcMar>
              <w:left w:w="28" w:type="dxa"/>
              <w:right w:w="28" w:type="dxa"/>
            </w:tcMar>
            <w:vAlign w:val="center"/>
          </w:tcPr>
          <w:p w:rsidR="006503AA" w:rsidRPr="00F560B8" w:rsidRDefault="006503AA" w:rsidP="006503AA">
            <w:pPr>
              <w:spacing w:after="0" w:line="240" w:lineRule="auto"/>
              <w:ind w:firstLine="0"/>
              <w:jc w:val="center"/>
              <w:rPr>
                <w:color w:val="000000"/>
                <w:sz w:val="20"/>
                <w:szCs w:val="20"/>
              </w:rPr>
            </w:pPr>
            <w:r w:rsidRPr="00F560B8">
              <w:rPr>
                <w:color w:val="000000"/>
                <w:sz w:val="20"/>
                <w:szCs w:val="20"/>
              </w:rPr>
              <w:t>2000</w:t>
            </w:r>
          </w:p>
        </w:tc>
        <w:tc>
          <w:tcPr>
            <w:tcW w:w="2693" w:type="dxa"/>
            <w:tcMar>
              <w:left w:w="28" w:type="dxa"/>
              <w:right w:w="28" w:type="dxa"/>
            </w:tcMar>
            <w:vAlign w:val="center"/>
          </w:tcPr>
          <w:p w:rsidR="006503AA" w:rsidRPr="00F560B8" w:rsidRDefault="006503AA" w:rsidP="006503AA">
            <w:pPr>
              <w:spacing w:after="0" w:line="240" w:lineRule="auto"/>
              <w:ind w:firstLine="0"/>
              <w:jc w:val="center"/>
              <w:rPr>
                <w:sz w:val="20"/>
                <w:szCs w:val="20"/>
              </w:rPr>
            </w:pPr>
            <w:r w:rsidRPr="00F560B8">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F560B8" w:rsidRDefault="006503AA" w:rsidP="006503AA">
            <w:pPr>
              <w:spacing w:after="0" w:line="240" w:lineRule="auto"/>
              <w:ind w:firstLine="0"/>
              <w:jc w:val="center"/>
              <w:rPr>
                <w:sz w:val="20"/>
                <w:szCs w:val="20"/>
              </w:rPr>
            </w:pPr>
            <w:r w:rsidRPr="00F560B8">
              <w:rPr>
                <w:sz w:val="20"/>
                <w:szCs w:val="20"/>
              </w:rPr>
              <w:t>ул. Крымская</w:t>
            </w:r>
          </w:p>
        </w:tc>
        <w:tc>
          <w:tcPr>
            <w:tcW w:w="1560" w:type="dxa"/>
            <w:shd w:val="clear" w:color="auto" w:fill="auto"/>
            <w:tcMar>
              <w:left w:w="28" w:type="dxa"/>
              <w:right w:w="28" w:type="dxa"/>
            </w:tcMar>
            <w:vAlign w:val="center"/>
          </w:tcPr>
          <w:p w:rsidR="006503AA" w:rsidRPr="00F560B8" w:rsidRDefault="006503AA" w:rsidP="006503AA">
            <w:pPr>
              <w:tabs>
                <w:tab w:val="num" w:pos="567"/>
              </w:tabs>
              <w:spacing w:after="0" w:line="240" w:lineRule="auto"/>
              <w:ind w:firstLine="0"/>
              <w:jc w:val="center"/>
              <w:rPr>
                <w:bCs/>
                <w:sz w:val="20"/>
                <w:szCs w:val="20"/>
              </w:rPr>
            </w:pPr>
            <w:r w:rsidRPr="00F560B8">
              <w:rPr>
                <w:bCs/>
                <w:sz w:val="20"/>
                <w:szCs w:val="20"/>
              </w:rPr>
              <w:t>0,330</w:t>
            </w:r>
          </w:p>
        </w:tc>
        <w:tc>
          <w:tcPr>
            <w:tcW w:w="1417" w:type="dxa"/>
            <w:tcMar>
              <w:left w:w="28" w:type="dxa"/>
              <w:right w:w="28" w:type="dxa"/>
            </w:tcMar>
            <w:vAlign w:val="center"/>
          </w:tcPr>
          <w:p w:rsidR="006503AA" w:rsidRPr="00F560B8" w:rsidRDefault="006503AA" w:rsidP="006503AA">
            <w:pPr>
              <w:spacing w:after="0" w:line="240" w:lineRule="auto"/>
              <w:ind w:firstLine="0"/>
              <w:jc w:val="center"/>
              <w:rPr>
                <w:color w:val="000000"/>
                <w:sz w:val="20"/>
                <w:szCs w:val="20"/>
              </w:rPr>
            </w:pPr>
            <w:r w:rsidRPr="00F560B8">
              <w:rPr>
                <w:color w:val="000000"/>
                <w:sz w:val="20"/>
                <w:szCs w:val="20"/>
              </w:rPr>
              <w:t>1980</w:t>
            </w:r>
          </w:p>
        </w:tc>
        <w:tc>
          <w:tcPr>
            <w:tcW w:w="2693" w:type="dxa"/>
            <w:tcMar>
              <w:left w:w="28" w:type="dxa"/>
              <w:right w:w="28" w:type="dxa"/>
            </w:tcMar>
            <w:vAlign w:val="center"/>
          </w:tcPr>
          <w:p w:rsidR="006503AA" w:rsidRPr="00F560B8" w:rsidRDefault="006503AA" w:rsidP="006503AA">
            <w:pPr>
              <w:spacing w:after="0" w:line="240" w:lineRule="auto"/>
              <w:ind w:firstLine="0"/>
              <w:jc w:val="center"/>
              <w:rPr>
                <w:sz w:val="20"/>
                <w:szCs w:val="20"/>
              </w:rPr>
            </w:pPr>
            <w:r w:rsidRPr="00F560B8">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F560B8"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F560B8" w:rsidRDefault="006503AA" w:rsidP="006503AA">
            <w:pPr>
              <w:tabs>
                <w:tab w:val="num" w:pos="567"/>
              </w:tabs>
              <w:spacing w:after="0" w:line="240" w:lineRule="auto"/>
              <w:ind w:firstLine="0"/>
              <w:jc w:val="center"/>
              <w:rPr>
                <w:bCs/>
                <w:sz w:val="20"/>
                <w:szCs w:val="20"/>
              </w:rPr>
            </w:pPr>
            <w:r w:rsidRPr="00F560B8">
              <w:rPr>
                <w:bCs/>
                <w:sz w:val="20"/>
                <w:szCs w:val="20"/>
              </w:rPr>
              <w:t>0,385</w:t>
            </w:r>
          </w:p>
        </w:tc>
        <w:tc>
          <w:tcPr>
            <w:tcW w:w="1417" w:type="dxa"/>
            <w:tcMar>
              <w:left w:w="28" w:type="dxa"/>
              <w:right w:w="28" w:type="dxa"/>
            </w:tcMar>
            <w:vAlign w:val="center"/>
          </w:tcPr>
          <w:p w:rsidR="006503AA" w:rsidRPr="00F560B8" w:rsidRDefault="006503AA" w:rsidP="006503AA">
            <w:pPr>
              <w:spacing w:after="0" w:line="240" w:lineRule="auto"/>
              <w:ind w:firstLine="0"/>
              <w:jc w:val="center"/>
              <w:rPr>
                <w:color w:val="000000"/>
                <w:sz w:val="20"/>
                <w:szCs w:val="20"/>
                <w:lang w:val="en-US"/>
              </w:rPr>
            </w:pPr>
            <w:r w:rsidRPr="00F560B8">
              <w:rPr>
                <w:color w:val="000000"/>
                <w:sz w:val="20"/>
                <w:szCs w:val="20"/>
              </w:rPr>
              <w:t>2117,5</w:t>
            </w:r>
          </w:p>
        </w:tc>
        <w:tc>
          <w:tcPr>
            <w:tcW w:w="2693" w:type="dxa"/>
            <w:tcMar>
              <w:left w:w="28" w:type="dxa"/>
              <w:right w:w="28" w:type="dxa"/>
            </w:tcMar>
            <w:vAlign w:val="center"/>
          </w:tcPr>
          <w:p w:rsidR="006503AA" w:rsidRPr="00F560B8" w:rsidRDefault="006503AA" w:rsidP="006503AA">
            <w:pPr>
              <w:spacing w:after="0" w:line="240" w:lineRule="auto"/>
              <w:ind w:firstLine="0"/>
              <w:jc w:val="center"/>
              <w:rPr>
                <w:sz w:val="20"/>
                <w:szCs w:val="20"/>
              </w:rPr>
            </w:pPr>
            <w:r w:rsidRPr="00F560B8">
              <w:rPr>
                <w:sz w:val="20"/>
                <w:szCs w:val="20"/>
              </w:rPr>
              <w:t>Асфальтобетон</w:t>
            </w:r>
          </w:p>
        </w:tc>
      </w:tr>
      <w:tr w:rsidR="006D3D5F" w:rsidRPr="009E3861" w:rsidTr="001E2FEE">
        <w:tc>
          <w:tcPr>
            <w:tcW w:w="1621" w:type="dxa"/>
            <w:vMerge/>
            <w:tcMar>
              <w:left w:w="28" w:type="dxa"/>
              <w:right w:w="28" w:type="dxa"/>
            </w:tcMar>
            <w:vAlign w:val="center"/>
          </w:tcPr>
          <w:p w:rsidR="006D3D5F" w:rsidRPr="009E3861" w:rsidRDefault="006D3D5F"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D3D5F" w:rsidRPr="00F560B8" w:rsidRDefault="006D3D5F" w:rsidP="006503AA">
            <w:pPr>
              <w:spacing w:after="0" w:line="240" w:lineRule="auto"/>
              <w:ind w:firstLine="0"/>
              <w:jc w:val="center"/>
              <w:rPr>
                <w:sz w:val="20"/>
                <w:szCs w:val="20"/>
              </w:rPr>
            </w:pPr>
            <w:proofErr w:type="spellStart"/>
            <w:r w:rsidRPr="00F560B8">
              <w:rPr>
                <w:sz w:val="20"/>
                <w:szCs w:val="20"/>
              </w:rPr>
              <w:t>ул.Кедровая</w:t>
            </w:r>
            <w:proofErr w:type="spellEnd"/>
          </w:p>
        </w:tc>
        <w:tc>
          <w:tcPr>
            <w:tcW w:w="1560" w:type="dxa"/>
            <w:shd w:val="clear" w:color="auto" w:fill="auto"/>
            <w:tcMar>
              <w:left w:w="28" w:type="dxa"/>
              <w:right w:w="28" w:type="dxa"/>
            </w:tcMar>
            <w:vAlign w:val="center"/>
          </w:tcPr>
          <w:p w:rsidR="006D3D5F" w:rsidRPr="00F560B8" w:rsidRDefault="006D3D5F" w:rsidP="006503AA">
            <w:pPr>
              <w:tabs>
                <w:tab w:val="num" w:pos="567"/>
              </w:tabs>
              <w:spacing w:after="0" w:line="240" w:lineRule="auto"/>
              <w:ind w:firstLine="0"/>
              <w:jc w:val="center"/>
              <w:rPr>
                <w:bCs/>
                <w:sz w:val="20"/>
                <w:szCs w:val="20"/>
              </w:rPr>
            </w:pPr>
            <w:r w:rsidRPr="00F560B8">
              <w:rPr>
                <w:bCs/>
                <w:sz w:val="20"/>
                <w:szCs w:val="20"/>
              </w:rPr>
              <w:t>0,164</w:t>
            </w:r>
          </w:p>
        </w:tc>
        <w:tc>
          <w:tcPr>
            <w:tcW w:w="1417" w:type="dxa"/>
            <w:tcMar>
              <w:left w:w="28" w:type="dxa"/>
              <w:right w:w="28" w:type="dxa"/>
            </w:tcMar>
            <w:vAlign w:val="center"/>
          </w:tcPr>
          <w:p w:rsidR="006D3D5F" w:rsidRPr="00F560B8" w:rsidRDefault="006D3D5F" w:rsidP="006503AA">
            <w:pPr>
              <w:spacing w:after="0" w:line="240" w:lineRule="auto"/>
              <w:ind w:firstLine="0"/>
              <w:jc w:val="center"/>
              <w:rPr>
                <w:color w:val="000000"/>
                <w:sz w:val="20"/>
                <w:szCs w:val="20"/>
              </w:rPr>
            </w:pPr>
            <w:r w:rsidRPr="00F560B8">
              <w:rPr>
                <w:color w:val="000000"/>
                <w:sz w:val="20"/>
                <w:szCs w:val="20"/>
              </w:rPr>
              <w:t>984</w:t>
            </w:r>
          </w:p>
        </w:tc>
        <w:tc>
          <w:tcPr>
            <w:tcW w:w="2693" w:type="dxa"/>
            <w:tcMar>
              <w:left w:w="28" w:type="dxa"/>
              <w:right w:w="28" w:type="dxa"/>
            </w:tcMar>
            <w:vAlign w:val="center"/>
          </w:tcPr>
          <w:p w:rsidR="006D3D5F" w:rsidRPr="00F560B8" w:rsidRDefault="006D3D5F" w:rsidP="006503AA">
            <w:pPr>
              <w:spacing w:after="0" w:line="240" w:lineRule="auto"/>
              <w:ind w:firstLine="0"/>
              <w:jc w:val="center"/>
              <w:rPr>
                <w:sz w:val="20"/>
                <w:szCs w:val="20"/>
              </w:rPr>
            </w:pPr>
            <w:r w:rsidRPr="00F560B8">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ул. Пионеров</w:t>
            </w:r>
          </w:p>
        </w:tc>
        <w:tc>
          <w:tcPr>
            <w:tcW w:w="1560" w:type="dxa"/>
            <w:shd w:val="clear" w:color="auto" w:fill="auto"/>
            <w:tcMar>
              <w:left w:w="28" w:type="dxa"/>
              <w:right w:w="28" w:type="dxa"/>
            </w:tcMar>
            <w:vAlign w:val="center"/>
          </w:tcPr>
          <w:p w:rsidR="006503AA" w:rsidRPr="00803A55" w:rsidRDefault="006503AA" w:rsidP="006503AA">
            <w:pPr>
              <w:tabs>
                <w:tab w:val="num" w:pos="567"/>
              </w:tabs>
              <w:spacing w:after="0" w:line="240" w:lineRule="auto"/>
              <w:ind w:firstLine="0"/>
              <w:jc w:val="center"/>
              <w:rPr>
                <w:bCs/>
                <w:sz w:val="20"/>
                <w:szCs w:val="20"/>
              </w:rPr>
            </w:pPr>
            <w:r w:rsidRPr="00803A55">
              <w:rPr>
                <w:bCs/>
                <w:sz w:val="20"/>
                <w:szCs w:val="20"/>
              </w:rPr>
              <w:t>0,535</w:t>
            </w:r>
          </w:p>
        </w:tc>
        <w:tc>
          <w:tcPr>
            <w:tcW w:w="1417" w:type="dxa"/>
            <w:tcMar>
              <w:left w:w="28" w:type="dxa"/>
              <w:right w:w="28" w:type="dxa"/>
            </w:tcMar>
            <w:vAlign w:val="center"/>
          </w:tcPr>
          <w:p w:rsidR="006503AA" w:rsidRPr="00803A55" w:rsidRDefault="006503AA" w:rsidP="006503AA">
            <w:pPr>
              <w:spacing w:after="0" w:line="240" w:lineRule="auto"/>
              <w:ind w:firstLine="0"/>
              <w:jc w:val="center"/>
              <w:rPr>
                <w:color w:val="000000"/>
                <w:sz w:val="20"/>
                <w:szCs w:val="20"/>
              </w:rPr>
            </w:pPr>
            <w:r w:rsidRPr="00803A55">
              <w:rPr>
                <w:color w:val="000000"/>
                <w:sz w:val="20"/>
                <w:szCs w:val="20"/>
              </w:rPr>
              <w:t>2140</w:t>
            </w:r>
          </w:p>
        </w:tc>
        <w:tc>
          <w:tcPr>
            <w:tcW w:w="2693" w:type="dxa"/>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Грунт</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803A55" w:rsidRDefault="006503AA" w:rsidP="006503AA">
            <w:pPr>
              <w:tabs>
                <w:tab w:val="num" w:pos="567"/>
              </w:tabs>
              <w:spacing w:after="0" w:line="240" w:lineRule="auto"/>
              <w:ind w:firstLine="0"/>
              <w:jc w:val="center"/>
              <w:rPr>
                <w:bCs/>
                <w:sz w:val="20"/>
                <w:szCs w:val="20"/>
              </w:rPr>
            </w:pPr>
            <w:r w:rsidRPr="00803A55">
              <w:rPr>
                <w:bCs/>
                <w:sz w:val="20"/>
                <w:szCs w:val="20"/>
              </w:rPr>
              <w:t>0,042</w:t>
            </w:r>
          </w:p>
        </w:tc>
        <w:tc>
          <w:tcPr>
            <w:tcW w:w="1417" w:type="dxa"/>
            <w:tcMar>
              <w:left w:w="28" w:type="dxa"/>
              <w:right w:w="28" w:type="dxa"/>
            </w:tcMar>
            <w:vAlign w:val="center"/>
          </w:tcPr>
          <w:p w:rsidR="006503AA" w:rsidRPr="00803A55" w:rsidRDefault="006503AA" w:rsidP="006503AA">
            <w:pPr>
              <w:spacing w:after="0" w:line="240" w:lineRule="auto"/>
              <w:ind w:firstLine="0"/>
              <w:jc w:val="center"/>
              <w:rPr>
                <w:color w:val="000000"/>
                <w:sz w:val="20"/>
                <w:szCs w:val="20"/>
              </w:rPr>
            </w:pPr>
            <w:r w:rsidRPr="00803A55">
              <w:rPr>
                <w:color w:val="000000"/>
                <w:sz w:val="20"/>
                <w:szCs w:val="20"/>
              </w:rPr>
              <w:t>168</w:t>
            </w:r>
          </w:p>
        </w:tc>
        <w:tc>
          <w:tcPr>
            <w:tcW w:w="2693" w:type="dxa"/>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Ж/б плиты</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803A55" w:rsidRDefault="006503AA" w:rsidP="006503AA">
            <w:pPr>
              <w:tabs>
                <w:tab w:val="num" w:pos="567"/>
              </w:tabs>
              <w:spacing w:after="0" w:line="240" w:lineRule="auto"/>
              <w:ind w:firstLine="0"/>
              <w:jc w:val="center"/>
              <w:rPr>
                <w:bCs/>
                <w:sz w:val="20"/>
                <w:szCs w:val="20"/>
              </w:rPr>
            </w:pPr>
            <w:r w:rsidRPr="00803A55">
              <w:rPr>
                <w:bCs/>
                <w:sz w:val="20"/>
                <w:szCs w:val="20"/>
              </w:rPr>
              <w:t>0,083</w:t>
            </w:r>
          </w:p>
        </w:tc>
        <w:tc>
          <w:tcPr>
            <w:tcW w:w="1417" w:type="dxa"/>
            <w:tcMar>
              <w:left w:w="28" w:type="dxa"/>
              <w:right w:w="28" w:type="dxa"/>
            </w:tcMar>
            <w:vAlign w:val="center"/>
          </w:tcPr>
          <w:p w:rsidR="006503AA" w:rsidRPr="00803A55" w:rsidRDefault="006503AA" w:rsidP="006503AA">
            <w:pPr>
              <w:spacing w:after="0" w:line="240" w:lineRule="auto"/>
              <w:ind w:firstLine="0"/>
              <w:jc w:val="center"/>
              <w:rPr>
                <w:color w:val="000000"/>
                <w:sz w:val="20"/>
                <w:szCs w:val="20"/>
              </w:rPr>
            </w:pPr>
            <w:r w:rsidRPr="00803A55">
              <w:rPr>
                <w:color w:val="000000"/>
                <w:sz w:val="20"/>
                <w:szCs w:val="20"/>
              </w:rPr>
              <w:t>431,6</w:t>
            </w:r>
          </w:p>
        </w:tc>
        <w:tc>
          <w:tcPr>
            <w:tcW w:w="2693" w:type="dxa"/>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Асфальтобетон</w:t>
            </w:r>
          </w:p>
        </w:tc>
      </w:tr>
      <w:tr w:rsidR="006503AA" w:rsidRPr="009E3861" w:rsidTr="00803A55">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proofErr w:type="spellStart"/>
            <w:r w:rsidRPr="00803A55">
              <w:rPr>
                <w:sz w:val="20"/>
                <w:szCs w:val="20"/>
              </w:rPr>
              <w:t>мкр</w:t>
            </w:r>
            <w:proofErr w:type="spellEnd"/>
            <w:r w:rsidRPr="00803A55">
              <w:rPr>
                <w:sz w:val="20"/>
                <w:szCs w:val="20"/>
              </w:rPr>
              <w:t>. ПСО</w:t>
            </w:r>
          </w:p>
        </w:tc>
        <w:tc>
          <w:tcPr>
            <w:tcW w:w="1560" w:type="dxa"/>
            <w:shd w:val="clear" w:color="auto" w:fill="auto"/>
            <w:tcMar>
              <w:left w:w="28" w:type="dxa"/>
              <w:right w:w="28" w:type="dxa"/>
            </w:tcMar>
            <w:vAlign w:val="center"/>
          </w:tcPr>
          <w:p w:rsidR="006503AA" w:rsidRPr="00803A55" w:rsidRDefault="006503AA" w:rsidP="006503AA">
            <w:pPr>
              <w:tabs>
                <w:tab w:val="num" w:pos="567"/>
              </w:tabs>
              <w:spacing w:after="0" w:line="240" w:lineRule="auto"/>
              <w:ind w:firstLine="0"/>
              <w:jc w:val="center"/>
              <w:rPr>
                <w:bCs/>
                <w:sz w:val="20"/>
                <w:szCs w:val="20"/>
              </w:rPr>
            </w:pPr>
            <w:r w:rsidRPr="00803A55">
              <w:rPr>
                <w:bCs/>
                <w:sz w:val="20"/>
                <w:szCs w:val="20"/>
              </w:rPr>
              <w:t>0,822</w:t>
            </w:r>
          </w:p>
        </w:tc>
        <w:tc>
          <w:tcPr>
            <w:tcW w:w="1417" w:type="dxa"/>
            <w:shd w:val="clear" w:color="auto" w:fill="auto"/>
            <w:tcMar>
              <w:left w:w="28" w:type="dxa"/>
              <w:right w:w="28" w:type="dxa"/>
            </w:tcMar>
            <w:vAlign w:val="center"/>
          </w:tcPr>
          <w:p w:rsidR="006503AA" w:rsidRPr="00803A55" w:rsidRDefault="006503AA" w:rsidP="006503AA">
            <w:pPr>
              <w:spacing w:after="0" w:line="240" w:lineRule="auto"/>
              <w:ind w:firstLine="0"/>
              <w:jc w:val="center"/>
              <w:rPr>
                <w:color w:val="000000"/>
                <w:sz w:val="20"/>
                <w:szCs w:val="20"/>
              </w:rPr>
            </w:pPr>
            <w:r w:rsidRPr="00803A55">
              <w:rPr>
                <w:color w:val="000000"/>
                <w:sz w:val="20"/>
                <w:szCs w:val="20"/>
              </w:rPr>
              <w:t>3288</w:t>
            </w:r>
          </w:p>
        </w:tc>
        <w:tc>
          <w:tcPr>
            <w:tcW w:w="2693" w:type="dxa"/>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Грунт</w:t>
            </w:r>
          </w:p>
        </w:tc>
      </w:tr>
      <w:tr w:rsidR="006503AA" w:rsidRPr="009E3861" w:rsidTr="00803A55">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803A55" w:rsidRDefault="006503AA" w:rsidP="006503AA">
            <w:pPr>
              <w:tabs>
                <w:tab w:val="num" w:pos="567"/>
              </w:tabs>
              <w:spacing w:after="0" w:line="240" w:lineRule="auto"/>
              <w:ind w:firstLine="0"/>
              <w:jc w:val="center"/>
              <w:rPr>
                <w:bCs/>
                <w:sz w:val="20"/>
                <w:szCs w:val="20"/>
              </w:rPr>
            </w:pPr>
            <w:r w:rsidRPr="00803A55">
              <w:rPr>
                <w:bCs/>
                <w:sz w:val="20"/>
                <w:szCs w:val="20"/>
              </w:rPr>
              <w:t>0,141</w:t>
            </w:r>
          </w:p>
        </w:tc>
        <w:tc>
          <w:tcPr>
            <w:tcW w:w="1417" w:type="dxa"/>
            <w:shd w:val="clear" w:color="auto" w:fill="auto"/>
            <w:tcMar>
              <w:left w:w="28" w:type="dxa"/>
              <w:right w:w="28" w:type="dxa"/>
            </w:tcMar>
            <w:vAlign w:val="center"/>
          </w:tcPr>
          <w:p w:rsidR="006503AA" w:rsidRPr="00803A55" w:rsidRDefault="006503AA" w:rsidP="006503AA">
            <w:pPr>
              <w:spacing w:after="0" w:line="240" w:lineRule="auto"/>
              <w:ind w:firstLine="0"/>
              <w:jc w:val="center"/>
              <w:rPr>
                <w:color w:val="000000"/>
                <w:sz w:val="20"/>
                <w:szCs w:val="20"/>
              </w:rPr>
            </w:pPr>
            <w:r w:rsidRPr="00803A55">
              <w:rPr>
                <w:color w:val="000000"/>
                <w:sz w:val="20"/>
                <w:szCs w:val="20"/>
              </w:rPr>
              <w:t>564</w:t>
            </w:r>
          </w:p>
        </w:tc>
        <w:tc>
          <w:tcPr>
            <w:tcW w:w="2693" w:type="dxa"/>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Ж/б плиты</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AA090F" w:rsidRDefault="006503AA" w:rsidP="006503AA">
            <w:pPr>
              <w:spacing w:after="0" w:line="240" w:lineRule="auto"/>
              <w:ind w:firstLine="0"/>
              <w:jc w:val="center"/>
              <w:rPr>
                <w:sz w:val="20"/>
                <w:szCs w:val="20"/>
              </w:rPr>
            </w:pPr>
            <w:proofErr w:type="spellStart"/>
            <w:r w:rsidRPr="00AA090F">
              <w:rPr>
                <w:sz w:val="20"/>
                <w:szCs w:val="20"/>
              </w:rPr>
              <w:t>мкр</w:t>
            </w:r>
            <w:proofErr w:type="spellEnd"/>
            <w:r w:rsidRPr="00AA090F">
              <w:rPr>
                <w:sz w:val="20"/>
                <w:szCs w:val="20"/>
              </w:rPr>
              <w:t>. Черемушки</w:t>
            </w:r>
          </w:p>
        </w:tc>
        <w:tc>
          <w:tcPr>
            <w:tcW w:w="1560" w:type="dxa"/>
            <w:shd w:val="clear" w:color="auto" w:fill="auto"/>
            <w:tcMar>
              <w:left w:w="28" w:type="dxa"/>
              <w:right w:w="28" w:type="dxa"/>
            </w:tcMar>
            <w:vAlign w:val="center"/>
          </w:tcPr>
          <w:p w:rsidR="006503AA" w:rsidRPr="00AA090F" w:rsidRDefault="006503AA" w:rsidP="006503AA">
            <w:pPr>
              <w:tabs>
                <w:tab w:val="num" w:pos="567"/>
              </w:tabs>
              <w:spacing w:after="0" w:line="240" w:lineRule="auto"/>
              <w:ind w:firstLine="0"/>
              <w:jc w:val="center"/>
              <w:rPr>
                <w:bCs/>
                <w:sz w:val="20"/>
                <w:szCs w:val="20"/>
              </w:rPr>
            </w:pPr>
            <w:r w:rsidRPr="00AA090F">
              <w:rPr>
                <w:bCs/>
                <w:sz w:val="20"/>
                <w:szCs w:val="20"/>
              </w:rPr>
              <w:t>1,230</w:t>
            </w:r>
          </w:p>
        </w:tc>
        <w:tc>
          <w:tcPr>
            <w:tcW w:w="1417" w:type="dxa"/>
            <w:tcMar>
              <w:left w:w="28" w:type="dxa"/>
              <w:right w:w="28" w:type="dxa"/>
            </w:tcMar>
            <w:vAlign w:val="center"/>
          </w:tcPr>
          <w:p w:rsidR="006503AA" w:rsidRPr="00AA090F" w:rsidRDefault="006503AA" w:rsidP="006503AA">
            <w:pPr>
              <w:spacing w:after="0" w:line="240" w:lineRule="auto"/>
              <w:ind w:firstLine="0"/>
              <w:jc w:val="center"/>
              <w:rPr>
                <w:color w:val="000000"/>
                <w:sz w:val="20"/>
                <w:szCs w:val="20"/>
              </w:rPr>
            </w:pPr>
            <w:r w:rsidRPr="00AA090F">
              <w:rPr>
                <w:color w:val="000000"/>
                <w:sz w:val="20"/>
                <w:szCs w:val="20"/>
              </w:rPr>
              <w:t>8610</w:t>
            </w:r>
          </w:p>
        </w:tc>
        <w:tc>
          <w:tcPr>
            <w:tcW w:w="2693" w:type="dxa"/>
            <w:tcMar>
              <w:left w:w="28" w:type="dxa"/>
              <w:right w:w="28" w:type="dxa"/>
            </w:tcMar>
            <w:vAlign w:val="center"/>
          </w:tcPr>
          <w:p w:rsidR="006503AA" w:rsidRPr="00AA090F" w:rsidRDefault="006503AA" w:rsidP="006503AA">
            <w:pPr>
              <w:spacing w:after="0" w:line="240" w:lineRule="auto"/>
              <w:ind w:firstLine="0"/>
              <w:jc w:val="center"/>
              <w:rPr>
                <w:sz w:val="20"/>
                <w:szCs w:val="20"/>
              </w:rPr>
            </w:pPr>
            <w:r w:rsidRPr="00AA090F">
              <w:rPr>
                <w:sz w:val="20"/>
                <w:szCs w:val="20"/>
              </w:rPr>
              <w:t>Грунт</w:t>
            </w:r>
          </w:p>
        </w:tc>
      </w:tr>
      <w:tr w:rsidR="006503AA" w:rsidRPr="009E3861" w:rsidTr="001E2FEE">
        <w:trPr>
          <w:trHeight w:val="70"/>
        </w:trPr>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AA090F"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AA090F" w:rsidRDefault="006503AA" w:rsidP="006503AA">
            <w:pPr>
              <w:tabs>
                <w:tab w:val="num" w:pos="567"/>
              </w:tabs>
              <w:spacing w:after="0" w:line="240" w:lineRule="auto"/>
              <w:ind w:firstLine="0"/>
              <w:jc w:val="center"/>
              <w:rPr>
                <w:bCs/>
                <w:sz w:val="20"/>
                <w:szCs w:val="20"/>
              </w:rPr>
            </w:pPr>
            <w:r w:rsidRPr="00AA090F">
              <w:rPr>
                <w:bCs/>
                <w:sz w:val="20"/>
                <w:szCs w:val="20"/>
              </w:rPr>
              <w:t>1,560</w:t>
            </w:r>
          </w:p>
        </w:tc>
        <w:tc>
          <w:tcPr>
            <w:tcW w:w="1417" w:type="dxa"/>
            <w:tcMar>
              <w:left w:w="28" w:type="dxa"/>
              <w:right w:w="28" w:type="dxa"/>
            </w:tcMar>
            <w:vAlign w:val="center"/>
          </w:tcPr>
          <w:p w:rsidR="006503AA" w:rsidRPr="00AA090F" w:rsidRDefault="006503AA" w:rsidP="006503AA">
            <w:pPr>
              <w:spacing w:after="0" w:line="240" w:lineRule="auto"/>
              <w:ind w:firstLine="0"/>
              <w:jc w:val="center"/>
              <w:rPr>
                <w:color w:val="000000"/>
                <w:sz w:val="20"/>
                <w:szCs w:val="20"/>
              </w:rPr>
            </w:pPr>
            <w:r w:rsidRPr="00AA090F">
              <w:rPr>
                <w:color w:val="000000"/>
                <w:sz w:val="20"/>
                <w:szCs w:val="20"/>
              </w:rPr>
              <w:t>10920</w:t>
            </w:r>
          </w:p>
        </w:tc>
        <w:tc>
          <w:tcPr>
            <w:tcW w:w="2693" w:type="dxa"/>
            <w:tcMar>
              <w:left w:w="28" w:type="dxa"/>
              <w:right w:w="28" w:type="dxa"/>
            </w:tcMar>
            <w:vAlign w:val="center"/>
          </w:tcPr>
          <w:p w:rsidR="006503AA" w:rsidRPr="00AA090F" w:rsidRDefault="006503AA" w:rsidP="006503AA">
            <w:pPr>
              <w:spacing w:after="0" w:line="240" w:lineRule="auto"/>
              <w:ind w:firstLine="0"/>
              <w:jc w:val="center"/>
              <w:rPr>
                <w:sz w:val="20"/>
                <w:szCs w:val="20"/>
              </w:rPr>
            </w:pPr>
            <w:r w:rsidRPr="00AA090F">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ул. Тверская</w:t>
            </w:r>
          </w:p>
        </w:tc>
        <w:tc>
          <w:tcPr>
            <w:tcW w:w="1560" w:type="dxa"/>
            <w:shd w:val="clear" w:color="auto" w:fill="auto"/>
            <w:tcMar>
              <w:left w:w="28" w:type="dxa"/>
              <w:right w:w="28" w:type="dxa"/>
            </w:tcMar>
            <w:vAlign w:val="center"/>
          </w:tcPr>
          <w:p w:rsidR="006503AA" w:rsidRPr="00803A55" w:rsidRDefault="006503AA" w:rsidP="006503AA">
            <w:pPr>
              <w:tabs>
                <w:tab w:val="num" w:pos="567"/>
              </w:tabs>
              <w:spacing w:after="0" w:line="240" w:lineRule="auto"/>
              <w:ind w:firstLine="0"/>
              <w:jc w:val="center"/>
              <w:rPr>
                <w:bCs/>
                <w:sz w:val="20"/>
                <w:szCs w:val="20"/>
              </w:rPr>
            </w:pPr>
            <w:r w:rsidRPr="00803A55">
              <w:rPr>
                <w:bCs/>
                <w:sz w:val="20"/>
                <w:szCs w:val="20"/>
              </w:rPr>
              <w:t>0,276</w:t>
            </w:r>
          </w:p>
        </w:tc>
        <w:tc>
          <w:tcPr>
            <w:tcW w:w="1417" w:type="dxa"/>
            <w:tcMar>
              <w:left w:w="28" w:type="dxa"/>
              <w:right w:w="28" w:type="dxa"/>
            </w:tcMar>
            <w:vAlign w:val="center"/>
          </w:tcPr>
          <w:p w:rsidR="006503AA" w:rsidRPr="00803A55" w:rsidRDefault="006503AA" w:rsidP="006503AA">
            <w:pPr>
              <w:spacing w:after="0" w:line="240" w:lineRule="auto"/>
              <w:ind w:firstLine="0"/>
              <w:jc w:val="center"/>
              <w:rPr>
                <w:color w:val="000000"/>
                <w:sz w:val="20"/>
                <w:szCs w:val="20"/>
              </w:rPr>
            </w:pPr>
            <w:r w:rsidRPr="00803A55">
              <w:rPr>
                <w:color w:val="000000"/>
                <w:sz w:val="20"/>
                <w:szCs w:val="20"/>
              </w:rPr>
              <w:t>1656</w:t>
            </w:r>
          </w:p>
        </w:tc>
        <w:tc>
          <w:tcPr>
            <w:tcW w:w="2693" w:type="dxa"/>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Грунт</w:t>
            </w:r>
          </w:p>
        </w:tc>
      </w:tr>
    </w:tbl>
    <w:p w:rsidR="00876466" w:rsidRPr="009E3861" w:rsidRDefault="00876466" w:rsidP="00876466">
      <w:pPr>
        <w:rPr>
          <w:highlight w:val="yellow"/>
        </w:rPr>
      </w:pPr>
    </w:p>
    <w:p w:rsidR="00854538" w:rsidRPr="00927120" w:rsidRDefault="00854538" w:rsidP="00854538">
      <w:pPr>
        <w:pStyle w:val="S5"/>
      </w:pPr>
      <w:r w:rsidRPr="00927120">
        <w:t xml:space="preserve">Общая протяженность улично-дорожной сети </w:t>
      </w:r>
      <w:r w:rsidR="001E2FEE" w:rsidRPr="00927120">
        <w:t>городского</w:t>
      </w:r>
      <w:r w:rsidRPr="00927120">
        <w:t xml:space="preserve"> поселения </w:t>
      </w:r>
      <w:proofErr w:type="spellStart"/>
      <w:r w:rsidR="000F6D23" w:rsidRPr="00927120">
        <w:t>Приобье</w:t>
      </w:r>
      <w:proofErr w:type="spellEnd"/>
      <w:r w:rsidRPr="00927120">
        <w:t xml:space="preserve"> составляет </w:t>
      </w:r>
      <w:r w:rsidR="001E2FEE" w:rsidRPr="00927120">
        <w:t>4</w:t>
      </w:r>
      <w:r w:rsidR="000250AB" w:rsidRPr="00927120">
        <w:t>4</w:t>
      </w:r>
      <w:r w:rsidR="001E2FEE" w:rsidRPr="00927120">
        <w:t>,</w:t>
      </w:r>
      <w:r w:rsidR="000250AB" w:rsidRPr="00927120">
        <w:t>208</w:t>
      </w:r>
      <w:r w:rsidRPr="00927120">
        <w:t xml:space="preserve"> км. Соотношение дорог по типам покрытия приведено в таблице 2.</w:t>
      </w:r>
      <w:r w:rsidR="001E2FEE" w:rsidRPr="00927120">
        <w:t>1</w:t>
      </w:r>
      <w:r w:rsidR="00B97CD0" w:rsidRPr="00927120">
        <w:t>4</w:t>
      </w:r>
      <w:r w:rsidRPr="00927120">
        <w:t>.</w:t>
      </w:r>
    </w:p>
    <w:p w:rsidR="00003BCA" w:rsidRPr="00927120" w:rsidRDefault="00003BCA" w:rsidP="00854538">
      <w:pPr>
        <w:pStyle w:val="S5"/>
      </w:pPr>
    </w:p>
    <w:p w:rsidR="00854538" w:rsidRPr="00927120" w:rsidRDefault="00854538" w:rsidP="00854538">
      <w:pPr>
        <w:pStyle w:val="S5"/>
        <w:ind w:firstLine="0"/>
        <w:jc w:val="right"/>
      </w:pPr>
      <w:r w:rsidRPr="00927120">
        <w:t>Таблица 2.</w:t>
      </w:r>
      <w:r w:rsidR="001E2FEE" w:rsidRPr="00927120">
        <w:t>1</w:t>
      </w:r>
      <w:r w:rsidR="00B97CD0" w:rsidRPr="00927120">
        <w:t>4</w:t>
      </w:r>
    </w:p>
    <w:p w:rsidR="00334744" w:rsidRPr="00927120" w:rsidRDefault="00334744" w:rsidP="00334744">
      <w:pPr>
        <w:pStyle w:val="S5"/>
        <w:ind w:firstLine="0"/>
        <w:jc w:val="center"/>
      </w:pPr>
      <w:r w:rsidRPr="00927120">
        <w:t>Основные характеристики улично-дорожной сети</w:t>
      </w:r>
    </w:p>
    <w:tbl>
      <w:tblPr>
        <w:tblW w:w="9639" w:type="dxa"/>
        <w:tblInd w:w="28" w:type="dxa"/>
        <w:tblLayout w:type="fixed"/>
        <w:tblLook w:val="0000" w:firstRow="0" w:lastRow="0" w:firstColumn="0" w:lastColumn="0" w:noHBand="0" w:noVBand="0"/>
      </w:tblPr>
      <w:tblGrid>
        <w:gridCol w:w="4111"/>
        <w:gridCol w:w="1418"/>
        <w:gridCol w:w="2126"/>
        <w:gridCol w:w="1984"/>
      </w:tblGrid>
      <w:tr w:rsidR="00333048" w:rsidRPr="00927120" w:rsidTr="00FB1D4A">
        <w:trPr>
          <w:trHeight w:val="316"/>
          <w:tblHeader/>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b/>
                <w:sz w:val="20"/>
              </w:rPr>
            </w:pPr>
            <w:r w:rsidRPr="00927120">
              <w:rPr>
                <w:b/>
                <w:sz w:val="20"/>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b/>
                <w:sz w:val="20"/>
              </w:rPr>
            </w:pPr>
            <w:r w:rsidRPr="00927120">
              <w:rPr>
                <w:b/>
                <w:sz w:val="20"/>
              </w:rPr>
              <w:t>Количество, км</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b/>
                <w:sz w:val="20"/>
              </w:rPr>
            </w:pPr>
            <w:r w:rsidRPr="00927120">
              <w:rPr>
                <w:b/>
                <w:sz w:val="20"/>
              </w:rPr>
              <w:t>Состояние</w:t>
            </w:r>
          </w:p>
        </w:tc>
        <w:tc>
          <w:tcPr>
            <w:tcW w:w="1984" w:type="dxa"/>
            <w:tcBorders>
              <w:top w:val="single" w:sz="4" w:space="0" w:color="000000"/>
              <w:left w:val="single" w:sz="4" w:space="0" w:color="000000"/>
              <w:bottom w:val="single" w:sz="4" w:space="0" w:color="000000"/>
              <w:right w:val="single" w:sz="4" w:space="0" w:color="000000"/>
            </w:tcBorders>
            <w:vAlign w:val="center"/>
          </w:tcPr>
          <w:p w:rsidR="00333048" w:rsidRPr="00927120" w:rsidRDefault="00333048" w:rsidP="00333048">
            <w:pPr>
              <w:spacing w:after="0" w:line="240" w:lineRule="auto"/>
              <w:ind w:firstLine="0"/>
              <w:jc w:val="center"/>
              <w:rPr>
                <w:b/>
                <w:sz w:val="20"/>
              </w:rPr>
            </w:pPr>
            <w:r w:rsidRPr="00927120">
              <w:rPr>
                <w:b/>
                <w:sz w:val="20"/>
              </w:rPr>
              <w:t>Нуждающиеся в замене, км</w:t>
            </w:r>
          </w:p>
        </w:tc>
      </w:tr>
      <w:tr w:rsidR="00333048" w:rsidRPr="00927120"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A07DF8" w:rsidP="000250AB">
            <w:pPr>
              <w:spacing w:after="0" w:line="240" w:lineRule="auto"/>
              <w:ind w:firstLine="0"/>
              <w:jc w:val="center"/>
              <w:rPr>
                <w:sz w:val="20"/>
              </w:rPr>
            </w:pPr>
            <w:r w:rsidRPr="00927120">
              <w:rPr>
                <w:sz w:val="20"/>
              </w:rPr>
              <w:t>11</w:t>
            </w:r>
            <w:r w:rsidR="00333048" w:rsidRPr="00927120">
              <w:rPr>
                <w:sz w:val="20"/>
              </w:rPr>
              <w:t>,</w:t>
            </w:r>
            <w:r w:rsidR="000250AB" w:rsidRPr="00927120">
              <w:rPr>
                <w:sz w:val="20"/>
              </w:rPr>
              <w:t>324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42086B" w:rsidRDefault="0042086B" w:rsidP="0042086B">
            <w:pPr>
              <w:spacing w:after="0" w:line="240" w:lineRule="auto"/>
              <w:ind w:firstLine="0"/>
              <w:jc w:val="center"/>
              <w:rPr>
                <w:sz w:val="20"/>
              </w:rPr>
            </w:pPr>
            <w:r w:rsidRPr="0042086B">
              <w:rPr>
                <w:sz w:val="20"/>
              </w:rPr>
              <w:t>4</w:t>
            </w:r>
            <w:r w:rsidR="00333048" w:rsidRPr="0042086B">
              <w:rPr>
                <w:sz w:val="20"/>
              </w:rPr>
              <w:t>,</w:t>
            </w:r>
            <w:r w:rsidRPr="0042086B">
              <w:rPr>
                <w:sz w:val="20"/>
              </w:rPr>
              <w:t>867</w:t>
            </w:r>
          </w:p>
        </w:tc>
      </w:tr>
      <w:tr w:rsidR="00333048" w:rsidRPr="00927120"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Протяженность улично-дорожной сети с цементобетонным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B51360" w:rsidP="005E381B">
            <w:pPr>
              <w:spacing w:after="0" w:line="240" w:lineRule="auto"/>
              <w:ind w:firstLine="0"/>
              <w:jc w:val="center"/>
              <w:rPr>
                <w:sz w:val="20"/>
              </w:rPr>
            </w:pPr>
            <w:r w:rsidRPr="00927120">
              <w:rPr>
                <w:sz w:val="20"/>
              </w:rPr>
              <w:t>1</w:t>
            </w:r>
            <w:r w:rsidR="005E381B" w:rsidRPr="00927120">
              <w:rPr>
                <w:sz w:val="20"/>
              </w:rPr>
              <w:t>0</w:t>
            </w:r>
            <w:r w:rsidR="00333048" w:rsidRPr="00927120">
              <w:rPr>
                <w:sz w:val="20"/>
              </w:rPr>
              <w:t>,</w:t>
            </w:r>
            <w:r w:rsidR="005E381B" w:rsidRPr="00927120">
              <w:rPr>
                <w:sz w:val="20"/>
              </w:rPr>
              <w:t>529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42086B" w:rsidRDefault="0042086B" w:rsidP="0042086B">
            <w:pPr>
              <w:spacing w:after="0" w:line="240" w:lineRule="auto"/>
              <w:ind w:firstLine="0"/>
              <w:jc w:val="center"/>
              <w:rPr>
                <w:sz w:val="20"/>
              </w:rPr>
            </w:pPr>
            <w:r w:rsidRPr="0042086B">
              <w:rPr>
                <w:sz w:val="20"/>
              </w:rPr>
              <w:t>6</w:t>
            </w:r>
            <w:r w:rsidR="00333048" w:rsidRPr="0042086B">
              <w:rPr>
                <w:sz w:val="20"/>
              </w:rPr>
              <w:t>,</w:t>
            </w:r>
            <w:r w:rsidRPr="0042086B">
              <w:rPr>
                <w:sz w:val="20"/>
              </w:rPr>
              <w:t>756</w:t>
            </w:r>
          </w:p>
        </w:tc>
      </w:tr>
      <w:tr w:rsidR="00333048" w:rsidRPr="00927120"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Протяженность улично-дорожной сети с щебеночным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542757" w:rsidP="000250AB">
            <w:pPr>
              <w:spacing w:after="0" w:line="240" w:lineRule="auto"/>
              <w:ind w:firstLine="0"/>
              <w:jc w:val="center"/>
              <w:rPr>
                <w:sz w:val="20"/>
              </w:rPr>
            </w:pPr>
            <w:r w:rsidRPr="00927120">
              <w:rPr>
                <w:sz w:val="20"/>
              </w:rPr>
              <w:t>12</w:t>
            </w:r>
            <w:r w:rsidR="00333048" w:rsidRPr="00927120">
              <w:rPr>
                <w:sz w:val="20"/>
              </w:rPr>
              <w:t>,</w:t>
            </w:r>
            <w:r w:rsidR="000250AB" w:rsidRPr="00927120">
              <w:rPr>
                <w:sz w:val="20"/>
              </w:rPr>
              <w:t>670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42086B" w:rsidRDefault="0042086B" w:rsidP="0042086B">
            <w:pPr>
              <w:spacing w:after="0" w:line="240" w:lineRule="auto"/>
              <w:ind w:firstLine="0"/>
              <w:jc w:val="center"/>
              <w:rPr>
                <w:sz w:val="20"/>
              </w:rPr>
            </w:pPr>
            <w:r w:rsidRPr="0042086B">
              <w:rPr>
                <w:sz w:val="20"/>
              </w:rPr>
              <w:t>6</w:t>
            </w:r>
            <w:r w:rsidR="00333048" w:rsidRPr="0042086B">
              <w:rPr>
                <w:sz w:val="20"/>
              </w:rPr>
              <w:t>,</w:t>
            </w:r>
            <w:r w:rsidRPr="0042086B">
              <w:rPr>
                <w:sz w:val="20"/>
              </w:rPr>
              <w:t>439</w:t>
            </w:r>
          </w:p>
        </w:tc>
      </w:tr>
      <w:tr w:rsidR="00333048" w:rsidRPr="00927120"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542757" w:rsidP="00927120">
            <w:pPr>
              <w:spacing w:after="0" w:line="240" w:lineRule="auto"/>
              <w:ind w:firstLine="0"/>
              <w:jc w:val="center"/>
              <w:rPr>
                <w:sz w:val="20"/>
              </w:rPr>
            </w:pPr>
            <w:r w:rsidRPr="00927120">
              <w:rPr>
                <w:sz w:val="20"/>
              </w:rPr>
              <w:t>9</w:t>
            </w:r>
            <w:r w:rsidR="00333048" w:rsidRPr="00927120">
              <w:rPr>
                <w:sz w:val="20"/>
              </w:rPr>
              <w:t>,</w:t>
            </w:r>
            <w:r w:rsidR="00927120" w:rsidRPr="00927120">
              <w:rPr>
                <w:sz w:val="20"/>
              </w:rPr>
              <w:t>686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не удовлетворительное, 90 % грунтовых дорог не имеют грунтового основания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42086B" w:rsidRDefault="0042086B" w:rsidP="0042086B">
            <w:pPr>
              <w:spacing w:after="0" w:line="240" w:lineRule="auto"/>
              <w:ind w:firstLine="0"/>
              <w:jc w:val="center"/>
              <w:rPr>
                <w:sz w:val="20"/>
              </w:rPr>
            </w:pPr>
            <w:r w:rsidRPr="0042086B">
              <w:rPr>
                <w:sz w:val="20"/>
              </w:rPr>
              <w:t>8</w:t>
            </w:r>
            <w:r w:rsidR="005E381B" w:rsidRPr="0042086B">
              <w:rPr>
                <w:sz w:val="20"/>
              </w:rPr>
              <w:t>,</w:t>
            </w:r>
            <w:r w:rsidRPr="0042086B">
              <w:rPr>
                <w:sz w:val="20"/>
              </w:rPr>
              <w:t>945</w:t>
            </w:r>
          </w:p>
        </w:tc>
      </w:tr>
      <w:tr w:rsidR="00333048" w:rsidRPr="00190ED2" w:rsidTr="00FB1D4A">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Протяженность улично-дорожной сети с песчано-гравийным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333048" w:rsidRPr="00190ED2" w:rsidRDefault="00333048" w:rsidP="00333048">
            <w:pPr>
              <w:spacing w:after="0" w:line="240" w:lineRule="auto"/>
              <w:ind w:firstLine="0"/>
              <w:jc w:val="center"/>
              <w:rPr>
                <w:sz w:val="20"/>
              </w:rPr>
            </w:pPr>
            <w:r w:rsidRPr="00927120">
              <w:rPr>
                <w:sz w:val="20"/>
              </w:rPr>
              <w:t>-</w:t>
            </w:r>
          </w:p>
        </w:tc>
      </w:tr>
    </w:tbl>
    <w:p w:rsidR="00334744" w:rsidRDefault="00334744" w:rsidP="00334744"/>
    <w:p w:rsidR="006E0D1A" w:rsidRDefault="006E0D1A" w:rsidP="006E0D1A">
      <w:pPr>
        <w:pStyle w:val="S5"/>
      </w:pPr>
      <w:r w:rsidRPr="006C115F">
        <w:t xml:space="preserve">Основными недостатками улично-дорожной сети </w:t>
      </w:r>
      <w:r>
        <w:t>в городском поселении Приобье являются:</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 xml:space="preserve">отсутствие дорожных одежд на части </w:t>
      </w:r>
      <w:proofErr w:type="spellStart"/>
      <w:r w:rsidRPr="00BA5475">
        <w:rPr>
          <w:color w:val="000000"/>
          <w:szCs w:val="24"/>
        </w:rPr>
        <w:t>внутрипоселковых</w:t>
      </w:r>
      <w:proofErr w:type="spellEnd"/>
      <w:r w:rsidRPr="00BA5475">
        <w:rPr>
          <w:color w:val="000000"/>
          <w:szCs w:val="24"/>
        </w:rPr>
        <w:t xml:space="preserve"> дорог, значительное количество дорог, не имеющих даже грунтового основания</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значительный износ существующих дорог с усовершенствованным покрытием (до 50 %)</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необходимость строительства новых дорог в связи с увеличением застройки поселения</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отсутствие тротуаров на 94%</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отсутствие ливн</w:t>
      </w:r>
      <w:r>
        <w:rPr>
          <w:color w:val="000000"/>
          <w:szCs w:val="24"/>
        </w:rPr>
        <w:t>евой канализации на 100 % дорог;</w:t>
      </w:r>
    </w:p>
    <w:p w:rsidR="006E0D1A" w:rsidRPr="000253E6" w:rsidRDefault="006E0D1A" w:rsidP="00DC3520">
      <w:pPr>
        <w:pStyle w:val="S5"/>
        <w:numPr>
          <w:ilvl w:val="0"/>
          <w:numId w:val="46"/>
        </w:numPr>
        <w:ind w:left="993"/>
      </w:pPr>
      <w:r>
        <w:rPr>
          <w:color w:val="000000"/>
        </w:rPr>
        <w:t>занижение обочин на 5-30 см, 85% дорог.</w:t>
      </w:r>
    </w:p>
    <w:p w:rsidR="000253E6" w:rsidRDefault="000253E6" w:rsidP="000253E6">
      <w:r>
        <w:t xml:space="preserve">Оценка качества содержания дорог – удовлетворительное. </w:t>
      </w:r>
      <w:bookmarkStart w:id="18" w:name="dst100041"/>
      <w:bookmarkEnd w:id="18"/>
    </w:p>
    <w:p w:rsidR="004C6F55" w:rsidRPr="00843491" w:rsidRDefault="004C6F55" w:rsidP="00827C11">
      <w:pPr>
        <w:pStyle w:val="S2"/>
      </w:pPr>
      <w:bookmarkStart w:id="19" w:name="_Toc479595998"/>
      <w:r w:rsidRPr="00EA39DD">
        <w:t xml:space="preserve">Анализ состава парка транспортных средств и уровня автомобилизации в </w:t>
      </w:r>
      <w:r w:rsidR="002159B3">
        <w:t>городском</w:t>
      </w:r>
      <w:r w:rsidRPr="00EA39DD">
        <w:t xml:space="preserve"> поселении </w:t>
      </w:r>
      <w:r w:rsidR="000F6D23">
        <w:t>Приобье</w:t>
      </w:r>
      <w:r w:rsidR="000A57D6">
        <w:t>,</w:t>
      </w:r>
      <w:r w:rsidRPr="00EA39DD">
        <w:t xml:space="preserve"> обеспеченность парковками (парковочными </w:t>
      </w:r>
      <w:r w:rsidRPr="00843491">
        <w:t>местами)</w:t>
      </w:r>
      <w:bookmarkEnd w:id="19"/>
    </w:p>
    <w:p w:rsidR="00FB1D4A" w:rsidRPr="00843491" w:rsidRDefault="000A57D6" w:rsidP="000A57D6">
      <w:r w:rsidRPr="00843491">
        <w:t>В городском поселении Приобье уровень автомобилизации на 201</w:t>
      </w:r>
      <w:r w:rsidR="00843491">
        <w:t>7</w:t>
      </w:r>
      <w:r w:rsidRPr="00843491">
        <w:t xml:space="preserve"> год составляет – </w:t>
      </w:r>
      <w:proofErr w:type="gramStart"/>
      <w:r w:rsidRPr="00843491">
        <w:t>3</w:t>
      </w:r>
      <w:r w:rsidR="00843491">
        <w:t>88</w:t>
      </w:r>
      <w:r w:rsidR="00727779">
        <w:t xml:space="preserve"> </w:t>
      </w:r>
      <w:r w:rsidRPr="00843491">
        <w:t xml:space="preserve"> легковых</w:t>
      </w:r>
      <w:proofErr w:type="gramEnd"/>
      <w:r w:rsidRPr="00843491">
        <w:t xml:space="preserve"> автомобилей на 1000 жителей. </w:t>
      </w:r>
      <w:r w:rsidR="00FB1D4A" w:rsidRPr="00843491">
        <w:t>В таблице 2.1</w:t>
      </w:r>
      <w:r w:rsidR="00B97CD0" w:rsidRPr="00843491">
        <w:t>5</w:t>
      </w:r>
      <w:r w:rsidR="00FB1D4A" w:rsidRPr="00843491">
        <w:t xml:space="preserve"> представлено количество транспортных средств на территории городского поселения Приобье.</w:t>
      </w:r>
    </w:p>
    <w:p w:rsidR="00FB1D4A" w:rsidRPr="00843491" w:rsidRDefault="00FB1D4A" w:rsidP="00FB1D4A">
      <w:pPr>
        <w:pStyle w:val="S5"/>
        <w:jc w:val="right"/>
      </w:pPr>
      <w:r w:rsidRPr="00843491">
        <w:t>Таблица 2.1</w:t>
      </w:r>
      <w:r w:rsidR="00B97CD0" w:rsidRPr="00843491">
        <w:t>5</w:t>
      </w:r>
    </w:p>
    <w:p w:rsidR="00FB1D4A" w:rsidRPr="00843491" w:rsidRDefault="00FB1D4A" w:rsidP="00FB1D4A">
      <w:pPr>
        <w:pStyle w:val="S5"/>
        <w:ind w:firstLine="0"/>
        <w:jc w:val="center"/>
      </w:pPr>
      <w:r w:rsidRPr="00843491">
        <w:t>Количество транспорта</w:t>
      </w:r>
    </w:p>
    <w:tbl>
      <w:tblPr>
        <w:tblW w:w="4944" w:type="pct"/>
        <w:tblLayout w:type="fixed"/>
        <w:tblLook w:val="04A0" w:firstRow="1" w:lastRow="0" w:firstColumn="1" w:lastColumn="0" w:noHBand="0" w:noVBand="1"/>
      </w:tblPr>
      <w:tblGrid>
        <w:gridCol w:w="5667"/>
        <w:gridCol w:w="3854"/>
      </w:tblGrid>
      <w:tr w:rsidR="00FB1D4A" w:rsidRPr="00843491" w:rsidTr="004F1868">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FB1D4A" w:rsidRPr="00843491" w:rsidRDefault="00FB1D4A" w:rsidP="00FB1D4A">
            <w:pPr>
              <w:spacing w:after="0" w:line="240" w:lineRule="auto"/>
              <w:ind w:firstLine="0"/>
              <w:jc w:val="center"/>
              <w:rPr>
                <w:rFonts w:eastAsia="Times New Roman"/>
                <w:b/>
                <w:color w:val="000000"/>
                <w:sz w:val="20"/>
                <w:szCs w:val="20"/>
              </w:rPr>
            </w:pPr>
            <w:r w:rsidRPr="00843491">
              <w:rPr>
                <w:rFonts w:eastAsia="Times New Roman"/>
                <w:b/>
                <w:color w:val="000000"/>
                <w:sz w:val="20"/>
                <w:szCs w:val="20"/>
              </w:rPr>
              <w:t>Наименование транспорта</w:t>
            </w:r>
          </w:p>
        </w:tc>
        <w:tc>
          <w:tcPr>
            <w:tcW w:w="2024" w:type="pct"/>
            <w:tcBorders>
              <w:top w:val="single" w:sz="4" w:space="0" w:color="auto"/>
              <w:left w:val="nil"/>
              <w:bottom w:val="single" w:sz="4" w:space="0" w:color="auto"/>
              <w:right w:val="single" w:sz="4" w:space="0" w:color="auto"/>
            </w:tcBorders>
          </w:tcPr>
          <w:p w:rsidR="00FB1D4A" w:rsidRPr="00843491" w:rsidRDefault="00FB1D4A" w:rsidP="00843491">
            <w:pPr>
              <w:spacing w:after="0" w:line="240" w:lineRule="auto"/>
              <w:ind w:firstLine="0"/>
              <w:jc w:val="center"/>
              <w:rPr>
                <w:rFonts w:eastAsia="Times New Roman"/>
                <w:b/>
                <w:color w:val="000000"/>
                <w:sz w:val="20"/>
                <w:szCs w:val="20"/>
              </w:rPr>
            </w:pPr>
            <w:r w:rsidRPr="00843491">
              <w:rPr>
                <w:rFonts w:eastAsia="Times New Roman"/>
                <w:b/>
                <w:color w:val="000000"/>
                <w:sz w:val="20"/>
                <w:szCs w:val="20"/>
              </w:rPr>
              <w:t>201</w:t>
            </w:r>
            <w:r w:rsidR="00843491" w:rsidRPr="00843491">
              <w:rPr>
                <w:rFonts w:eastAsia="Times New Roman"/>
                <w:b/>
                <w:color w:val="000000"/>
                <w:sz w:val="20"/>
                <w:szCs w:val="20"/>
              </w:rPr>
              <w:t>7</w:t>
            </w:r>
          </w:p>
        </w:tc>
      </w:tr>
      <w:tr w:rsidR="00FB1D4A" w:rsidRPr="00843491" w:rsidTr="00FB1D4A">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B1D4A" w:rsidRPr="00843491" w:rsidRDefault="00FB1D4A" w:rsidP="00FB1D4A">
            <w:pPr>
              <w:spacing w:after="0" w:line="240" w:lineRule="auto"/>
              <w:ind w:firstLine="0"/>
              <w:jc w:val="left"/>
              <w:rPr>
                <w:rFonts w:eastAsia="Times New Roman"/>
                <w:color w:val="000000"/>
                <w:sz w:val="20"/>
                <w:szCs w:val="20"/>
              </w:rPr>
            </w:pPr>
            <w:r w:rsidRPr="00843491">
              <w:rPr>
                <w:color w:val="000000"/>
                <w:sz w:val="20"/>
                <w:szCs w:val="20"/>
              </w:rPr>
              <w:t>Легковые автомобили</w:t>
            </w:r>
          </w:p>
        </w:tc>
        <w:tc>
          <w:tcPr>
            <w:tcW w:w="2024" w:type="pct"/>
            <w:tcBorders>
              <w:top w:val="single" w:sz="4" w:space="0" w:color="auto"/>
              <w:left w:val="nil"/>
              <w:bottom w:val="single" w:sz="4" w:space="0" w:color="auto"/>
              <w:right w:val="single" w:sz="4" w:space="0" w:color="auto"/>
            </w:tcBorders>
            <w:vAlign w:val="center"/>
          </w:tcPr>
          <w:p w:rsidR="00FB1D4A" w:rsidRPr="00843491" w:rsidRDefault="00FB1D4A" w:rsidP="00843491">
            <w:pPr>
              <w:spacing w:after="0" w:line="240" w:lineRule="auto"/>
              <w:ind w:firstLine="0"/>
              <w:jc w:val="center"/>
              <w:rPr>
                <w:rFonts w:eastAsia="Times New Roman"/>
                <w:color w:val="000000"/>
                <w:sz w:val="20"/>
                <w:szCs w:val="20"/>
              </w:rPr>
            </w:pPr>
            <w:r w:rsidRPr="00843491">
              <w:rPr>
                <w:rFonts w:eastAsia="Times New Roman"/>
                <w:color w:val="000000"/>
                <w:sz w:val="20"/>
                <w:szCs w:val="20"/>
              </w:rPr>
              <w:t>2</w:t>
            </w:r>
            <w:r w:rsidR="00843491" w:rsidRPr="00843491">
              <w:rPr>
                <w:rFonts w:eastAsia="Times New Roman"/>
                <w:color w:val="000000"/>
                <w:sz w:val="20"/>
                <w:szCs w:val="20"/>
              </w:rPr>
              <w:t>677</w:t>
            </w:r>
          </w:p>
        </w:tc>
      </w:tr>
      <w:tr w:rsidR="00FB1D4A" w:rsidRPr="00843491" w:rsidTr="00FB1D4A">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B1D4A" w:rsidRPr="00843491" w:rsidRDefault="00FB1D4A" w:rsidP="00FB1D4A">
            <w:pPr>
              <w:spacing w:after="0" w:line="240" w:lineRule="auto"/>
              <w:ind w:firstLine="0"/>
              <w:jc w:val="left"/>
              <w:rPr>
                <w:color w:val="000000"/>
                <w:sz w:val="20"/>
                <w:szCs w:val="20"/>
              </w:rPr>
            </w:pPr>
            <w:r w:rsidRPr="00843491">
              <w:rPr>
                <w:color w:val="000000"/>
                <w:sz w:val="20"/>
                <w:szCs w:val="20"/>
              </w:rPr>
              <w:t>Грузовые автомобили</w:t>
            </w:r>
          </w:p>
        </w:tc>
        <w:tc>
          <w:tcPr>
            <w:tcW w:w="2024" w:type="pct"/>
            <w:tcBorders>
              <w:top w:val="single" w:sz="4" w:space="0" w:color="auto"/>
              <w:left w:val="nil"/>
              <w:bottom w:val="single" w:sz="4" w:space="0" w:color="auto"/>
              <w:right w:val="single" w:sz="4" w:space="0" w:color="auto"/>
            </w:tcBorders>
            <w:vAlign w:val="center"/>
          </w:tcPr>
          <w:p w:rsidR="00FB1D4A" w:rsidRPr="00843491" w:rsidRDefault="00843491" w:rsidP="00FB1D4A">
            <w:pPr>
              <w:spacing w:after="0" w:line="240" w:lineRule="auto"/>
              <w:ind w:firstLine="0"/>
              <w:jc w:val="center"/>
              <w:rPr>
                <w:rFonts w:eastAsia="Times New Roman"/>
                <w:color w:val="000000"/>
                <w:sz w:val="20"/>
                <w:szCs w:val="20"/>
              </w:rPr>
            </w:pPr>
            <w:r w:rsidRPr="00843491">
              <w:rPr>
                <w:rFonts w:eastAsia="Times New Roman"/>
                <w:color w:val="000000"/>
                <w:sz w:val="20"/>
                <w:szCs w:val="20"/>
              </w:rPr>
              <w:t>135</w:t>
            </w:r>
          </w:p>
        </w:tc>
      </w:tr>
      <w:tr w:rsidR="00843491" w:rsidRPr="00843491" w:rsidTr="00FB1D4A">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43491" w:rsidRPr="00843491" w:rsidRDefault="00843491" w:rsidP="00FB1D4A">
            <w:pPr>
              <w:spacing w:after="0" w:line="240" w:lineRule="auto"/>
              <w:ind w:firstLine="0"/>
              <w:jc w:val="left"/>
              <w:rPr>
                <w:color w:val="000000"/>
                <w:sz w:val="20"/>
                <w:szCs w:val="20"/>
              </w:rPr>
            </w:pPr>
            <w:r w:rsidRPr="00843491">
              <w:rPr>
                <w:color w:val="000000"/>
                <w:sz w:val="20"/>
                <w:szCs w:val="20"/>
              </w:rPr>
              <w:t>Трактора иные транспортные средства</w:t>
            </w:r>
          </w:p>
        </w:tc>
        <w:tc>
          <w:tcPr>
            <w:tcW w:w="2024" w:type="pct"/>
            <w:tcBorders>
              <w:top w:val="single" w:sz="4" w:space="0" w:color="auto"/>
              <w:left w:val="nil"/>
              <w:bottom w:val="single" w:sz="4" w:space="0" w:color="auto"/>
              <w:right w:val="single" w:sz="4" w:space="0" w:color="auto"/>
            </w:tcBorders>
            <w:vAlign w:val="center"/>
          </w:tcPr>
          <w:p w:rsidR="00843491" w:rsidRPr="00843491" w:rsidRDefault="00843491" w:rsidP="00FB1D4A">
            <w:pPr>
              <w:spacing w:after="0" w:line="240" w:lineRule="auto"/>
              <w:ind w:firstLine="0"/>
              <w:jc w:val="center"/>
              <w:rPr>
                <w:rFonts w:eastAsia="Times New Roman"/>
                <w:color w:val="000000"/>
                <w:sz w:val="20"/>
                <w:szCs w:val="20"/>
              </w:rPr>
            </w:pPr>
            <w:r w:rsidRPr="00843491">
              <w:rPr>
                <w:rFonts w:eastAsia="Times New Roman"/>
                <w:color w:val="000000"/>
                <w:sz w:val="20"/>
                <w:szCs w:val="20"/>
              </w:rPr>
              <w:t>78</w:t>
            </w:r>
          </w:p>
        </w:tc>
      </w:tr>
      <w:tr w:rsidR="00FB1D4A" w:rsidRPr="00843491" w:rsidTr="00FB1D4A">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B1D4A" w:rsidRPr="00843491" w:rsidRDefault="00FB1D4A" w:rsidP="00FB1D4A">
            <w:pPr>
              <w:spacing w:after="0" w:line="240" w:lineRule="auto"/>
              <w:ind w:firstLine="0"/>
              <w:jc w:val="left"/>
              <w:rPr>
                <w:color w:val="000000"/>
                <w:sz w:val="20"/>
                <w:szCs w:val="20"/>
              </w:rPr>
            </w:pPr>
            <w:r w:rsidRPr="00843491">
              <w:rPr>
                <w:color w:val="000000"/>
                <w:sz w:val="20"/>
                <w:szCs w:val="20"/>
              </w:rPr>
              <w:t>Мототранспорт</w:t>
            </w:r>
          </w:p>
        </w:tc>
        <w:tc>
          <w:tcPr>
            <w:tcW w:w="2024" w:type="pct"/>
            <w:tcBorders>
              <w:top w:val="single" w:sz="4" w:space="0" w:color="auto"/>
              <w:left w:val="nil"/>
              <w:bottom w:val="single" w:sz="4" w:space="0" w:color="auto"/>
              <w:right w:val="single" w:sz="4" w:space="0" w:color="auto"/>
            </w:tcBorders>
            <w:vAlign w:val="center"/>
          </w:tcPr>
          <w:p w:rsidR="00FB1D4A" w:rsidRPr="00843491" w:rsidRDefault="00843491" w:rsidP="00FB1D4A">
            <w:pPr>
              <w:spacing w:after="0" w:line="240" w:lineRule="auto"/>
              <w:ind w:firstLine="0"/>
              <w:jc w:val="center"/>
              <w:rPr>
                <w:rFonts w:eastAsia="Times New Roman"/>
                <w:color w:val="000000"/>
                <w:sz w:val="20"/>
                <w:szCs w:val="20"/>
              </w:rPr>
            </w:pPr>
            <w:r w:rsidRPr="00843491">
              <w:rPr>
                <w:rFonts w:eastAsia="Times New Roman"/>
                <w:color w:val="000000"/>
                <w:sz w:val="20"/>
                <w:szCs w:val="20"/>
              </w:rPr>
              <w:t>40</w:t>
            </w:r>
          </w:p>
        </w:tc>
      </w:tr>
      <w:tr w:rsidR="00FB1D4A" w:rsidRPr="000C267B" w:rsidTr="00FB1D4A">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B1D4A" w:rsidRPr="00843491" w:rsidRDefault="00FB1D4A" w:rsidP="00FB1D4A">
            <w:pPr>
              <w:spacing w:after="0" w:line="240" w:lineRule="auto"/>
              <w:ind w:firstLine="0"/>
              <w:jc w:val="left"/>
              <w:rPr>
                <w:color w:val="000000"/>
                <w:sz w:val="20"/>
                <w:szCs w:val="20"/>
              </w:rPr>
            </w:pPr>
            <w:r w:rsidRPr="00843491">
              <w:rPr>
                <w:color w:val="000000"/>
                <w:sz w:val="20"/>
                <w:szCs w:val="20"/>
              </w:rPr>
              <w:t>Водный транспорт (лодки, катера)</w:t>
            </w:r>
          </w:p>
        </w:tc>
        <w:tc>
          <w:tcPr>
            <w:tcW w:w="2024" w:type="pct"/>
            <w:tcBorders>
              <w:top w:val="single" w:sz="4" w:space="0" w:color="auto"/>
              <w:left w:val="nil"/>
              <w:bottom w:val="single" w:sz="4" w:space="0" w:color="auto"/>
              <w:right w:val="single" w:sz="4" w:space="0" w:color="auto"/>
            </w:tcBorders>
            <w:vAlign w:val="center"/>
          </w:tcPr>
          <w:p w:rsidR="00FB1D4A" w:rsidRDefault="00FB1D4A" w:rsidP="00843491">
            <w:pPr>
              <w:spacing w:after="0" w:line="240" w:lineRule="auto"/>
              <w:ind w:firstLine="0"/>
              <w:jc w:val="center"/>
              <w:rPr>
                <w:rFonts w:eastAsia="Times New Roman"/>
                <w:color w:val="000000"/>
                <w:sz w:val="20"/>
                <w:szCs w:val="20"/>
              </w:rPr>
            </w:pPr>
            <w:r w:rsidRPr="00843491">
              <w:rPr>
                <w:rFonts w:eastAsia="Times New Roman"/>
                <w:color w:val="000000"/>
                <w:sz w:val="20"/>
                <w:szCs w:val="20"/>
              </w:rPr>
              <w:t>4</w:t>
            </w:r>
            <w:r w:rsidR="00843491" w:rsidRPr="00843491">
              <w:rPr>
                <w:rFonts w:eastAsia="Times New Roman"/>
                <w:color w:val="000000"/>
                <w:sz w:val="20"/>
                <w:szCs w:val="20"/>
              </w:rPr>
              <w:t>12</w:t>
            </w:r>
          </w:p>
        </w:tc>
      </w:tr>
    </w:tbl>
    <w:p w:rsidR="00FB1D4A" w:rsidRDefault="00FB1D4A" w:rsidP="00FB1D4A">
      <w:pPr>
        <w:pStyle w:val="S5"/>
        <w:ind w:firstLine="0"/>
      </w:pPr>
    </w:p>
    <w:p w:rsidR="00FB1D4A" w:rsidRPr="00355E8E" w:rsidRDefault="00FB1D4A" w:rsidP="00FB1D4A">
      <w:pPr>
        <w:pStyle w:val="S5"/>
        <w:rPr>
          <w:bCs/>
        </w:rPr>
      </w:pPr>
      <w:r w:rsidRPr="002345C2">
        <w:t xml:space="preserve">В связи с расчетным увеличением численности индивидуальных легковых автомобилей на территории </w:t>
      </w:r>
      <w:proofErr w:type="spellStart"/>
      <w:r>
        <w:t>пгт</w:t>
      </w:r>
      <w:proofErr w:type="spellEnd"/>
      <w:r>
        <w:t>. Приобье</w:t>
      </w:r>
      <w:r w:rsidRPr="002345C2">
        <w:t xml:space="preserve"> предлагается сохранение части существующих и строительство дополнительных гаражей для постоянного хранения автотранспортных средств этой группы. </w:t>
      </w:r>
      <w:bookmarkStart w:id="20" w:name="dst100042"/>
      <w:bookmarkEnd w:id="20"/>
    </w:p>
    <w:p w:rsidR="00FB1D4A" w:rsidRDefault="000A57D6" w:rsidP="00B237A3">
      <w:r>
        <w:t xml:space="preserve">На территории </w:t>
      </w:r>
      <w:proofErr w:type="spellStart"/>
      <w:r>
        <w:t>пгт</w:t>
      </w:r>
      <w:proofErr w:type="spellEnd"/>
      <w:r>
        <w:t xml:space="preserve">. Приобье имеются </w:t>
      </w:r>
      <w:r w:rsidR="00B97CD0">
        <w:t xml:space="preserve">организованные </w:t>
      </w:r>
      <w:r>
        <w:t>парковочные места (таблица 2.1</w:t>
      </w:r>
      <w:r w:rsidR="00B97CD0">
        <w:t>6</w:t>
      </w:r>
      <w:r>
        <w:t>).</w:t>
      </w:r>
    </w:p>
    <w:p w:rsidR="000A57D6" w:rsidRDefault="000A57D6" w:rsidP="000A57D6">
      <w:pPr>
        <w:jc w:val="right"/>
      </w:pPr>
      <w:r>
        <w:t>Таблица 2.1</w:t>
      </w:r>
      <w:r w:rsidR="00B97CD0">
        <w:t>6</w:t>
      </w:r>
    </w:p>
    <w:p w:rsidR="000A57D6" w:rsidRDefault="000A57D6" w:rsidP="000A57D6">
      <w:pPr>
        <w:ind w:firstLine="0"/>
        <w:jc w:val="center"/>
      </w:pPr>
      <w:r>
        <w:t>Парковочные места</w:t>
      </w:r>
    </w:p>
    <w:tbl>
      <w:tblPr>
        <w:tblStyle w:val="af2"/>
        <w:tblW w:w="0" w:type="auto"/>
        <w:tblInd w:w="28" w:type="dxa"/>
        <w:tblLook w:val="04A0" w:firstRow="1" w:lastRow="0" w:firstColumn="1" w:lastColumn="0" w:noHBand="0" w:noVBand="1"/>
      </w:tblPr>
      <w:tblGrid>
        <w:gridCol w:w="5789"/>
        <w:gridCol w:w="3812"/>
      </w:tblGrid>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b/>
                <w:sz w:val="20"/>
                <w:szCs w:val="20"/>
              </w:rPr>
            </w:pPr>
            <w:r w:rsidRPr="00FF5CCE">
              <w:rPr>
                <w:b/>
                <w:sz w:val="20"/>
                <w:szCs w:val="20"/>
              </w:rPr>
              <w:t>Местоположение</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b/>
                <w:sz w:val="20"/>
                <w:szCs w:val="20"/>
              </w:rPr>
            </w:pPr>
            <w:r w:rsidRPr="00FF5CCE">
              <w:rPr>
                <w:b/>
                <w:sz w:val="20"/>
                <w:szCs w:val="20"/>
              </w:rPr>
              <w:t>Количество мест</w:t>
            </w:r>
          </w:p>
        </w:tc>
      </w:tr>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 xml:space="preserve">Стоянка для автомобилей </w:t>
            </w:r>
            <w:proofErr w:type="spellStart"/>
            <w:r>
              <w:rPr>
                <w:sz w:val="20"/>
                <w:szCs w:val="20"/>
              </w:rPr>
              <w:t>мкр</w:t>
            </w:r>
            <w:proofErr w:type="spellEnd"/>
            <w:r>
              <w:rPr>
                <w:sz w:val="20"/>
                <w:szCs w:val="20"/>
              </w:rPr>
              <w:t xml:space="preserve">. Газовиков, 24с </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15</w:t>
            </w:r>
          </w:p>
        </w:tc>
      </w:tr>
      <w:tr w:rsidR="000A57D6" w:rsidRPr="00FF5CCE" w:rsidTr="001D709E">
        <w:tc>
          <w:tcPr>
            <w:tcW w:w="5812" w:type="dxa"/>
            <w:tcMar>
              <w:left w:w="28" w:type="dxa"/>
              <w:right w:w="28" w:type="dxa"/>
            </w:tcMar>
            <w:vAlign w:val="center"/>
          </w:tcPr>
          <w:p w:rsidR="000A57D6" w:rsidRDefault="000A57D6" w:rsidP="000A57D6">
            <w:pPr>
              <w:pStyle w:val="ab"/>
              <w:spacing w:after="0" w:line="240" w:lineRule="auto"/>
              <w:ind w:left="0" w:firstLine="0"/>
              <w:contextualSpacing w:val="0"/>
              <w:jc w:val="center"/>
              <w:rPr>
                <w:sz w:val="20"/>
                <w:szCs w:val="20"/>
              </w:rPr>
            </w:pPr>
            <w:r>
              <w:rPr>
                <w:sz w:val="20"/>
                <w:szCs w:val="20"/>
              </w:rPr>
              <w:t xml:space="preserve">Подъездная площадка, </w:t>
            </w:r>
            <w:proofErr w:type="spellStart"/>
            <w:r>
              <w:rPr>
                <w:sz w:val="20"/>
                <w:szCs w:val="20"/>
              </w:rPr>
              <w:t>мкр</w:t>
            </w:r>
            <w:proofErr w:type="spellEnd"/>
            <w:r>
              <w:rPr>
                <w:sz w:val="20"/>
                <w:szCs w:val="20"/>
              </w:rPr>
              <w:t>. Газовиков, 24с/1</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15</w:t>
            </w:r>
          </w:p>
        </w:tc>
      </w:tr>
      <w:tr w:rsidR="000A57D6" w:rsidRPr="00FF5CCE" w:rsidTr="001D709E">
        <w:tc>
          <w:tcPr>
            <w:tcW w:w="5812" w:type="dxa"/>
            <w:tcMar>
              <w:left w:w="28" w:type="dxa"/>
              <w:right w:w="28" w:type="dxa"/>
            </w:tcMar>
            <w:vAlign w:val="center"/>
          </w:tcPr>
          <w:p w:rsidR="000A57D6" w:rsidRDefault="000A57D6" w:rsidP="000A57D6">
            <w:pPr>
              <w:pStyle w:val="ab"/>
              <w:spacing w:after="0" w:line="240" w:lineRule="auto"/>
              <w:ind w:left="0" w:firstLine="0"/>
              <w:contextualSpacing w:val="0"/>
              <w:jc w:val="center"/>
              <w:rPr>
                <w:sz w:val="20"/>
                <w:szCs w:val="20"/>
              </w:rPr>
            </w:pPr>
            <w:r>
              <w:rPr>
                <w:sz w:val="20"/>
                <w:szCs w:val="20"/>
              </w:rPr>
              <w:t>Стоянка для автомобилей ул. Крымская, 38с</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10</w:t>
            </w:r>
          </w:p>
        </w:tc>
      </w:tr>
      <w:tr w:rsidR="000A57D6" w:rsidRPr="00FF5CCE" w:rsidTr="001D709E">
        <w:tc>
          <w:tcPr>
            <w:tcW w:w="5812" w:type="dxa"/>
            <w:tcMar>
              <w:left w:w="28" w:type="dxa"/>
              <w:right w:w="28" w:type="dxa"/>
            </w:tcMar>
            <w:vAlign w:val="center"/>
          </w:tcPr>
          <w:p w:rsidR="000A57D6" w:rsidRDefault="000A57D6" w:rsidP="000A57D6">
            <w:pPr>
              <w:pStyle w:val="ab"/>
              <w:spacing w:after="0" w:line="240" w:lineRule="auto"/>
              <w:ind w:left="0" w:firstLine="0"/>
              <w:contextualSpacing w:val="0"/>
              <w:jc w:val="center"/>
              <w:rPr>
                <w:sz w:val="20"/>
                <w:szCs w:val="20"/>
              </w:rPr>
            </w:pPr>
            <w:r>
              <w:rPr>
                <w:sz w:val="20"/>
                <w:szCs w:val="20"/>
              </w:rPr>
              <w:t xml:space="preserve">Подъездная площадка к зданию администрации </w:t>
            </w:r>
          </w:p>
          <w:p w:rsidR="000A57D6" w:rsidRDefault="000A57D6" w:rsidP="000A57D6">
            <w:pPr>
              <w:pStyle w:val="ab"/>
              <w:spacing w:after="0" w:line="240" w:lineRule="auto"/>
              <w:ind w:left="0" w:firstLine="0"/>
              <w:contextualSpacing w:val="0"/>
              <w:jc w:val="center"/>
              <w:rPr>
                <w:sz w:val="20"/>
                <w:szCs w:val="20"/>
              </w:rPr>
            </w:pPr>
            <w:r>
              <w:rPr>
                <w:sz w:val="20"/>
                <w:szCs w:val="20"/>
              </w:rPr>
              <w:t>ул. Югорская, 5д</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20</w:t>
            </w:r>
          </w:p>
        </w:tc>
      </w:tr>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ул. Центральная, 11/1 (возле поликлиники)</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15</w:t>
            </w:r>
          </w:p>
        </w:tc>
      </w:tr>
      <w:tr w:rsidR="007163D7" w:rsidRPr="00FF5CCE" w:rsidTr="001D709E">
        <w:tc>
          <w:tcPr>
            <w:tcW w:w="5812" w:type="dxa"/>
            <w:tcMar>
              <w:left w:w="28" w:type="dxa"/>
              <w:right w:w="28" w:type="dxa"/>
            </w:tcMar>
            <w:vAlign w:val="center"/>
          </w:tcPr>
          <w:p w:rsidR="007163D7" w:rsidRDefault="007163D7" w:rsidP="000A57D6">
            <w:pPr>
              <w:pStyle w:val="ab"/>
              <w:spacing w:after="0" w:line="240" w:lineRule="auto"/>
              <w:ind w:left="0" w:firstLine="0"/>
              <w:contextualSpacing w:val="0"/>
              <w:jc w:val="center"/>
              <w:rPr>
                <w:sz w:val="20"/>
                <w:szCs w:val="20"/>
              </w:rPr>
            </w:pPr>
            <w:r>
              <w:rPr>
                <w:sz w:val="20"/>
                <w:szCs w:val="20"/>
              </w:rPr>
              <w:t xml:space="preserve">Стоянка для автомобилей </w:t>
            </w:r>
            <w:proofErr w:type="spellStart"/>
            <w:r>
              <w:rPr>
                <w:sz w:val="20"/>
                <w:szCs w:val="20"/>
              </w:rPr>
              <w:t>ул.Школьная</w:t>
            </w:r>
            <w:proofErr w:type="spellEnd"/>
            <w:r>
              <w:rPr>
                <w:sz w:val="20"/>
                <w:szCs w:val="20"/>
              </w:rPr>
              <w:t xml:space="preserve"> 3с</w:t>
            </w:r>
          </w:p>
        </w:tc>
        <w:tc>
          <w:tcPr>
            <w:tcW w:w="3827" w:type="dxa"/>
            <w:tcMar>
              <w:left w:w="28" w:type="dxa"/>
              <w:right w:w="28" w:type="dxa"/>
            </w:tcMar>
            <w:vAlign w:val="center"/>
          </w:tcPr>
          <w:p w:rsidR="007163D7" w:rsidRDefault="007163D7" w:rsidP="000A57D6">
            <w:pPr>
              <w:pStyle w:val="ab"/>
              <w:spacing w:after="0" w:line="240" w:lineRule="auto"/>
              <w:ind w:left="0" w:firstLine="0"/>
              <w:contextualSpacing w:val="0"/>
              <w:jc w:val="center"/>
              <w:rPr>
                <w:sz w:val="20"/>
                <w:szCs w:val="20"/>
              </w:rPr>
            </w:pPr>
            <w:r>
              <w:rPr>
                <w:sz w:val="20"/>
                <w:szCs w:val="20"/>
              </w:rPr>
              <w:t>20</w:t>
            </w:r>
          </w:p>
        </w:tc>
      </w:tr>
    </w:tbl>
    <w:p w:rsidR="004C6F55" w:rsidRPr="000F55EC" w:rsidRDefault="004C6F55" w:rsidP="00827C11">
      <w:pPr>
        <w:pStyle w:val="S2"/>
      </w:pPr>
      <w:bookmarkStart w:id="21" w:name="_Toc479595999"/>
      <w:r w:rsidRPr="00C3408B">
        <w:t xml:space="preserve">Характеристика работы транспортных средств общего пользования, </w:t>
      </w:r>
      <w:r>
        <w:tab/>
      </w:r>
      <w:r w:rsidRPr="00C3408B">
        <w:t>включая анализ пассажиропотока</w:t>
      </w:r>
      <w:bookmarkEnd w:id="21"/>
    </w:p>
    <w:p w:rsidR="00C63AA8" w:rsidRPr="00C3408B" w:rsidRDefault="00C63AA8" w:rsidP="00C63AA8">
      <w:r w:rsidRPr="00C3408B">
        <w:t>Выборочный анализ загрузки парка транспортных средств показал, что по ряду транспортных средств не выполняется норматив по организации числа перевезенных пассажиров, также незначителен процен</w:t>
      </w:r>
      <w:r w:rsidR="00870698">
        <w:t>т загрузки транспортных средств</w:t>
      </w:r>
      <w:r w:rsidRPr="00C3408B">
        <w:t>.</w:t>
      </w:r>
    </w:p>
    <w:p w:rsidR="004C6F55" w:rsidRPr="000F55EC" w:rsidRDefault="004C6F55" w:rsidP="00827C11">
      <w:pPr>
        <w:pStyle w:val="S2"/>
      </w:pPr>
      <w:bookmarkStart w:id="22" w:name="_Toc479596000"/>
      <w:r w:rsidRPr="00C3408B">
        <w:t>Характеристика условий пешеходного и велосипедного передвижения</w:t>
      </w:r>
      <w:bookmarkEnd w:id="22"/>
    </w:p>
    <w:p w:rsidR="001E5EF1" w:rsidRPr="00C3408B" w:rsidRDefault="001E5EF1" w:rsidP="00A96573">
      <w:r w:rsidRPr="00C3408B">
        <w:t xml:space="preserve">В соответствии со Сводом правил СП 42.13330.2011 «Градостроительство. Планировка и застройка городских и сельских поселений» затраты времени в </w:t>
      </w:r>
      <w:r>
        <w:t>населенных пунктах</w:t>
      </w:r>
      <w:r w:rsidRPr="00C3408B">
        <w:t xml:space="preserve">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r w:rsidR="00A96573">
        <w:t>городскому</w:t>
      </w:r>
      <w:r>
        <w:t xml:space="preserve"> поселению </w:t>
      </w:r>
      <w:r w:rsidR="000F6D23">
        <w:t>Приобье</w:t>
      </w:r>
      <w:r>
        <w:t xml:space="preserve">, </w:t>
      </w:r>
      <w:r w:rsidRPr="00C3408B">
        <w:t>данные мероприятия выполняются.</w:t>
      </w:r>
    </w:p>
    <w:p w:rsidR="001E5EF1" w:rsidRPr="001E5EF1" w:rsidRDefault="001E5EF1" w:rsidP="001E5EF1">
      <w:pPr>
        <w:rPr>
          <w:lang w:eastAsia="ru-RU"/>
        </w:rPr>
      </w:pPr>
      <w:r w:rsidRPr="001E5EF1">
        <w:rPr>
          <w:lang w:eastAsia="ru-RU"/>
        </w:rPr>
        <w:t>Для движения пешеходов в населенных пунктах предусмотрены тротуары, также движение осуществляется по проезжим частям улиц, что вызывает небезопасную обстановку на дорогах и может привести к возникновению ДТП.</w:t>
      </w:r>
      <w:r w:rsidR="00A96573">
        <w:rPr>
          <w:lang w:eastAsia="ru-RU"/>
        </w:rPr>
        <w:t xml:space="preserve"> На территории </w:t>
      </w:r>
      <w:proofErr w:type="spellStart"/>
      <w:r w:rsidR="00A96573">
        <w:rPr>
          <w:lang w:eastAsia="ru-RU"/>
        </w:rPr>
        <w:t>пгт</w:t>
      </w:r>
      <w:proofErr w:type="spellEnd"/>
      <w:r w:rsidR="00A96573">
        <w:rPr>
          <w:lang w:eastAsia="ru-RU"/>
        </w:rPr>
        <w:t xml:space="preserve">. Приобье </w:t>
      </w:r>
      <w:r w:rsidR="00ED7214">
        <w:rPr>
          <w:lang w:eastAsia="ru-RU"/>
        </w:rPr>
        <w:t>22</w:t>
      </w:r>
      <w:r w:rsidR="00A96573">
        <w:rPr>
          <w:lang w:eastAsia="ru-RU"/>
        </w:rPr>
        <w:t xml:space="preserve"> обустроенных пешеходных переходов.</w:t>
      </w:r>
    </w:p>
    <w:p w:rsidR="001E5EF1" w:rsidRPr="003D7D80" w:rsidRDefault="001E5EF1" w:rsidP="001E5EF1">
      <w:r w:rsidRPr="003D7D80">
        <w:t>Велосипедное движение в населенных пунктах осуществляется в неорганизованном порядке. Отсутствуют выделенные велосипедные дорожки</w:t>
      </w:r>
      <w:r>
        <w:t>. Места для хранения велосипедов отсутствуют</w:t>
      </w:r>
      <w:r w:rsidRPr="003D7D80">
        <w:t>.</w:t>
      </w:r>
    </w:p>
    <w:p w:rsidR="001E5EF1" w:rsidRPr="00DA44CB" w:rsidRDefault="001E5EF1" w:rsidP="001E5EF1">
      <w:r w:rsidRPr="00DA44CB">
        <w:t>По итогам анализа проектом предлагается:</w:t>
      </w:r>
    </w:p>
    <w:p w:rsidR="001E5EF1" w:rsidRDefault="001E5EF1" w:rsidP="00DC3520">
      <w:pPr>
        <w:pStyle w:val="ab"/>
        <w:numPr>
          <w:ilvl w:val="0"/>
          <w:numId w:val="23"/>
        </w:numPr>
        <w:ind w:left="993"/>
      </w:pPr>
      <w:r>
        <w:t>д</w:t>
      </w:r>
      <w:r w:rsidRPr="00DA44CB">
        <w:t>ля пешеходного движения проектом пред</w:t>
      </w:r>
      <w:r w:rsidR="00A96573">
        <w:t>усмотрено устройство тротуаров, в</w:t>
      </w:r>
      <w:r w:rsidRPr="00DA44CB">
        <w:t xml:space="preserve"> качестве покрытия п</w:t>
      </w:r>
      <w:r w:rsidR="00A96573">
        <w:t>редлагается сборный железобетон</w:t>
      </w:r>
      <w:r w:rsidRPr="00DA44CB">
        <w:t>;</w:t>
      </w:r>
    </w:p>
    <w:p w:rsidR="001E5EF1" w:rsidRPr="00DA44CB" w:rsidRDefault="001E5EF1" w:rsidP="00DC3520">
      <w:pPr>
        <w:pStyle w:val="ab"/>
        <w:numPr>
          <w:ilvl w:val="0"/>
          <w:numId w:val="23"/>
        </w:numPr>
        <w:ind w:left="993"/>
      </w:pPr>
      <w:r>
        <w:t xml:space="preserve">обустройство пешеходных переходов в </w:t>
      </w:r>
      <w:proofErr w:type="spellStart"/>
      <w:r>
        <w:t>п</w:t>
      </w:r>
      <w:r w:rsidR="00A96573">
        <w:t>гт</w:t>
      </w:r>
      <w:proofErr w:type="spellEnd"/>
      <w:r>
        <w:t xml:space="preserve">. </w:t>
      </w:r>
      <w:r w:rsidR="000F6D23">
        <w:t>Приобье</w:t>
      </w:r>
      <w:r>
        <w:t xml:space="preserve">; </w:t>
      </w:r>
    </w:p>
    <w:p w:rsidR="001E5EF1" w:rsidRDefault="001E5EF1" w:rsidP="00DC3520">
      <w:pPr>
        <w:pStyle w:val="ab"/>
        <w:numPr>
          <w:ilvl w:val="0"/>
          <w:numId w:val="23"/>
        </w:numPr>
        <w:ind w:left="993"/>
      </w:pPr>
      <w:r>
        <w:t>р</w:t>
      </w:r>
      <w:r w:rsidRPr="00DA44CB">
        <w:t>азвитие и популяризация велосипедного</w:t>
      </w:r>
      <w:r w:rsidRPr="00C3408B">
        <w:t xml:space="preserve"> движения у жителей</w:t>
      </w:r>
      <w:r>
        <w:t xml:space="preserve">. </w:t>
      </w:r>
    </w:p>
    <w:p w:rsidR="004C6F55" w:rsidRPr="000F55EC" w:rsidRDefault="004C6F55" w:rsidP="00827C11">
      <w:pPr>
        <w:pStyle w:val="S2"/>
      </w:pPr>
      <w:bookmarkStart w:id="23" w:name="_Toc479596001"/>
      <w:r w:rsidRPr="004A1DA1">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3"/>
    </w:p>
    <w:p w:rsidR="00A96577" w:rsidRDefault="00A96577" w:rsidP="00A96577">
      <w:r w:rsidRPr="004A1DA1">
        <w:t>Необходимо отметить</w:t>
      </w:r>
      <w:r>
        <w:t>,</w:t>
      </w:r>
      <w:r w:rsidRPr="004A1DA1">
        <w:t xml:space="preserve"> что грузовые транспортные средства занимают незначительную долю в общих автомобильных перевозках в  </w:t>
      </w:r>
      <w:proofErr w:type="spellStart"/>
      <w:r>
        <w:t>п</w:t>
      </w:r>
      <w:r w:rsidR="001D709E">
        <w:t>гт</w:t>
      </w:r>
      <w:proofErr w:type="spellEnd"/>
      <w:r>
        <w:t xml:space="preserve">. </w:t>
      </w:r>
      <w:r w:rsidR="000F6D23">
        <w:t>Приобье</w:t>
      </w:r>
      <w:r w:rsidRPr="004A1DA1">
        <w:t>.</w:t>
      </w:r>
    </w:p>
    <w:p w:rsidR="001D709E" w:rsidRDefault="001D709E" w:rsidP="00A96577">
      <w:pPr>
        <w:rPr>
          <w:szCs w:val="24"/>
        </w:rPr>
      </w:pPr>
      <w:r>
        <w:rPr>
          <w:szCs w:val="24"/>
        </w:rPr>
        <w:t xml:space="preserve">Организация, занимающая содержанием </w:t>
      </w:r>
      <w:r w:rsidR="002A40F6">
        <w:rPr>
          <w:szCs w:val="24"/>
        </w:rPr>
        <w:t>автомобильных дорог общего пользования местного значения, внутриквартальных автомобильных дорог, тротуаров в городском поселении Приобье</w:t>
      </w:r>
      <w:r>
        <w:rPr>
          <w:szCs w:val="24"/>
        </w:rPr>
        <w:t xml:space="preserve"> – </w:t>
      </w:r>
      <w:r w:rsidR="002A40F6">
        <w:rPr>
          <w:szCs w:val="24"/>
        </w:rPr>
        <w:t>муниципальное предприятие</w:t>
      </w:r>
      <w:r w:rsidRPr="001D709E">
        <w:rPr>
          <w:szCs w:val="24"/>
        </w:rPr>
        <w:t xml:space="preserve"> «Э</w:t>
      </w:r>
      <w:r w:rsidR="00126E0C">
        <w:rPr>
          <w:szCs w:val="24"/>
        </w:rPr>
        <w:t xml:space="preserve">ксплуатационная </w:t>
      </w:r>
      <w:r w:rsidRPr="001D709E">
        <w:rPr>
          <w:szCs w:val="24"/>
        </w:rPr>
        <w:t>генерирующая компания»</w:t>
      </w:r>
      <w:r w:rsidR="002A40F6">
        <w:rPr>
          <w:szCs w:val="24"/>
        </w:rPr>
        <w:t xml:space="preserve"> муниципального образования городское поселение Приобье, на основании муниципального контракта № 0187300018816000081-0242283-01 от 19.12.2016 года</w:t>
      </w:r>
      <w:r w:rsidR="00D579E9">
        <w:rPr>
          <w:szCs w:val="24"/>
        </w:rPr>
        <w:t>.</w:t>
      </w:r>
    </w:p>
    <w:p w:rsidR="002A40F6" w:rsidRDefault="002A40F6" w:rsidP="00A96577">
      <w:pPr>
        <w:rPr>
          <w:szCs w:val="24"/>
        </w:rPr>
      </w:pPr>
      <w:r>
        <w:rPr>
          <w:szCs w:val="24"/>
        </w:rPr>
        <w:t>Состав ежегодных работ по содержанию дорог в городском поселении Приобье представлен в таблице 2.17.</w:t>
      </w:r>
    </w:p>
    <w:p w:rsidR="002A40F6" w:rsidRDefault="002A40F6" w:rsidP="002A40F6">
      <w:pPr>
        <w:jc w:val="right"/>
        <w:rPr>
          <w:szCs w:val="24"/>
        </w:rPr>
      </w:pPr>
      <w:r>
        <w:rPr>
          <w:szCs w:val="24"/>
        </w:rPr>
        <w:t>Таблица 2.17</w:t>
      </w:r>
    </w:p>
    <w:p w:rsidR="002A40F6" w:rsidRPr="002A40F6" w:rsidRDefault="002A40F6" w:rsidP="002A40F6">
      <w:pPr>
        <w:ind w:firstLine="0"/>
        <w:jc w:val="center"/>
        <w:rPr>
          <w:szCs w:val="24"/>
        </w:rPr>
      </w:pPr>
      <w:r w:rsidRPr="002A40F6">
        <w:t xml:space="preserve">Ежегодный </w:t>
      </w:r>
      <w:r w:rsidR="001A77E3">
        <w:t xml:space="preserve">состав </w:t>
      </w:r>
      <w:r w:rsidRPr="002A40F6">
        <w:t>работ</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213"/>
      </w:tblGrid>
      <w:tr w:rsidR="00AF6F4E" w:rsidRPr="002A40F6" w:rsidTr="00D600FB">
        <w:trPr>
          <w:tblHeader/>
        </w:trPr>
        <w:tc>
          <w:tcPr>
            <w:tcW w:w="454" w:type="dxa"/>
            <w:shd w:val="clear" w:color="auto" w:fill="auto"/>
            <w:tcMar>
              <w:left w:w="28" w:type="dxa"/>
              <w:right w:w="28" w:type="dxa"/>
            </w:tcMar>
            <w:vAlign w:val="center"/>
          </w:tcPr>
          <w:p w:rsidR="00AF6F4E" w:rsidRPr="002A40F6" w:rsidRDefault="00AF6F4E" w:rsidP="002A40F6">
            <w:pPr>
              <w:spacing w:after="0" w:line="240" w:lineRule="auto"/>
              <w:ind w:firstLine="0"/>
              <w:jc w:val="center"/>
              <w:rPr>
                <w:b/>
                <w:sz w:val="20"/>
                <w:szCs w:val="20"/>
              </w:rPr>
            </w:pPr>
            <w:r w:rsidRPr="002A40F6">
              <w:rPr>
                <w:b/>
                <w:sz w:val="20"/>
                <w:szCs w:val="20"/>
              </w:rPr>
              <w:t>№ п/п</w:t>
            </w:r>
          </w:p>
        </w:tc>
        <w:tc>
          <w:tcPr>
            <w:tcW w:w="9213" w:type="dxa"/>
            <w:shd w:val="clear" w:color="auto" w:fill="auto"/>
            <w:tcMar>
              <w:left w:w="28" w:type="dxa"/>
              <w:right w:w="28" w:type="dxa"/>
            </w:tcMar>
            <w:vAlign w:val="center"/>
          </w:tcPr>
          <w:p w:rsidR="00AF6F4E" w:rsidRPr="002A40F6" w:rsidRDefault="00AF6F4E" w:rsidP="002A40F6">
            <w:pPr>
              <w:spacing w:after="0" w:line="240" w:lineRule="auto"/>
              <w:ind w:firstLine="0"/>
              <w:jc w:val="center"/>
              <w:rPr>
                <w:b/>
                <w:sz w:val="20"/>
                <w:szCs w:val="20"/>
              </w:rPr>
            </w:pPr>
            <w:r w:rsidRPr="002A40F6">
              <w:rPr>
                <w:b/>
                <w:sz w:val="20"/>
                <w:szCs w:val="20"/>
              </w:rPr>
              <w:t>Наименование работ</w:t>
            </w:r>
          </w:p>
        </w:tc>
      </w:tr>
      <w:tr w:rsidR="001A77E3" w:rsidRPr="002A40F6" w:rsidTr="00D600FB">
        <w:tc>
          <w:tcPr>
            <w:tcW w:w="9667" w:type="dxa"/>
            <w:gridSpan w:val="2"/>
            <w:shd w:val="clear" w:color="auto" w:fill="auto"/>
            <w:tcMar>
              <w:left w:w="28" w:type="dxa"/>
              <w:right w:w="28" w:type="dxa"/>
            </w:tcMar>
            <w:vAlign w:val="center"/>
          </w:tcPr>
          <w:p w:rsidR="001A77E3" w:rsidRPr="001A77E3" w:rsidRDefault="001A77E3" w:rsidP="00361A5B">
            <w:pPr>
              <w:spacing w:after="0" w:line="240" w:lineRule="auto"/>
              <w:ind w:firstLine="0"/>
              <w:jc w:val="center"/>
              <w:rPr>
                <w:b/>
                <w:szCs w:val="20"/>
              </w:rPr>
            </w:pPr>
            <w:r w:rsidRPr="001A77E3">
              <w:rPr>
                <w:b/>
                <w:szCs w:val="20"/>
              </w:rPr>
              <w:t>Зимнее содержание с 2017 г. по 2019 г.</w:t>
            </w:r>
          </w:p>
        </w:tc>
      </w:tr>
      <w:tr w:rsidR="001A77E3" w:rsidRPr="002A40F6" w:rsidTr="00D600FB">
        <w:tc>
          <w:tcPr>
            <w:tcW w:w="9667" w:type="dxa"/>
            <w:gridSpan w:val="2"/>
            <w:shd w:val="clear" w:color="auto" w:fill="auto"/>
            <w:tcMar>
              <w:left w:w="28" w:type="dxa"/>
              <w:right w:w="28" w:type="dxa"/>
            </w:tcMar>
            <w:vAlign w:val="center"/>
          </w:tcPr>
          <w:p w:rsidR="001A77E3" w:rsidRPr="001A77E3" w:rsidRDefault="001A77E3" w:rsidP="00361A5B">
            <w:pPr>
              <w:widowControl/>
              <w:tabs>
                <w:tab w:val="left" w:pos="284"/>
              </w:tabs>
              <w:spacing w:after="0" w:line="240" w:lineRule="auto"/>
              <w:ind w:firstLine="0"/>
              <w:rPr>
                <w:b/>
                <w:sz w:val="20"/>
                <w:szCs w:val="20"/>
              </w:rPr>
            </w:pPr>
            <w:r w:rsidRPr="001A77E3">
              <w:rPr>
                <w:b/>
                <w:sz w:val="20"/>
                <w:szCs w:val="20"/>
              </w:rPr>
              <w:t>Дороги общего пользования местного значения, внутриквартальные</w:t>
            </w:r>
            <w:r>
              <w:rPr>
                <w:b/>
                <w:sz w:val="20"/>
                <w:szCs w:val="20"/>
              </w:rPr>
              <w:t xml:space="preserve"> автомобильные дороги, обочины.</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Механизированная патрульная снегоочистка дорог от рыхлого снега с одновременной расчисткой заездов</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2</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Механизированная очистка дорог от уплотненного снега и наледи с одновременной расчисткой заездов</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3</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Механизированное сдвигание снежных валов (при уплотненном снежном отложении) на обочины</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4</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Механизированное сдвигание снежных валов (при уплотненном снежном отложении) с обочин на ширину от 1 до 2-х метров (расширение дорожного полотна)</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5</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Механизированная очистка проезжей части вдоль ограждения от снега и грязи</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6</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Механизированный сбор, погрузка снега с проезжей части и обочин, перемещение на санкционированную свалку</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7</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Механизированная/вручную очистка пешеходных переходов от снега и льда шириной 4м</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8</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Механизированная очистка заездных карманов от снега и льда (места стоянки автомобилей)</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9</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Резка арматуры диаметром 15-30 мм</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10</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Утилизация отходов (железобетонного лома)</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11</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 xml:space="preserve">Распределения </w:t>
            </w:r>
            <w:proofErr w:type="spellStart"/>
            <w:r w:rsidRPr="002A40F6">
              <w:rPr>
                <w:sz w:val="20"/>
                <w:szCs w:val="20"/>
              </w:rPr>
              <w:t>противогололедных</w:t>
            </w:r>
            <w:proofErr w:type="spellEnd"/>
            <w:r w:rsidRPr="002A40F6">
              <w:rPr>
                <w:sz w:val="20"/>
                <w:szCs w:val="20"/>
              </w:rPr>
              <w:t xml:space="preserve"> материалов (</w:t>
            </w:r>
            <w:proofErr w:type="spellStart"/>
            <w:r w:rsidRPr="002A40F6">
              <w:rPr>
                <w:sz w:val="20"/>
                <w:szCs w:val="20"/>
              </w:rPr>
              <w:t>песко</w:t>
            </w:r>
            <w:proofErr w:type="spellEnd"/>
            <w:r w:rsidRPr="002A40F6">
              <w:rPr>
                <w:sz w:val="20"/>
                <w:szCs w:val="20"/>
              </w:rPr>
              <w:t>-соляной смеси) для устранение/предотвращение гололеда и скользкости (с учетом материала):</w:t>
            </w:r>
          </w:p>
          <w:p w:rsidR="00AF6F4E" w:rsidRPr="002A40F6" w:rsidRDefault="00AF6F4E" w:rsidP="00361A5B">
            <w:pPr>
              <w:widowControl/>
              <w:numPr>
                <w:ilvl w:val="0"/>
                <w:numId w:val="54"/>
              </w:numPr>
              <w:tabs>
                <w:tab w:val="left" w:pos="255"/>
              </w:tabs>
              <w:spacing w:after="0" w:line="240" w:lineRule="auto"/>
              <w:ind w:left="0" w:firstLine="0"/>
              <w:jc w:val="left"/>
              <w:rPr>
                <w:sz w:val="20"/>
                <w:szCs w:val="20"/>
              </w:rPr>
            </w:pPr>
            <w:r w:rsidRPr="002A40F6">
              <w:rPr>
                <w:sz w:val="20"/>
                <w:szCs w:val="20"/>
              </w:rPr>
              <w:t>на проезжей части перекрестков, подъемов, спусков, разворотов, заездных карманов остановок, перед железнодорожными переездами, пешеходными переходами, искусственными неровностями</w:t>
            </w:r>
          </w:p>
          <w:p w:rsidR="00AF6F4E" w:rsidRPr="002A40F6" w:rsidRDefault="00AF6F4E" w:rsidP="00361A5B">
            <w:pPr>
              <w:widowControl/>
              <w:numPr>
                <w:ilvl w:val="0"/>
                <w:numId w:val="54"/>
              </w:numPr>
              <w:tabs>
                <w:tab w:val="left" w:pos="255"/>
              </w:tabs>
              <w:spacing w:after="0" w:line="240" w:lineRule="auto"/>
              <w:ind w:left="0" w:firstLine="0"/>
              <w:jc w:val="left"/>
              <w:rPr>
                <w:sz w:val="20"/>
                <w:szCs w:val="20"/>
              </w:rPr>
            </w:pPr>
            <w:r w:rsidRPr="002A40F6">
              <w:rPr>
                <w:sz w:val="20"/>
                <w:szCs w:val="20"/>
              </w:rPr>
              <w:t>на проезжей части автодорог общего пользования и внутриквартальных автомобильных дорог (пешеходных тротуарах при согласовании с заказчиком)</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12</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Удаление снежных накатов на дороге и обочинах</w:t>
            </w:r>
          </w:p>
        </w:tc>
      </w:tr>
      <w:tr w:rsidR="001A77E3" w:rsidRPr="002A40F6" w:rsidTr="00D600FB">
        <w:tc>
          <w:tcPr>
            <w:tcW w:w="9667" w:type="dxa"/>
            <w:gridSpan w:val="2"/>
            <w:shd w:val="clear" w:color="auto" w:fill="auto"/>
            <w:tcMar>
              <w:left w:w="28" w:type="dxa"/>
              <w:right w:w="28" w:type="dxa"/>
            </w:tcMar>
          </w:tcPr>
          <w:p w:rsidR="001A77E3" w:rsidRPr="001A77E3" w:rsidRDefault="001A77E3" w:rsidP="001A77E3">
            <w:pPr>
              <w:spacing w:after="0" w:line="240" w:lineRule="auto"/>
              <w:ind w:firstLine="0"/>
              <w:rPr>
                <w:b/>
                <w:sz w:val="20"/>
                <w:szCs w:val="20"/>
              </w:rPr>
            </w:pPr>
            <w:r w:rsidRPr="002A40F6">
              <w:rPr>
                <w:b/>
                <w:sz w:val="20"/>
                <w:szCs w:val="20"/>
              </w:rPr>
              <w:t>Обстановка дорог общего пользования местного значения, внутриквартальных автомобильных дорог: дорожные знаки и ограждение, тротуары, заездные карманы, а</w:t>
            </w:r>
            <w:r>
              <w:rPr>
                <w:b/>
                <w:sz w:val="20"/>
                <w:szCs w:val="20"/>
              </w:rPr>
              <w:t>втономные светофоры Т7.1.</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13</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Очистка заездных карманов остановок от снега и льда после работ механизмами</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14</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Уборка различных предметов и мусора с элементов автомобильных дорог и обочин</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15</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Очистка дорожных знаков и барьерного ограждения, перильного ограждения от снега и грязи вручную</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16</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Очистка панелей солнечных батарей светофоров Т7.1 от снега и грязи вручную</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17</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Очистка тротуаров и подходов к пешеходным переходам от мусора, снега и льда вручную/механизировано</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18</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Монтаж недостающих дорожных знаков, замена поврежденных знаков (с учетом материала)</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19</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Очистка проезжей части автомобильных дорог около барьерных ограждений и перильных от снежных отложений вручную (доработка) от снега и льда после завершения работ механизмами</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20</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 xml:space="preserve">Скалывание льда в заездных карманах, а также частично на проезжей части и удаление снежно-ледовых образований (толщ. наледи до 8 см) </w:t>
            </w:r>
            <w:proofErr w:type="spellStart"/>
            <w:r w:rsidRPr="002A40F6">
              <w:rPr>
                <w:sz w:val="20"/>
                <w:szCs w:val="20"/>
              </w:rPr>
              <w:t>механизированно</w:t>
            </w:r>
            <w:proofErr w:type="spellEnd"/>
            <w:r w:rsidRPr="002A40F6">
              <w:rPr>
                <w:sz w:val="20"/>
                <w:szCs w:val="20"/>
              </w:rPr>
              <w:t>/вручную</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21</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Погрузка льда и перевозка на санкционированную свалку</w:t>
            </w:r>
          </w:p>
        </w:tc>
      </w:tr>
      <w:tr w:rsidR="001A77E3" w:rsidRPr="002A40F6" w:rsidTr="00D600FB">
        <w:tc>
          <w:tcPr>
            <w:tcW w:w="9667" w:type="dxa"/>
            <w:gridSpan w:val="2"/>
            <w:shd w:val="clear" w:color="auto" w:fill="auto"/>
            <w:tcMar>
              <w:left w:w="28" w:type="dxa"/>
              <w:right w:w="28" w:type="dxa"/>
            </w:tcMar>
            <w:vAlign w:val="center"/>
          </w:tcPr>
          <w:p w:rsidR="001A77E3" w:rsidRPr="002A40F6" w:rsidRDefault="001A77E3" w:rsidP="00361A5B">
            <w:pPr>
              <w:spacing w:after="0" w:line="240" w:lineRule="auto"/>
              <w:ind w:firstLine="0"/>
              <w:jc w:val="center"/>
              <w:rPr>
                <w:sz w:val="20"/>
                <w:szCs w:val="20"/>
              </w:rPr>
            </w:pPr>
            <w:r w:rsidRPr="002A40F6">
              <w:rPr>
                <w:b/>
                <w:sz w:val="20"/>
                <w:szCs w:val="20"/>
              </w:rPr>
              <w:t>Вывоз снега, сбор и вывоз мусора</w:t>
            </w:r>
          </w:p>
        </w:tc>
      </w:tr>
      <w:tr w:rsidR="00AF6F4E" w:rsidRPr="002A40F6" w:rsidTr="00D600FB">
        <w:tc>
          <w:tcPr>
            <w:tcW w:w="454" w:type="dxa"/>
            <w:shd w:val="clear" w:color="auto" w:fill="auto"/>
            <w:tcMar>
              <w:left w:w="28" w:type="dxa"/>
              <w:right w:w="28" w:type="dxa"/>
            </w:tcMar>
            <w:vAlign w:val="center"/>
          </w:tcPr>
          <w:p w:rsidR="00AF6F4E" w:rsidRPr="002A40F6" w:rsidRDefault="00AF6F4E" w:rsidP="00361A5B">
            <w:pPr>
              <w:spacing w:after="0" w:line="240" w:lineRule="auto"/>
              <w:ind w:firstLine="0"/>
              <w:jc w:val="center"/>
              <w:rPr>
                <w:sz w:val="20"/>
                <w:szCs w:val="20"/>
              </w:rPr>
            </w:pPr>
            <w:r w:rsidRPr="002A40F6">
              <w:rPr>
                <w:sz w:val="20"/>
                <w:szCs w:val="20"/>
              </w:rPr>
              <w:t>22</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Погрузочные работы при автомобильных перевозках: погрузка снега частично вручную, также механизмами с перемещением на санкционированную свалку</w:t>
            </w:r>
          </w:p>
        </w:tc>
      </w:tr>
      <w:tr w:rsidR="00AF6F4E" w:rsidRPr="002A40F6" w:rsidTr="00D600FB">
        <w:tc>
          <w:tcPr>
            <w:tcW w:w="454" w:type="dxa"/>
            <w:shd w:val="clear" w:color="auto" w:fill="auto"/>
            <w:tcMar>
              <w:left w:w="28" w:type="dxa"/>
              <w:right w:w="28" w:type="dxa"/>
            </w:tcMar>
            <w:vAlign w:val="center"/>
          </w:tcPr>
          <w:p w:rsidR="00AF6F4E" w:rsidRPr="002A40F6" w:rsidRDefault="00AF6F4E" w:rsidP="00361A5B">
            <w:pPr>
              <w:spacing w:after="0" w:line="240" w:lineRule="auto"/>
              <w:ind w:firstLine="0"/>
              <w:jc w:val="center"/>
              <w:rPr>
                <w:sz w:val="20"/>
                <w:szCs w:val="20"/>
              </w:rPr>
            </w:pPr>
            <w:r w:rsidRPr="002A40F6">
              <w:rPr>
                <w:sz w:val="20"/>
                <w:szCs w:val="20"/>
              </w:rPr>
              <w:t>23</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Погрузочные работы при автомобильных перевозках: погрузка мусора с проезжей части и обочин с перемещением на санкционированную свалку</w:t>
            </w:r>
          </w:p>
        </w:tc>
      </w:tr>
      <w:tr w:rsidR="001A77E3" w:rsidRPr="00611F7C" w:rsidTr="00D600FB">
        <w:tc>
          <w:tcPr>
            <w:tcW w:w="9667" w:type="dxa"/>
            <w:gridSpan w:val="2"/>
            <w:shd w:val="clear" w:color="auto" w:fill="auto"/>
            <w:tcMar>
              <w:left w:w="28" w:type="dxa"/>
              <w:right w:w="28" w:type="dxa"/>
            </w:tcMar>
          </w:tcPr>
          <w:p w:rsidR="001A77E3" w:rsidRPr="001A77E3" w:rsidRDefault="001A77E3" w:rsidP="00361A5B">
            <w:pPr>
              <w:spacing w:after="0" w:line="240" w:lineRule="auto"/>
              <w:ind w:firstLine="0"/>
              <w:jc w:val="center"/>
              <w:rPr>
                <w:b/>
                <w:szCs w:val="20"/>
              </w:rPr>
            </w:pPr>
            <w:r w:rsidRPr="001A77E3">
              <w:rPr>
                <w:b/>
                <w:szCs w:val="20"/>
              </w:rPr>
              <w:t>Летнее содержание с 2017 г. по 2019 г.</w:t>
            </w:r>
          </w:p>
        </w:tc>
      </w:tr>
      <w:tr w:rsidR="001A77E3" w:rsidRPr="00611F7C" w:rsidTr="00D600FB">
        <w:tc>
          <w:tcPr>
            <w:tcW w:w="9667" w:type="dxa"/>
            <w:gridSpan w:val="2"/>
            <w:shd w:val="clear" w:color="auto" w:fill="auto"/>
            <w:tcMar>
              <w:left w:w="28" w:type="dxa"/>
              <w:right w:w="28" w:type="dxa"/>
            </w:tcMar>
          </w:tcPr>
          <w:p w:rsidR="001A77E3" w:rsidRPr="001A77E3" w:rsidRDefault="001A77E3" w:rsidP="001A77E3">
            <w:pPr>
              <w:spacing w:after="0" w:line="240" w:lineRule="auto"/>
              <w:ind w:firstLine="0"/>
              <w:rPr>
                <w:b/>
                <w:sz w:val="20"/>
                <w:szCs w:val="20"/>
              </w:rPr>
            </w:pPr>
            <w:r w:rsidRPr="00611F7C">
              <w:rPr>
                <w:b/>
                <w:sz w:val="20"/>
                <w:szCs w:val="20"/>
              </w:rPr>
              <w:t>Дороги общего пользования местного значения, внутриквартальные</w:t>
            </w:r>
            <w:r>
              <w:rPr>
                <w:b/>
                <w:sz w:val="20"/>
                <w:szCs w:val="20"/>
              </w:rPr>
              <w:t xml:space="preserve"> автомобильные дороги, обочины.</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1</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Механизированная очистка покрытий от пыли и грязи без увлажнения</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2</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Очистка покрытия от песка и мусора у бордюров вручную после завершения работ механизмами</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3</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Поддержание обочин и откосов земляного полотна в чистоте и порядке, очистка от мусора и посторонних предметов (ширина уборки - 3 м от дорожного полотна)</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4</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Планировка щебеночных и песчаных автодорог автогрейдером</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5</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Планировка обочин автодорог автогрейдером</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6</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Восстановление поперечного профиля и ровности проезжей части автомобильных дорог (твердый и грунтовый тип покрытия) с добавлением песка и последующим выравниванием автогрейдером</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7</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Восстановление поперечного профиля и ровности проезжей части автомобильных дорог (твердый и грунтовый тип покрытия) с добавлением щебня и последующим выравниванием автогрейдером</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8</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Резка арматуры диаметром 15-30 мм</w:t>
            </w:r>
          </w:p>
        </w:tc>
      </w:tr>
      <w:tr w:rsidR="00AF6F4E" w:rsidRPr="00611F7C" w:rsidTr="00D600FB">
        <w:trPr>
          <w:trHeight w:val="70"/>
        </w:trPr>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9</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Утилизация отходов (железобетонного лома)</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10</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b/>
                <w:sz w:val="20"/>
                <w:szCs w:val="20"/>
              </w:rPr>
            </w:pPr>
            <w:r w:rsidRPr="00611F7C">
              <w:rPr>
                <w:sz w:val="20"/>
                <w:szCs w:val="20"/>
              </w:rPr>
              <w:t xml:space="preserve">Уборка различных предметов и мусора с элементов автомобильных дорог </w:t>
            </w:r>
          </w:p>
        </w:tc>
      </w:tr>
      <w:tr w:rsidR="001A77E3" w:rsidRPr="00611F7C" w:rsidTr="00D600FB">
        <w:tc>
          <w:tcPr>
            <w:tcW w:w="9667" w:type="dxa"/>
            <w:gridSpan w:val="2"/>
            <w:shd w:val="clear" w:color="auto" w:fill="auto"/>
            <w:tcMar>
              <w:left w:w="28" w:type="dxa"/>
              <w:right w:w="28" w:type="dxa"/>
            </w:tcMar>
          </w:tcPr>
          <w:p w:rsidR="001A77E3" w:rsidRPr="001A77E3" w:rsidRDefault="001A77E3" w:rsidP="001A77E3">
            <w:pPr>
              <w:spacing w:after="0" w:line="240" w:lineRule="auto"/>
              <w:ind w:firstLine="0"/>
              <w:rPr>
                <w:b/>
                <w:sz w:val="20"/>
                <w:szCs w:val="20"/>
              </w:rPr>
            </w:pPr>
            <w:r w:rsidRPr="00611F7C">
              <w:rPr>
                <w:b/>
                <w:sz w:val="20"/>
                <w:szCs w:val="20"/>
              </w:rPr>
              <w:t>Обстановка дорог общего пользования местного значения, внутриквартальных автомобильных дорог: дорожные знаки и ограждение, тротуары, заездные карманы, автономные светофоры Т7.1.</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11</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Очистка заездных карманов от мусора и грязи вручную</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12</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Очистка тротуаров и подходов к пешеходным переходам от мусора вручную/механизмами</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13</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Окрашивание ограждающих металлических конструкций</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14</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 xml:space="preserve">Обрезка древесно-кустарниковой растительности на перекрестках и обочинах, а также заслоняющих средства организации движения </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15</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Очистка и мойка дорожных знаков и указателей вручную</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16</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Очистка и мойка панелей солнечных батарей светофоров Т7.1 вручную</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17</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Окраска стоек дорожных знаков: черной краской на высоту 0,8 м от земли, выше - белой краской</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18</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Ремонт дорожных знаков (наращивание стоек, выравнивание)</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19</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Установка недостающих стоек металлических, замена поврежденных стоек (с учетом материала)</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20</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Монтаж недостающих дорожных знаков, замена поврежденных знаков (с учетом материала)</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21</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 xml:space="preserve">Сбор и вывоз обрезанной древесно-кустарниковой </w:t>
            </w:r>
            <w:proofErr w:type="spellStart"/>
            <w:r w:rsidRPr="00611F7C">
              <w:rPr>
                <w:sz w:val="20"/>
                <w:szCs w:val="20"/>
              </w:rPr>
              <w:t>ростительности</w:t>
            </w:r>
            <w:proofErr w:type="spellEnd"/>
            <w:r w:rsidRPr="00611F7C">
              <w:rPr>
                <w:sz w:val="20"/>
                <w:szCs w:val="20"/>
              </w:rPr>
              <w:t xml:space="preserve"> и собранного мусора с перемещением на санкционированную свалку</w:t>
            </w:r>
          </w:p>
        </w:tc>
      </w:tr>
      <w:tr w:rsidR="001A77E3" w:rsidRPr="00611F7C" w:rsidTr="00D600FB">
        <w:tc>
          <w:tcPr>
            <w:tcW w:w="9667" w:type="dxa"/>
            <w:gridSpan w:val="2"/>
            <w:shd w:val="clear" w:color="auto" w:fill="auto"/>
            <w:tcMar>
              <w:left w:w="28" w:type="dxa"/>
              <w:right w:w="28" w:type="dxa"/>
            </w:tcMar>
          </w:tcPr>
          <w:p w:rsidR="001A77E3" w:rsidRPr="00611F7C" w:rsidRDefault="001A77E3" w:rsidP="00AF6F4E">
            <w:pPr>
              <w:spacing w:after="0" w:line="240" w:lineRule="auto"/>
              <w:ind w:firstLine="0"/>
              <w:jc w:val="center"/>
              <w:rPr>
                <w:sz w:val="20"/>
                <w:szCs w:val="20"/>
              </w:rPr>
            </w:pPr>
            <w:r w:rsidRPr="00611F7C">
              <w:rPr>
                <w:b/>
                <w:sz w:val="20"/>
                <w:szCs w:val="20"/>
              </w:rPr>
              <w:t>Разные работы, ликвидация промоин</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22</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Укрепление обочин песком толщина слоя 10 см</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23</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Сбор и вывоз железобетонного лома с обочин дорог с перемещением на санкционированную свалку</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24</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Разборка дорог из сборных железобетонных плит с устройством подстилающего слоя из щебня толщиной 100 мм с уплотнением, восстановление на место сборных железобетонных плит и засыпка швов песком</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25</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Срезка лишнего грунта с обочин с последующей засыпкой существующих промоин</w:t>
            </w:r>
          </w:p>
        </w:tc>
      </w:tr>
      <w:tr w:rsidR="001A77E3" w:rsidRPr="00611F7C" w:rsidTr="00D600FB">
        <w:tc>
          <w:tcPr>
            <w:tcW w:w="9667" w:type="dxa"/>
            <w:gridSpan w:val="2"/>
            <w:shd w:val="clear" w:color="auto" w:fill="auto"/>
            <w:tcMar>
              <w:left w:w="28" w:type="dxa"/>
              <w:right w:w="28" w:type="dxa"/>
            </w:tcMar>
            <w:vAlign w:val="center"/>
          </w:tcPr>
          <w:p w:rsidR="001A77E3" w:rsidRPr="00611F7C" w:rsidRDefault="001A77E3" w:rsidP="00AF6F4E">
            <w:pPr>
              <w:spacing w:after="0" w:line="240" w:lineRule="auto"/>
              <w:ind w:firstLine="0"/>
              <w:jc w:val="center"/>
              <w:rPr>
                <w:sz w:val="20"/>
                <w:szCs w:val="20"/>
              </w:rPr>
            </w:pPr>
            <w:r w:rsidRPr="00611F7C">
              <w:rPr>
                <w:b/>
                <w:sz w:val="20"/>
                <w:szCs w:val="20"/>
              </w:rPr>
              <w:t>Содержание водоотводов, труб</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26</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Очистка отверстий водоотводных труб от грязи и наносов с 2-х сторон по 0,5 м с каждой стороны</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27</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Очистка водоотводных канав вручную (доработка после механизмов)</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28</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Частичное восстановление профиля водоотводных канав вдоль дорог</w:t>
            </w:r>
          </w:p>
        </w:tc>
      </w:tr>
      <w:tr w:rsidR="001A77E3" w:rsidRPr="00611F7C" w:rsidTr="00D600FB">
        <w:tc>
          <w:tcPr>
            <w:tcW w:w="9667" w:type="dxa"/>
            <w:gridSpan w:val="2"/>
            <w:shd w:val="clear" w:color="auto" w:fill="auto"/>
            <w:tcMar>
              <w:left w:w="28" w:type="dxa"/>
              <w:right w:w="28" w:type="dxa"/>
            </w:tcMar>
          </w:tcPr>
          <w:p w:rsidR="001A77E3" w:rsidRPr="00611F7C" w:rsidRDefault="001A77E3" w:rsidP="00AF6F4E">
            <w:pPr>
              <w:spacing w:after="0" w:line="240" w:lineRule="auto"/>
              <w:ind w:firstLine="0"/>
              <w:jc w:val="center"/>
              <w:rPr>
                <w:sz w:val="20"/>
                <w:szCs w:val="20"/>
              </w:rPr>
            </w:pPr>
            <w:r w:rsidRPr="00611F7C">
              <w:rPr>
                <w:b/>
                <w:bCs/>
                <w:sz w:val="20"/>
                <w:szCs w:val="20"/>
              </w:rPr>
              <w:t>Погрузка и вывоз мусора и песка</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29</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Погрузочные работы при автомобильных перевозках: мусора с остановок, с обочин, у бордюров, обрезанной древесно-кустарниковой растительности с погрузкой, перемещением на санкционированную свалку и утилизацией отходов</w:t>
            </w:r>
          </w:p>
        </w:tc>
      </w:tr>
      <w:tr w:rsidR="001A77E3" w:rsidRPr="00611F7C" w:rsidTr="00D600FB">
        <w:tc>
          <w:tcPr>
            <w:tcW w:w="9667" w:type="dxa"/>
            <w:gridSpan w:val="2"/>
            <w:shd w:val="clear" w:color="auto" w:fill="auto"/>
            <w:tcMar>
              <w:left w:w="28" w:type="dxa"/>
              <w:right w:w="28" w:type="dxa"/>
            </w:tcMar>
          </w:tcPr>
          <w:p w:rsidR="001A77E3" w:rsidRPr="001A77E3" w:rsidRDefault="001A77E3" w:rsidP="001A77E3">
            <w:pPr>
              <w:spacing w:after="0" w:line="240" w:lineRule="auto"/>
              <w:ind w:firstLine="0"/>
              <w:jc w:val="center"/>
              <w:rPr>
                <w:b/>
                <w:sz w:val="20"/>
                <w:szCs w:val="20"/>
              </w:rPr>
            </w:pPr>
            <w:r w:rsidRPr="00611F7C">
              <w:rPr>
                <w:b/>
                <w:sz w:val="20"/>
                <w:szCs w:val="20"/>
              </w:rPr>
              <w:t>Восстановление (нанесение недостаю</w:t>
            </w:r>
            <w:r>
              <w:rPr>
                <w:b/>
                <w:sz w:val="20"/>
                <w:szCs w:val="20"/>
              </w:rPr>
              <w:t>щей) дорожной разметки:</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30</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Восстановление (нанесение недостающей) дорожной разметки на пешеходных переходах (белой краской с закрашиванием промежутков в желтый цвет) и искусственных неровностях.</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31</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Нанесение дорожной разметки на дорогах</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32</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b/>
                <w:sz w:val="20"/>
                <w:szCs w:val="20"/>
              </w:rPr>
            </w:pPr>
            <w:r w:rsidRPr="00611F7C">
              <w:rPr>
                <w:sz w:val="20"/>
                <w:szCs w:val="20"/>
              </w:rPr>
              <w:t>Восстановление дорожной разметки если в процессе эксплуатации износ по площади для продольной разметки измеряется на участке протяженностью 50 м составляет более 50%</w:t>
            </w:r>
          </w:p>
        </w:tc>
      </w:tr>
    </w:tbl>
    <w:p w:rsidR="00611F7C" w:rsidRDefault="00611F7C" w:rsidP="00A96577">
      <w:pPr>
        <w:rPr>
          <w:szCs w:val="24"/>
        </w:rPr>
      </w:pPr>
    </w:p>
    <w:p w:rsidR="001D709E" w:rsidRDefault="001D709E" w:rsidP="00A96577">
      <w:pPr>
        <w:rPr>
          <w:szCs w:val="24"/>
        </w:rPr>
      </w:pPr>
      <w:r>
        <w:rPr>
          <w:szCs w:val="24"/>
        </w:rPr>
        <w:t>В таблице 2.1</w:t>
      </w:r>
      <w:r w:rsidR="002A40F6">
        <w:rPr>
          <w:szCs w:val="24"/>
        </w:rPr>
        <w:t>8</w:t>
      </w:r>
      <w:r>
        <w:rPr>
          <w:szCs w:val="24"/>
        </w:rPr>
        <w:t xml:space="preserve"> представлена специализированная техника, применяемая в обслуживании дорог.</w:t>
      </w:r>
    </w:p>
    <w:p w:rsidR="001D709E" w:rsidRDefault="001D709E" w:rsidP="001D709E">
      <w:pPr>
        <w:jc w:val="right"/>
        <w:rPr>
          <w:szCs w:val="24"/>
        </w:rPr>
      </w:pPr>
      <w:r>
        <w:rPr>
          <w:szCs w:val="24"/>
        </w:rPr>
        <w:t>Таблица 2.1</w:t>
      </w:r>
      <w:r w:rsidR="002A40F6">
        <w:rPr>
          <w:szCs w:val="24"/>
        </w:rPr>
        <w:t>8</w:t>
      </w:r>
    </w:p>
    <w:p w:rsidR="001D709E" w:rsidRDefault="001D709E" w:rsidP="001D709E">
      <w:pPr>
        <w:ind w:firstLine="0"/>
        <w:jc w:val="center"/>
      </w:pPr>
      <w:r>
        <w:rPr>
          <w:szCs w:val="24"/>
        </w:rPr>
        <w:t>Специализированная техника</w:t>
      </w:r>
    </w:p>
    <w:tbl>
      <w:tblPr>
        <w:tblStyle w:val="af2"/>
        <w:tblW w:w="9559" w:type="dxa"/>
        <w:tblInd w:w="108" w:type="dxa"/>
        <w:tblLook w:val="04A0" w:firstRow="1" w:lastRow="0" w:firstColumn="1" w:lastColumn="0" w:noHBand="0" w:noVBand="1"/>
      </w:tblPr>
      <w:tblGrid>
        <w:gridCol w:w="5165"/>
        <w:gridCol w:w="1701"/>
        <w:gridCol w:w="2693"/>
      </w:tblGrid>
      <w:tr w:rsidR="001D709E" w:rsidRPr="005E38E6" w:rsidTr="006401EB">
        <w:tc>
          <w:tcPr>
            <w:tcW w:w="5165" w:type="dxa"/>
            <w:tcMar>
              <w:left w:w="28" w:type="dxa"/>
              <w:right w:w="28" w:type="dxa"/>
            </w:tcMar>
          </w:tcPr>
          <w:p w:rsidR="001D709E" w:rsidRPr="005E38E6" w:rsidRDefault="001D709E" w:rsidP="001D709E">
            <w:pPr>
              <w:pStyle w:val="ab"/>
              <w:spacing w:after="0" w:line="240" w:lineRule="auto"/>
              <w:ind w:left="0" w:firstLine="0"/>
              <w:jc w:val="center"/>
              <w:rPr>
                <w:b/>
                <w:sz w:val="20"/>
                <w:szCs w:val="20"/>
              </w:rPr>
            </w:pPr>
            <w:r w:rsidRPr="005E38E6">
              <w:rPr>
                <w:b/>
                <w:sz w:val="20"/>
                <w:szCs w:val="20"/>
              </w:rPr>
              <w:t>Специализированная техника</w:t>
            </w:r>
          </w:p>
        </w:tc>
        <w:tc>
          <w:tcPr>
            <w:tcW w:w="1701" w:type="dxa"/>
            <w:tcMar>
              <w:left w:w="28" w:type="dxa"/>
              <w:right w:w="28" w:type="dxa"/>
            </w:tcMar>
          </w:tcPr>
          <w:p w:rsidR="001D709E" w:rsidRPr="005E38E6" w:rsidRDefault="001D709E" w:rsidP="001D709E">
            <w:pPr>
              <w:pStyle w:val="ab"/>
              <w:spacing w:after="0" w:line="240" w:lineRule="auto"/>
              <w:ind w:left="0" w:firstLine="0"/>
              <w:jc w:val="center"/>
              <w:rPr>
                <w:b/>
                <w:sz w:val="20"/>
                <w:szCs w:val="20"/>
              </w:rPr>
            </w:pPr>
            <w:r w:rsidRPr="005E38E6">
              <w:rPr>
                <w:b/>
                <w:sz w:val="20"/>
                <w:szCs w:val="20"/>
              </w:rPr>
              <w:t>Количество</w:t>
            </w:r>
          </w:p>
        </w:tc>
        <w:tc>
          <w:tcPr>
            <w:tcW w:w="2693" w:type="dxa"/>
            <w:tcMar>
              <w:left w:w="28" w:type="dxa"/>
              <w:right w:w="28" w:type="dxa"/>
            </w:tcMar>
          </w:tcPr>
          <w:p w:rsidR="001D709E" w:rsidRPr="005E38E6" w:rsidRDefault="001D709E" w:rsidP="001D709E">
            <w:pPr>
              <w:pStyle w:val="ab"/>
              <w:spacing w:after="0" w:line="240" w:lineRule="auto"/>
              <w:ind w:left="0" w:firstLine="0"/>
              <w:jc w:val="center"/>
              <w:rPr>
                <w:b/>
                <w:sz w:val="20"/>
                <w:szCs w:val="20"/>
              </w:rPr>
            </w:pPr>
            <w:r w:rsidRPr="005E38E6">
              <w:rPr>
                <w:b/>
                <w:sz w:val="20"/>
                <w:szCs w:val="20"/>
              </w:rPr>
              <w:t>Техническое состояние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ДЗ-98 – Грейдер</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proofErr w:type="spellStart"/>
            <w:r>
              <w:rPr>
                <w:sz w:val="20"/>
                <w:szCs w:val="20"/>
              </w:rPr>
              <w:t>Анкодор</w:t>
            </w:r>
            <w:proofErr w:type="spellEnd"/>
            <w:r>
              <w:rPr>
                <w:sz w:val="20"/>
                <w:szCs w:val="20"/>
              </w:rPr>
              <w:t xml:space="preserve"> 703 – Экскаватор-погрузчик</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proofErr w:type="spellStart"/>
            <w:r>
              <w:rPr>
                <w:sz w:val="20"/>
                <w:szCs w:val="20"/>
              </w:rPr>
              <w:t>Владимировец</w:t>
            </w:r>
            <w:proofErr w:type="spellEnd"/>
            <w:r>
              <w:rPr>
                <w:sz w:val="20"/>
                <w:szCs w:val="20"/>
              </w:rPr>
              <w:t xml:space="preserve"> Т-30 – универсальная техника</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КО-703 – ЗИЛ (снегоуборочная поливомоечная машина)</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Default="001D709E" w:rsidP="001D709E">
            <w:pPr>
              <w:pStyle w:val="ab"/>
              <w:spacing w:after="0" w:line="240" w:lineRule="auto"/>
              <w:ind w:left="0" w:firstLine="0"/>
              <w:jc w:val="center"/>
              <w:rPr>
                <w:sz w:val="20"/>
                <w:szCs w:val="20"/>
              </w:rPr>
            </w:pPr>
            <w:r>
              <w:rPr>
                <w:sz w:val="20"/>
                <w:szCs w:val="20"/>
              </w:rPr>
              <w:t>Бульдозер</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Default="001D709E" w:rsidP="001D709E">
            <w:pPr>
              <w:pStyle w:val="ab"/>
              <w:spacing w:after="0" w:line="240" w:lineRule="auto"/>
              <w:ind w:left="0" w:firstLine="0"/>
              <w:jc w:val="center"/>
              <w:rPr>
                <w:sz w:val="20"/>
                <w:szCs w:val="20"/>
              </w:rPr>
            </w:pPr>
            <w:r>
              <w:rPr>
                <w:sz w:val="20"/>
                <w:szCs w:val="20"/>
              </w:rPr>
              <w:t>К-700 (Колесный бульдозер)</w:t>
            </w:r>
          </w:p>
        </w:tc>
        <w:tc>
          <w:tcPr>
            <w:tcW w:w="1701" w:type="dxa"/>
            <w:tcMar>
              <w:left w:w="28" w:type="dxa"/>
              <w:right w:w="28" w:type="dxa"/>
            </w:tcMar>
            <w:vAlign w:val="center"/>
          </w:tcPr>
          <w:p w:rsidR="001D709E"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bl>
    <w:p w:rsidR="001D709E" w:rsidRPr="004A1DA1" w:rsidRDefault="001D709E" w:rsidP="00A96577"/>
    <w:p w:rsidR="00352485" w:rsidRPr="00EF3249" w:rsidRDefault="00352485" w:rsidP="00352485">
      <w:r w:rsidRPr="00EF3249">
        <w:t>Необходимо отметить, что компания имеет значительный объем износа техники, предлагаемые мероприятия по улучшению ситуации в области работы коммунальных и дорожных служб:</w:t>
      </w:r>
    </w:p>
    <w:p w:rsidR="00352485" w:rsidRPr="00EF3249" w:rsidRDefault="00352485" w:rsidP="00DC3520">
      <w:pPr>
        <w:pStyle w:val="ab"/>
        <w:numPr>
          <w:ilvl w:val="1"/>
          <w:numId w:val="47"/>
        </w:numPr>
        <w:ind w:left="1560"/>
      </w:pPr>
      <w:r w:rsidRPr="00EF3249">
        <w:t>закупка новой модернизированной техники за счет внебюджетных источников;</w:t>
      </w:r>
    </w:p>
    <w:p w:rsidR="00352485" w:rsidRPr="00EF3249" w:rsidRDefault="00352485" w:rsidP="00DC3520">
      <w:pPr>
        <w:pStyle w:val="ab"/>
        <w:numPr>
          <w:ilvl w:val="1"/>
          <w:numId w:val="47"/>
        </w:numPr>
        <w:ind w:left="1560"/>
      </w:pPr>
      <w:r w:rsidRPr="00EF3249">
        <w:t>внедрение сервисов ИТС за контролем работой техники.</w:t>
      </w:r>
    </w:p>
    <w:p w:rsidR="004C6F55" w:rsidRPr="00EF3249" w:rsidRDefault="004C6F55" w:rsidP="00827C11">
      <w:pPr>
        <w:pStyle w:val="S2"/>
      </w:pPr>
      <w:bookmarkStart w:id="24" w:name="_Toc479596002"/>
      <w:r w:rsidRPr="00EF3249">
        <w:t>Анализ уровня безопасности дорожного движения</w:t>
      </w:r>
      <w:bookmarkEnd w:id="24"/>
    </w:p>
    <w:p w:rsidR="00ED7214" w:rsidRPr="00EF3249" w:rsidRDefault="00ED7214" w:rsidP="00ED7214">
      <w:pPr>
        <w:rPr>
          <w:lang w:bidi="ru-RU"/>
        </w:rPr>
      </w:pPr>
      <w:r w:rsidRPr="00EF3249">
        <w:rPr>
          <w:lang w:bidi="ru-RU"/>
        </w:rPr>
        <w:t>За 201</w:t>
      </w:r>
      <w:r w:rsidR="00EF3249" w:rsidRPr="00EF3249">
        <w:rPr>
          <w:lang w:bidi="ru-RU"/>
        </w:rPr>
        <w:t>7</w:t>
      </w:r>
      <w:r w:rsidRPr="00EF3249">
        <w:rPr>
          <w:lang w:bidi="ru-RU"/>
        </w:rPr>
        <w:t xml:space="preserve"> год на территории городского поселения </w:t>
      </w:r>
      <w:proofErr w:type="spellStart"/>
      <w:r w:rsidRPr="00EF3249">
        <w:rPr>
          <w:lang w:bidi="ru-RU"/>
        </w:rPr>
        <w:t>Приобье</w:t>
      </w:r>
      <w:proofErr w:type="spellEnd"/>
      <w:r w:rsidRPr="00EF3249">
        <w:rPr>
          <w:lang w:bidi="ru-RU"/>
        </w:rPr>
        <w:t xml:space="preserve"> зарегистрировано </w:t>
      </w:r>
      <w:r w:rsidR="00EF3249" w:rsidRPr="00EF3249">
        <w:rPr>
          <w:lang w:bidi="ru-RU"/>
        </w:rPr>
        <w:t xml:space="preserve">34 </w:t>
      </w:r>
      <w:r w:rsidRPr="00EF3249">
        <w:rPr>
          <w:lang w:bidi="ru-RU"/>
        </w:rPr>
        <w:t>дорожно-транспортных происшествия, из них 3 ДТП с пострадавшими, в которых погиб 1 человек, пострадало 3 человека. Количество аварий за 201</w:t>
      </w:r>
      <w:r w:rsidR="00EF3249" w:rsidRPr="00EF3249">
        <w:rPr>
          <w:lang w:bidi="ru-RU"/>
        </w:rPr>
        <w:t>6</w:t>
      </w:r>
      <w:r w:rsidRPr="00EF3249">
        <w:rPr>
          <w:lang w:bidi="ru-RU"/>
        </w:rPr>
        <w:t xml:space="preserve"> год – </w:t>
      </w:r>
      <w:r w:rsidR="00EF3249" w:rsidRPr="00EF3249">
        <w:rPr>
          <w:lang w:bidi="ru-RU"/>
        </w:rPr>
        <w:t>62</w:t>
      </w:r>
      <w:r w:rsidRPr="00EF3249">
        <w:rPr>
          <w:lang w:bidi="ru-RU"/>
        </w:rPr>
        <w:t xml:space="preserve">, из них </w:t>
      </w:r>
      <w:r w:rsidR="00EF3249" w:rsidRPr="00EF3249">
        <w:rPr>
          <w:lang w:bidi="ru-RU"/>
        </w:rPr>
        <w:t>3</w:t>
      </w:r>
      <w:r w:rsidRPr="00EF3249">
        <w:rPr>
          <w:lang w:bidi="ru-RU"/>
        </w:rPr>
        <w:t xml:space="preserve"> ДТП с пострадавшими.</w:t>
      </w:r>
    </w:p>
    <w:p w:rsidR="006401EB" w:rsidRPr="00C2098F" w:rsidRDefault="006401EB" w:rsidP="006401EB">
      <w:r w:rsidRPr="00EF3249">
        <w:rPr>
          <w:lang w:bidi="ru-RU"/>
        </w:rPr>
        <w:t>Для профилактики ДТП назначены первоочередные и плановые мероприятия:</w:t>
      </w:r>
      <w:r>
        <w:rPr>
          <w:lang w:bidi="ru-RU"/>
        </w:rPr>
        <w:t xml:space="preserve"> </w:t>
      </w:r>
    </w:p>
    <w:p w:rsidR="006401EB" w:rsidRPr="006401EB" w:rsidRDefault="006401EB" w:rsidP="006401EB">
      <w:pPr>
        <w:rPr>
          <w:i/>
        </w:rPr>
      </w:pPr>
      <w:r w:rsidRPr="006401EB">
        <w:rPr>
          <w:i/>
          <w:lang w:bidi="ru-RU"/>
        </w:rPr>
        <w:t xml:space="preserve">Первоочередные мероприятия: </w:t>
      </w:r>
    </w:p>
    <w:p w:rsidR="006401EB" w:rsidRPr="00C53798" w:rsidRDefault="006401EB" w:rsidP="00DC3520">
      <w:pPr>
        <w:pStyle w:val="a1"/>
        <w:numPr>
          <w:ilvl w:val="0"/>
          <w:numId w:val="49"/>
        </w:numPr>
        <w:ind w:left="851" w:hanging="284"/>
        <w:rPr>
          <w:rFonts w:ascii="Times New Roman" w:hAnsi="Times New Roman"/>
        </w:rPr>
      </w:pPr>
      <w:r>
        <w:rPr>
          <w:rFonts w:ascii="Times New Roman" w:hAnsi="Times New Roman"/>
          <w:lang w:bidi="ru-RU"/>
        </w:rPr>
        <w:t>с</w:t>
      </w:r>
      <w:r w:rsidRPr="00C53798">
        <w:rPr>
          <w:rFonts w:ascii="Times New Roman" w:hAnsi="Times New Roman"/>
          <w:lang w:bidi="ru-RU"/>
        </w:rPr>
        <w:t xml:space="preserve">воевременная обработка </w:t>
      </w:r>
      <w:proofErr w:type="spellStart"/>
      <w:r w:rsidRPr="00C53798">
        <w:rPr>
          <w:rFonts w:ascii="Times New Roman" w:hAnsi="Times New Roman"/>
          <w:lang w:bidi="ru-RU"/>
        </w:rPr>
        <w:t>противогололедными</w:t>
      </w:r>
      <w:proofErr w:type="spellEnd"/>
      <w:r w:rsidRPr="00C53798">
        <w:rPr>
          <w:rFonts w:ascii="Times New Roman" w:hAnsi="Times New Roman"/>
          <w:lang w:bidi="ru-RU"/>
        </w:rPr>
        <w:t xml:space="preserve"> материалами.</w:t>
      </w:r>
      <w:r>
        <w:rPr>
          <w:rFonts w:ascii="Times New Roman" w:hAnsi="Times New Roman"/>
          <w:lang w:bidi="ru-RU"/>
        </w:rPr>
        <w:t xml:space="preserve"> </w:t>
      </w:r>
    </w:p>
    <w:p w:rsidR="006401EB" w:rsidRPr="00C53798" w:rsidRDefault="006401EB" w:rsidP="00DC3520">
      <w:pPr>
        <w:pStyle w:val="a1"/>
        <w:numPr>
          <w:ilvl w:val="0"/>
          <w:numId w:val="49"/>
        </w:numPr>
        <w:spacing w:after="60"/>
        <w:ind w:left="851" w:hanging="284"/>
        <w:rPr>
          <w:rFonts w:ascii="Times New Roman" w:hAnsi="Times New Roman"/>
        </w:rPr>
      </w:pPr>
      <w:r>
        <w:rPr>
          <w:rFonts w:ascii="Times New Roman" w:hAnsi="Times New Roman"/>
          <w:lang w:bidi="ru-RU"/>
        </w:rPr>
        <w:t>у</w:t>
      </w:r>
      <w:r w:rsidRPr="00C53798">
        <w:rPr>
          <w:rFonts w:ascii="Times New Roman" w:hAnsi="Times New Roman"/>
          <w:lang w:bidi="ru-RU"/>
        </w:rPr>
        <w:t>силение контроля и надзора за дорожным движением со стороны ДПС.</w:t>
      </w:r>
      <w:r>
        <w:rPr>
          <w:rFonts w:ascii="Times New Roman" w:hAnsi="Times New Roman"/>
          <w:lang w:bidi="ru-RU"/>
        </w:rPr>
        <w:t xml:space="preserve"> </w:t>
      </w:r>
    </w:p>
    <w:p w:rsidR="006401EB" w:rsidRPr="006401EB" w:rsidRDefault="006401EB" w:rsidP="006401EB">
      <w:pPr>
        <w:rPr>
          <w:i/>
        </w:rPr>
      </w:pPr>
      <w:r w:rsidRPr="006401EB">
        <w:rPr>
          <w:i/>
          <w:lang w:bidi="ru-RU"/>
        </w:rPr>
        <w:t>Плановые мероприятия:</w:t>
      </w:r>
    </w:p>
    <w:p w:rsidR="006401EB" w:rsidRPr="00C53798" w:rsidRDefault="006401EB" w:rsidP="00DC3520">
      <w:pPr>
        <w:pStyle w:val="1ffa"/>
        <w:numPr>
          <w:ilvl w:val="0"/>
          <w:numId w:val="48"/>
        </w:numPr>
        <w:shd w:val="clear" w:color="auto" w:fill="auto"/>
        <w:spacing w:after="120" w:line="276" w:lineRule="auto"/>
        <w:ind w:left="851" w:hanging="284"/>
        <w:rPr>
          <w:color w:val="000000"/>
          <w:sz w:val="22"/>
          <w:szCs w:val="24"/>
          <w:lang w:bidi="ru-RU"/>
        </w:rPr>
      </w:pPr>
      <w:r>
        <w:rPr>
          <w:sz w:val="24"/>
          <w:lang w:bidi="ru-RU"/>
        </w:rPr>
        <w:t>н</w:t>
      </w:r>
      <w:r w:rsidRPr="00C53798">
        <w:rPr>
          <w:sz w:val="24"/>
          <w:lang w:bidi="ru-RU"/>
        </w:rPr>
        <w:t xml:space="preserve">анесение в летний период времени горизонтальной разметки, с применением современных лакокрасочных и </w:t>
      </w:r>
      <w:proofErr w:type="spellStart"/>
      <w:r w:rsidRPr="00C53798">
        <w:rPr>
          <w:sz w:val="24"/>
          <w:lang w:bidi="ru-RU"/>
        </w:rPr>
        <w:t>световозвращающих</w:t>
      </w:r>
      <w:proofErr w:type="spellEnd"/>
      <w:r w:rsidRPr="00C53798">
        <w:rPr>
          <w:sz w:val="24"/>
          <w:lang w:bidi="ru-RU"/>
        </w:rPr>
        <w:t xml:space="preserve"> материалов</w:t>
      </w:r>
      <w:r>
        <w:rPr>
          <w:sz w:val="24"/>
          <w:lang w:bidi="ru-RU"/>
        </w:rPr>
        <w:t xml:space="preserve">. </w:t>
      </w:r>
    </w:p>
    <w:p w:rsidR="00644638" w:rsidRDefault="00644638" w:rsidP="00D85F5D">
      <w:r>
        <w:t xml:space="preserve">На </w:t>
      </w:r>
      <w:proofErr w:type="spellStart"/>
      <w:r>
        <w:t>територии</w:t>
      </w:r>
      <w:proofErr w:type="spellEnd"/>
      <w:r>
        <w:t xml:space="preserve"> городского поселения </w:t>
      </w:r>
      <w:proofErr w:type="spellStart"/>
      <w:r>
        <w:t>Приобье</w:t>
      </w:r>
      <w:proofErr w:type="spellEnd"/>
      <w:r>
        <w:t xml:space="preserve"> установлена автоматическая система фото-видео-фиксации нарушений ПДД, срок сдачи которой 2-3 квартал 2017 года.</w:t>
      </w:r>
    </w:p>
    <w:p w:rsidR="00644638" w:rsidRPr="00644638" w:rsidRDefault="00644638" w:rsidP="00644638">
      <w:pPr>
        <w:ind w:left="567" w:firstLine="0"/>
      </w:pPr>
      <w:r w:rsidRPr="00644638">
        <w:t>Комплексы автоматической фиксации располага</w:t>
      </w:r>
      <w:r>
        <w:t>ют</w:t>
      </w:r>
      <w:r w:rsidRPr="00644638">
        <w:t>ся:</w:t>
      </w:r>
    </w:p>
    <w:p w:rsidR="00644638" w:rsidRPr="00644638" w:rsidRDefault="00644638" w:rsidP="00DC3520">
      <w:pPr>
        <w:pStyle w:val="ab"/>
        <w:numPr>
          <w:ilvl w:val="0"/>
          <w:numId w:val="52"/>
        </w:numPr>
        <w:ind w:left="993"/>
      </w:pPr>
      <w:r w:rsidRPr="00644638">
        <w:t xml:space="preserve">56 км автодороги </w:t>
      </w:r>
      <w:proofErr w:type="spellStart"/>
      <w:r w:rsidRPr="00644638">
        <w:t>Нягань</w:t>
      </w:r>
      <w:proofErr w:type="spellEnd"/>
      <w:r w:rsidRPr="00644638">
        <w:t xml:space="preserve"> – </w:t>
      </w:r>
      <w:proofErr w:type="spellStart"/>
      <w:r w:rsidRPr="00644638">
        <w:t>Приобье</w:t>
      </w:r>
      <w:proofErr w:type="spellEnd"/>
      <w:r w:rsidR="008D5DE2">
        <w:t xml:space="preserve"> (</w:t>
      </w:r>
      <w:r w:rsidR="008D5DE2" w:rsidRPr="00644638">
        <w:t>П-образная опора</w:t>
      </w:r>
      <w:r w:rsidR="008D5DE2">
        <w:t>)</w:t>
      </w:r>
      <w:r w:rsidRPr="00644638">
        <w:t>;</w:t>
      </w:r>
    </w:p>
    <w:p w:rsidR="00644638" w:rsidRPr="00644638" w:rsidRDefault="00644638" w:rsidP="00DC3520">
      <w:pPr>
        <w:pStyle w:val="ab"/>
        <w:numPr>
          <w:ilvl w:val="0"/>
          <w:numId w:val="52"/>
        </w:numPr>
        <w:ind w:left="993"/>
      </w:pPr>
      <w:r>
        <w:t>у</w:t>
      </w:r>
      <w:r w:rsidRPr="00644638">
        <w:t>л. Центральная (в районе газового участка ООО «</w:t>
      </w:r>
      <w:proofErr w:type="spellStart"/>
      <w:r w:rsidRPr="00644638">
        <w:t>Кондатехгаз</w:t>
      </w:r>
      <w:proofErr w:type="spellEnd"/>
      <w:r w:rsidRPr="00644638">
        <w:t>»)</w:t>
      </w:r>
      <w:r w:rsidR="008D5DE2">
        <w:t xml:space="preserve"> (</w:t>
      </w:r>
      <w:r w:rsidR="008D5DE2" w:rsidRPr="00644638">
        <w:t>Г-образная опора (вынос над проезжей частью)</w:t>
      </w:r>
      <w:r w:rsidR="008D5DE2">
        <w:t>)</w:t>
      </w:r>
      <w:r w:rsidRPr="00644638">
        <w:t>.</w:t>
      </w:r>
    </w:p>
    <w:p w:rsidR="00644638" w:rsidRPr="00644638" w:rsidRDefault="00644638" w:rsidP="00644638">
      <w:pPr>
        <w:ind w:left="567" w:firstLine="0"/>
      </w:pPr>
      <w:r w:rsidRPr="00644638">
        <w:t>Видеокамеры располага</w:t>
      </w:r>
      <w:r w:rsidR="008D5DE2">
        <w:t>ют</w:t>
      </w:r>
      <w:r w:rsidRPr="00644638">
        <w:t>ся (по 1-ой, в каждом указанном месте):</w:t>
      </w:r>
    </w:p>
    <w:p w:rsidR="00644638" w:rsidRPr="00644638" w:rsidRDefault="008D5DE2" w:rsidP="00DC3520">
      <w:pPr>
        <w:pStyle w:val="ab"/>
        <w:numPr>
          <w:ilvl w:val="0"/>
          <w:numId w:val="53"/>
        </w:numPr>
        <w:ind w:left="993"/>
      </w:pPr>
      <w:r>
        <w:t xml:space="preserve">Комплекс фиксации км 55+983 </w:t>
      </w:r>
      <w:r w:rsidR="00644638" w:rsidRPr="00644638">
        <w:t xml:space="preserve">автодороги </w:t>
      </w:r>
      <w:proofErr w:type="spellStart"/>
      <w:r w:rsidR="00644638" w:rsidRPr="00644638">
        <w:t>Нягань</w:t>
      </w:r>
      <w:proofErr w:type="spellEnd"/>
      <w:r w:rsidR="00644638" w:rsidRPr="00644638">
        <w:t xml:space="preserve"> – </w:t>
      </w:r>
      <w:proofErr w:type="spellStart"/>
      <w:r w:rsidR="00644638" w:rsidRPr="00644638">
        <w:t>Приобье</w:t>
      </w:r>
      <w:proofErr w:type="spellEnd"/>
      <w:r w:rsidR="00644638" w:rsidRPr="00644638">
        <w:t>;</w:t>
      </w:r>
    </w:p>
    <w:p w:rsidR="00644638" w:rsidRPr="00644638" w:rsidRDefault="00644638" w:rsidP="00DC3520">
      <w:pPr>
        <w:pStyle w:val="ab"/>
        <w:numPr>
          <w:ilvl w:val="0"/>
          <w:numId w:val="53"/>
        </w:numPr>
        <w:ind w:left="993"/>
      </w:pPr>
      <w:r w:rsidRPr="00644638">
        <w:t xml:space="preserve">Комплекс фиксации </w:t>
      </w:r>
      <w:r w:rsidR="008D5DE2">
        <w:t>у</w:t>
      </w:r>
      <w:r w:rsidRPr="00644638">
        <w:t>л. Центральная (в районе газового участка ООО «</w:t>
      </w:r>
      <w:proofErr w:type="spellStart"/>
      <w:r w:rsidRPr="00644638">
        <w:t>Кондатехгаз</w:t>
      </w:r>
      <w:proofErr w:type="spellEnd"/>
      <w:r w:rsidRPr="00644638">
        <w:t>»);</w:t>
      </w:r>
    </w:p>
    <w:p w:rsidR="00644638" w:rsidRPr="00644638" w:rsidRDefault="00644638" w:rsidP="00DC3520">
      <w:pPr>
        <w:pStyle w:val="ab"/>
        <w:numPr>
          <w:ilvl w:val="0"/>
          <w:numId w:val="53"/>
        </w:numPr>
        <w:ind w:left="993"/>
      </w:pPr>
      <w:r w:rsidRPr="00644638">
        <w:t xml:space="preserve">Здание Администрации городского поселения Приобье, расположенное по адресу </w:t>
      </w:r>
      <w:proofErr w:type="spellStart"/>
      <w:r w:rsidRPr="00644638">
        <w:t>пгт</w:t>
      </w:r>
      <w:proofErr w:type="spellEnd"/>
      <w:r w:rsidRPr="00644638">
        <w:t xml:space="preserve">. Приобье, ул. Югорская 5. </w:t>
      </w:r>
    </w:p>
    <w:p w:rsidR="00644638" w:rsidRPr="00644638" w:rsidRDefault="008D5DE2" w:rsidP="008D5DE2">
      <w:r>
        <w:t>Ц</w:t>
      </w:r>
      <w:r w:rsidR="00126E0C">
        <w:t>ентр</w:t>
      </w:r>
      <w:r w:rsidRPr="00644638">
        <w:t xml:space="preserve"> автоматизированной фиксации административных правонарушений </w:t>
      </w:r>
      <w:r w:rsidR="00644638" w:rsidRPr="00644638">
        <w:t xml:space="preserve">ЦАФАП </w:t>
      </w:r>
      <w:r>
        <w:t>будет</w:t>
      </w:r>
      <w:r w:rsidR="00644638" w:rsidRPr="00644638">
        <w:t xml:space="preserve"> располагаться в здании ОГИБДД ОМВД России по Октябрьскому району, по адресу </w:t>
      </w:r>
      <w:proofErr w:type="spellStart"/>
      <w:r w:rsidR="00644638" w:rsidRPr="00644638">
        <w:t>пгт</w:t>
      </w:r>
      <w:proofErr w:type="spellEnd"/>
      <w:r w:rsidR="00644638" w:rsidRPr="00644638">
        <w:t>. Приобье, ул. Береговая, 1.</w:t>
      </w:r>
    </w:p>
    <w:p w:rsidR="008D5DE2" w:rsidRDefault="00644638" w:rsidP="008D5DE2">
      <w:r w:rsidRPr="00644638">
        <w:t xml:space="preserve">Сеть передачи данных построена по типологии звезда. Центр сети </w:t>
      </w:r>
      <w:r w:rsidR="008D5DE2">
        <w:t>–</w:t>
      </w:r>
      <w:r w:rsidRPr="00644638">
        <w:t xml:space="preserve"> ОГИБДД ОМВД России по Октябрьскому району, по адресу </w:t>
      </w:r>
      <w:proofErr w:type="spellStart"/>
      <w:r w:rsidR="008D5DE2">
        <w:t>пгт</w:t>
      </w:r>
      <w:proofErr w:type="spellEnd"/>
      <w:r w:rsidR="008D5DE2">
        <w:t>. Приобье, ул. Береговая, 1.</w:t>
      </w:r>
    </w:p>
    <w:p w:rsidR="00D85F5D" w:rsidRDefault="00D85F5D" w:rsidP="00D85F5D">
      <w:r>
        <w:t xml:space="preserve">Количество установленных дорожных знаков на территории </w:t>
      </w:r>
      <w:proofErr w:type="spellStart"/>
      <w:r>
        <w:t>п</w:t>
      </w:r>
      <w:r w:rsidR="006401EB">
        <w:t>гт</w:t>
      </w:r>
      <w:proofErr w:type="spellEnd"/>
      <w:r>
        <w:t xml:space="preserve">. </w:t>
      </w:r>
      <w:r w:rsidR="000F6D23">
        <w:t>Приобье</w:t>
      </w:r>
      <w:r>
        <w:t xml:space="preserve"> представлено в таблице 2.</w:t>
      </w:r>
      <w:r w:rsidR="006401EB">
        <w:t>1</w:t>
      </w:r>
      <w:r w:rsidR="002A40F6">
        <w:t>9</w:t>
      </w:r>
      <w:r>
        <w:t>.</w:t>
      </w:r>
    </w:p>
    <w:p w:rsidR="00D85F5D" w:rsidRDefault="00D85F5D" w:rsidP="002A40F6">
      <w:pPr>
        <w:keepNext/>
        <w:jc w:val="right"/>
      </w:pPr>
      <w:r>
        <w:t>Таблица 2.</w:t>
      </w:r>
      <w:r w:rsidR="006401EB">
        <w:t>1</w:t>
      </w:r>
      <w:r w:rsidR="002A40F6">
        <w:t>9</w:t>
      </w:r>
    </w:p>
    <w:p w:rsidR="00D85F5D" w:rsidRDefault="00D85F5D" w:rsidP="002A40F6">
      <w:pPr>
        <w:keepNext/>
        <w:ind w:firstLine="0"/>
        <w:jc w:val="center"/>
      </w:pPr>
      <w:r>
        <w:t xml:space="preserve">Дорожные знаки </w:t>
      </w:r>
      <w:proofErr w:type="spellStart"/>
      <w:r>
        <w:t>п</w:t>
      </w:r>
      <w:r w:rsidR="006401EB">
        <w:t>гт</w:t>
      </w:r>
      <w:proofErr w:type="spellEnd"/>
      <w:r>
        <w:t xml:space="preserve">. </w:t>
      </w:r>
      <w:r w:rsidR="000F6D23">
        <w:t>Приобье</w:t>
      </w:r>
    </w:p>
    <w:tbl>
      <w:tblPr>
        <w:tblStyle w:val="af2"/>
        <w:tblW w:w="0" w:type="auto"/>
        <w:shd w:val="clear" w:color="auto" w:fill="FF0000"/>
        <w:tblLayout w:type="fixed"/>
        <w:tblLook w:val="04A0" w:firstRow="1" w:lastRow="0" w:firstColumn="1" w:lastColumn="0" w:noHBand="0" w:noVBand="1"/>
      </w:tblPr>
      <w:tblGrid>
        <w:gridCol w:w="3289"/>
        <w:gridCol w:w="992"/>
        <w:gridCol w:w="1418"/>
        <w:gridCol w:w="1701"/>
        <w:gridCol w:w="1417"/>
        <w:gridCol w:w="850"/>
      </w:tblGrid>
      <w:tr w:rsidR="00D85F5D" w:rsidRPr="00D85F5D" w:rsidTr="008D5DE2">
        <w:trPr>
          <w:tblHeader/>
        </w:trPr>
        <w:tc>
          <w:tcPr>
            <w:tcW w:w="3289" w:type="dxa"/>
            <w:shd w:val="clear" w:color="auto" w:fill="auto"/>
            <w:tcMar>
              <w:left w:w="28" w:type="dxa"/>
              <w:right w:w="28" w:type="dxa"/>
            </w:tcMar>
            <w:vAlign w:val="center"/>
          </w:tcPr>
          <w:p w:rsidR="00D85F5D" w:rsidRPr="00D85F5D" w:rsidRDefault="00D85F5D" w:rsidP="00D85F5D">
            <w:pPr>
              <w:spacing w:after="0" w:line="240" w:lineRule="auto"/>
              <w:ind w:firstLine="0"/>
              <w:jc w:val="center"/>
              <w:rPr>
                <w:b/>
                <w:sz w:val="20"/>
                <w:szCs w:val="20"/>
              </w:rPr>
            </w:pPr>
            <w:r>
              <w:rPr>
                <w:b/>
                <w:sz w:val="20"/>
                <w:szCs w:val="20"/>
              </w:rPr>
              <w:t>Наименование знаков</w:t>
            </w:r>
          </w:p>
        </w:tc>
        <w:tc>
          <w:tcPr>
            <w:tcW w:w="992" w:type="dxa"/>
            <w:shd w:val="clear" w:color="auto" w:fill="auto"/>
            <w:tcMar>
              <w:left w:w="28" w:type="dxa"/>
              <w:right w:w="28" w:type="dxa"/>
            </w:tcMar>
            <w:vAlign w:val="center"/>
          </w:tcPr>
          <w:p w:rsidR="00D85F5D" w:rsidRPr="00D85F5D" w:rsidRDefault="00D85F5D" w:rsidP="00D85F5D">
            <w:pPr>
              <w:spacing w:after="0" w:line="240" w:lineRule="auto"/>
              <w:ind w:firstLine="0"/>
              <w:jc w:val="center"/>
              <w:rPr>
                <w:b/>
                <w:sz w:val="20"/>
                <w:szCs w:val="20"/>
              </w:rPr>
            </w:pPr>
            <w:r w:rsidRPr="00D85F5D">
              <w:rPr>
                <w:b/>
                <w:sz w:val="20"/>
                <w:szCs w:val="20"/>
              </w:rPr>
              <w:t>Ед. изм.</w:t>
            </w:r>
          </w:p>
        </w:tc>
        <w:tc>
          <w:tcPr>
            <w:tcW w:w="1418" w:type="dxa"/>
            <w:shd w:val="clear" w:color="auto" w:fill="auto"/>
            <w:tcMar>
              <w:left w:w="28" w:type="dxa"/>
              <w:right w:w="28" w:type="dxa"/>
            </w:tcMar>
            <w:vAlign w:val="center"/>
          </w:tcPr>
          <w:p w:rsidR="00D85F5D" w:rsidRPr="00D85F5D" w:rsidRDefault="00D85F5D" w:rsidP="00D85F5D">
            <w:pPr>
              <w:spacing w:after="0" w:line="240" w:lineRule="auto"/>
              <w:ind w:firstLine="0"/>
              <w:jc w:val="center"/>
              <w:rPr>
                <w:b/>
                <w:sz w:val="20"/>
                <w:szCs w:val="20"/>
              </w:rPr>
            </w:pPr>
            <w:r w:rsidRPr="00D85F5D">
              <w:rPr>
                <w:b/>
                <w:sz w:val="20"/>
                <w:szCs w:val="20"/>
              </w:rPr>
              <w:t>Установлено</w:t>
            </w:r>
          </w:p>
        </w:tc>
        <w:tc>
          <w:tcPr>
            <w:tcW w:w="1701" w:type="dxa"/>
            <w:shd w:val="clear" w:color="auto" w:fill="auto"/>
            <w:tcMar>
              <w:left w:w="28" w:type="dxa"/>
              <w:right w:w="28" w:type="dxa"/>
            </w:tcMar>
            <w:vAlign w:val="center"/>
          </w:tcPr>
          <w:p w:rsidR="00D85F5D" w:rsidRPr="00D85F5D" w:rsidRDefault="00D85F5D" w:rsidP="00D85F5D">
            <w:pPr>
              <w:spacing w:after="0" w:line="240" w:lineRule="auto"/>
              <w:ind w:firstLine="0"/>
              <w:jc w:val="center"/>
              <w:rPr>
                <w:b/>
                <w:sz w:val="20"/>
                <w:szCs w:val="20"/>
              </w:rPr>
            </w:pPr>
            <w:r w:rsidRPr="00D85F5D">
              <w:rPr>
                <w:b/>
                <w:sz w:val="20"/>
                <w:szCs w:val="20"/>
              </w:rPr>
              <w:t>Необходимо демонтировать</w:t>
            </w:r>
          </w:p>
        </w:tc>
        <w:tc>
          <w:tcPr>
            <w:tcW w:w="1417" w:type="dxa"/>
            <w:shd w:val="clear" w:color="auto" w:fill="auto"/>
            <w:tcMar>
              <w:left w:w="28" w:type="dxa"/>
              <w:right w:w="28" w:type="dxa"/>
            </w:tcMar>
            <w:vAlign w:val="center"/>
          </w:tcPr>
          <w:p w:rsidR="00D85F5D" w:rsidRPr="00D85F5D" w:rsidRDefault="00D85F5D" w:rsidP="00D85F5D">
            <w:pPr>
              <w:spacing w:after="0" w:line="240" w:lineRule="auto"/>
              <w:ind w:firstLine="0"/>
              <w:jc w:val="center"/>
              <w:rPr>
                <w:b/>
                <w:sz w:val="20"/>
                <w:szCs w:val="20"/>
              </w:rPr>
            </w:pPr>
            <w:r w:rsidRPr="00D85F5D">
              <w:rPr>
                <w:b/>
                <w:sz w:val="20"/>
                <w:szCs w:val="20"/>
              </w:rPr>
              <w:t>Необходимо установить</w:t>
            </w:r>
          </w:p>
        </w:tc>
        <w:tc>
          <w:tcPr>
            <w:tcW w:w="850" w:type="dxa"/>
            <w:shd w:val="clear" w:color="auto" w:fill="auto"/>
            <w:vAlign w:val="center"/>
          </w:tcPr>
          <w:p w:rsidR="00D85F5D" w:rsidRPr="00D85F5D" w:rsidRDefault="00D85F5D" w:rsidP="00D85F5D">
            <w:pPr>
              <w:spacing w:after="0" w:line="240" w:lineRule="auto"/>
              <w:ind w:firstLine="0"/>
              <w:jc w:val="center"/>
              <w:rPr>
                <w:b/>
                <w:sz w:val="20"/>
                <w:szCs w:val="20"/>
              </w:rPr>
            </w:pPr>
            <w:r>
              <w:rPr>
                <w:b/>
                <w:sz w:val="20"/>
                <w:szCs w:val="20"/>
              </w:rPr>
              <w:t>Итого</w:t>
            </w:r>
          </w:p>
        </w:tc>
      </w:tr>
      <w:tr w:rsidR="0078656B" w:rsidRPr="00D85F5D" w:rsidTr="0078656B">
        <w:tc>
          <w:tcPr>
            <w:tcW w:w="3289" w:type="dxa"/>
            <w:shd w:val="clear" w:color="auto" w:fill="auto"/>
            <w:tcMar>
              <w:left w:w="28" w:type="dxa"/>
              <w:right w:w="28" w:type="dxa"/>
            </w:tcMar>
            <w:vAlign w:val="center"/>
          </w:tcPr>
          <w:p w:rsidR="0078656B" w:rsidRPr="00D85F5D" w:rsidRDefault="0078656B" w:rsidP="00D85F5D">
            <w:pPr>
              <w:spacing w:after="0" w:line="240" w:lineRule="auto"/>
              <w:ind w:firstLine="0"/>
              <w:jc w:val="left"/>
              <w:rPr>
                <w:sz w:val="20"/>
                <w:szCs w:val="20"/>
              </w:rPr>
            </w:pPr>
            <w:r w:rsidRPr="00D85F5D">
              <w:rPr>
                <w:sz w:val="20"/>
                <w:szCs w:val="20"/>
              </w:rPr>
              <w:t>Предупреждающие знаки</w:t>
            </w:r>
          </w:p>
        </w:tc>
        <w:tc>
          <w:tcPr>
            <w:tcW w:w="992"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D02FE0" w:rsidP="0078656B">
            <w:pPr>
              <w:spacing w:after="0" w:line="240" w:lineRule="auto"/>
              <w:ind w:firstLine="0"/>
              <w:jc w:val="center"/>
              <w:rPr>
                <w:color w:val="000000"/>
                <w:sz w:val="20"/>
                <w:szCs w:val="20"/>
              </w:rPr>
            </w:pPr>
            <w:r>
              <w:rPr>
                <w:color w:val="000000"/>
                <w:sz w:val="20"/>
                <w:szCs w:val="20"/>
              </w:rPr>
              <w:t>44</w:t>
            </w:r>
          </w:p>
        </w:tc>
        <w:tc>
          <w:tcPr>
            <w:tcW w:w="1701"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9</w:t>
            </w:r>
          </w:p>
        </w:tc>
        <w:tc>
          <w:tcPr>
            <w:tcW w:w="1417"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117</w:t>
            </w:r>
          </w:p>
        </w:tc>
        <w:tc>
          <w:tcPr>
            <w:tcW w:w="850" w:type="dxa"/>
            <w:shd w:val="clear" w:color="auto" w:fill="auto"/>
            <w:vAlign w:val="center"/>
          </w:tcPr>
          <w:p w:rsidR="0078656B" w:rsidRPr="0078656B" w:rsidRDefault="0078656B" w:rsidP="00D02FE0">
            <w:pPr>
              <w:spacing w:after="0" w:line="240" w:lineRule="auto"/>
              <w:ind w:firstLine="0"/>
              <w:jc w:val="center"/>
              <w:rPr>
                <w:color w:val="000000"/>
                <w:sz w:val="20"/>
                <w:szCs w:val="20"/>
              </w:rPr>
            </w:pPr>
            <w:r w:rsidRPr="0078656B">
              <w:rPr>
                <w:color w:val="000000"/>
                <w:sz w:val="20"/>
                <w:szCs w:val="20"/>
              </w:rPr>
              <w:t>1</w:t>
            </w:r>
            <w:r w:rsidR="00D02FE0">
              <w:rPr>
                <w:color w:val="000000"/>
                <w:sz w:val="20"/>
                <w:szCs w:val="20"/>
              </w:rPr>
              <w:t>76</w:t>
            </w:r>
          </w:p>
        </w:tc>
      </w:tr>
      <w:tr w:rsidR="0078656B" w:rsidRPr="00D85F5D" w:rsidTr="0078656B">
        <w:tc>
          <w:tcPr>
            <w:tcW w:w="3289" w:type="dxa"/>
            <w:shd w:val="clear" w:color="auto" w:fill="auto"/>
            <w:tcMar>
              <w:left w:w="28" w:type="dxa"/>
              <w:right w:w="28" w:type="dxa"/>
            </w:tcMar>
            <w:vAlign w:val="center"/>
          </w:tcPr>
          <w:p w:rsidR="0078656B" w:rsidRPr="00D85F5D" w:rsidRDefault="0078656B" w:rsidP="00D85F5D">
            <w:pPr>
              <w:spacing w:after="0" w:line="240" w:lineRule="auto"/>
              <w:ind w:firstLine="0"/>
              <w:jc w:val="left"/>
              <w:rPr>
                <w:sz w:val="20"/>
                <w:szCs w:val="20"/>
              </w:rPr>
            </w:pPr>
            <w:r w:rsidRPr="00D85F5D">
              <w:rPr>
                <w:sz w:val="20"/>
                <w:szCs w:val="20"/>
              </w:rPr>
              <w:t>Знаки приоритета</w:t>
            </w:r>
          </w:p>
        </w:tc>
        <w:tc>
          <w:tcPr>
            <w:tcW w:w="992"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D02FE0" w:rsidP="0078656B">
            <w:pPr>
              <w:spacing w:after="0" w:line="240" w:lineRule="auto"/>
              <w:ind w:firstLine="0"/>
              <w:jc w:val="center"/>
              <w:rPr>
                <w:color w:val="000000"/>
                <w:sz w:val="20"/>
                <w:szCs w:val="20"/>
              </w:rPr>
            </w:pPr>
            <w:r>
              <w:rPr>
                <w:color w:val="000000"/>
                <w:sz w:val="20"/>
                <w:szCs w:val="20"/>
              </w:rPr>
              <w:t>60</w:t>
            </w:r>
          </w:p>
        </w:tc>
        <w:tc>
          <w:tcPr>
            <w:tcW w:w="1701"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15</w:t>
            </w:r>
          </w:p>
        </w:tc>
        <w:tc>
          <w:tcPr>
            <w:tcW w:w="1417"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264</w:t>
            </w:r>
          </w:p>
        </w:tc>
        <w:tc>
          <w:tcPr>
            <w:tcW w:w="850" w:type="dxa"/>
            <w:shd w:val="clear" w:color="auto" w:fill="auto"/>
            <w:vAlign w:val="center"/>
          </w:tcPr>
          <w:p w:rsidR="0078656B" w:rsidRPr="0078656B" w:rsidRDefault="00D02FE0" w:rsidP="0078656B">
            <w:pPr>
              <w:spacing w:after="0" w:line="240" w:lineRule="auto"/>
              <w:ind w:firstLine="0"/>
              <w:jc w:val="center"/>
              <w:rPr>
                <w:color w:val="000000"/>
                <w:sz w:val="20"/>
                <w:szCs w:val="20"/>
              </w:rPr>
            </w:pPr>
            <w:r>
              <w:rPr>
                <w:color w:val="000000"/>
                <w:sz w:val="20"/>
                <w:szCs w:val="20"/>
              </w:rPr>
              <w:t>309</w:t>
            </w:r>
          </w:p>
        </w:tc>
      </w:tr>
      <w:tr w:rsidR="0078656B" w:rsidRPr="00D85F5D" w:rsidTr="0078656B">
        <w:tc>
          <w:tcPr>
            <w:tcW w:w="3289" w:type="dxa"/>
            <w:shd w:val="clear" w:color="auto" w:fill="auto"/>
            <w:tcMar>
              <w:left w:w="28" w:type="dxa"/>
              <w:right w:w="28" w:type="dxa"/>
            </w:tcMar>
            <w:vAlign w:val="center"/>
          </w:tcPr>
          <w:p w:rsidR="0078656B" w:rsidRPr="00D85F5D" w:rsidRDefault="0078656B" w:rsidP="00D85F5D">
            <w:pPr>
              <w:spacing w:after="0" w:line="240" w:lineRule="auto"/>
              <w:ind w:firstLine="0"/>
              <w:jc w:val="left"/>
              <w:rPr>
                <w:sz w:val="20"/>
                <w:szCs w:val="20"/>
              </w:rPr>
            </w:pPr>
            <w:r w:rsidRPr="00D85F5D">
              <w:rPr>
                <w:sz w:val="20"/>
                <w:szCs w:val="20"/>
              </w:rPr>
              <w:t>Запрещающие знаки</w:t>
            </w:r>
          </w:p>
        </w:tc>
        <w:tc>
          <w:tcPr>
            <w:tcW w:w="992"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40</w:t>
            </w:r>
          </w:p>
        </w:tc>
        <w:tc>
          <w:tcPr>
            <w:tcW w:w="1701"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25</w:t>
            </w:r>
          </w:p>
        </w:tc>
        <w:tc>
          <w:tcPr>
            <w:tcW w:w="1417"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92</w:t>
            </w:r>
          </w:p>
        </w:tc>
        <w:tc>
          <w:tcPr>
            <w:tcW w:w="850" w:type="dxa"/>
            <w:shd w:val="clear" w:color="auto" w:fill="auto"/>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107</w:t>
            </w:r>
          </w:p>
        </w:tc>
      </w:tr>
      <w:tr w:rsidR="0078656B" w:rsidRPr="00D85F5D" w:rsidTr="0078656B">
        <w:tc>
          <w:tcPr>
            <w:tcW w:w="3289" w:type="dxa"/>
            <w:shd w:val="clear" w:color="auto" w:fill="auto"/>
            <w:tcMar>
              <w:left w:w="28" w:type="dxa"/>
              <w:right w:w="28" w:type="dxa"/>
            </w:tcMar>
            <w:vAlign w:val="center"/>
          </w:tcPr>
          <w:p w:rsidR="0078656B" w:rsidRPr="00D85F5D" w:rsidRDefault="0078656B" w:rsidP="00D85F5D">
            <w:pPr>
              <w:spacing w:after="0" w:line="240" w:lineRule="auto"/>
              <w:ind w:firstLine="0"/>
              <w:jc w:val="left"/>
              <w:rPr>
                <w:sz w:val="20"/>
                <w:szCs w:val="20"/>
              </w:rPr>
            </w:pPr>
            <w:r w:rsidRPr="00D85F5D">
              <w:rPr>
                <w:sz w:val="20"/>
                <w:szCs w:val="20"/>
              </w:rPr>
              <w:t>Знаки особых предписаний</w:t>
            </w:r>
          </w:p>
        </w:tc>
        <w:tc>
          <w:tcPr>
            <w:tcW w:w="992"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D02FE0" w:rsidP="0078656B">
            <w:pPr>
              <w:spacing w:after="0" w:line="240" w:lineRule="auto"/>
              <w:ind w:firstLine="0"/>
              <w:jc w:val="center"/>
              <w:rPr>
                <w:color w:val="000000"/>
                <w:sz w:val="20"/>
                <w:szCs w:val="20"/>
              </w:rPr>
            </w:pPr>
            <w:r>
              <w:rPr>
                <w:color w:val="000000"/>
                <w:sz w:val="20"/>
                <w:szCs w:val="20"/>
              </w:rPr>
              <w:t>80</w:t>
            </w:r>
          </w:p>
        </w:tc>
        <w:tc>
          <w:tcPr>
            <w:tcW w:w="1701"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3</w:t>
            </w:r>
          </w:p>
        </w:tc>
        <w:tc>
          <w:tcPr>
            <w:tcW w:w="1417"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132</w:t>
            </w:r>
          </w:p>
        </w:tc>
        <w:tc>
          <w:tcPr>
            <w:tcW w:w="850" w:type="dxa"/>
            <w:shd w:val="clear" w:color="auto" w:fill="auto"/>
            <w:vAlign w:val="center"/>
          </w:tcPr>
          <w:p w:rsidR="0078656B" w:rsidRPr="0078656B" w:rsidRDefault="00D02FE0" w:rsidP="0078656B">
            <w:pPr>
              <w:spacing w:after="0" w:line="240" w:lineRule="auto"/>
              <w:ind w:firstLine="0"/>
              <w:jc w:val="center"/>
              <w:rPr>
                <w:color w:val="000000"/>
                <w:sz w:val="20"/>
                <w:szCs w:val="20"/>
              </w:rPr>
            </w:pPr>
            <w:r>
              <w:rPr>
                <w:color w:val="000000"/>
                <w:sz w:val="20"/>
                <w:szCs w:val="20"/>
              </w:rPr>
              <w:t>20</w:t>
            </w:r>
            <w:r w:rsidR="0078656B" w:rsidRPr="0078656B">
              <w:rPr>
                <w:color w:val="000000"/>
                <w:sz w:val="20"/>
                <w:szCs w:val="20"/>
              </w:rPr>
              <w:t>9</w:t>
            </w:r>
          </w:p>
        </w:tc>
      </w:tr>
      <w:tr w:rsidR="0078656B" w:rsidRPr="00D85F5D" w:rsidTr="0078656B">
        <w:tc>
          <w:tcPr>
            <w:tcW w:w="3289" w:type="dxa"/>
            <w:shd w:val="clear" w:color="auto" w:fill="auto"/>
            <w:tcMar>
              <w:left w:w="28" w:type="dxa"/>
              <w:right w:w="28" w:type="dxa"/>
            </w:tcMar>
            <w:vAlign w:val="center"/>
          </w:tcPr>
          <w:p w:rsidR="0078656B" w:rsidRPr="00D85F5D" w:rsidRDefault="0078656B" w:rsidP="00D85F5D">
            <w:pPr>
              <w:spacing w:after="0" w:line="240" w:lineRule="auto"/>
              <w:ind w:firstLine="0"/>
              <w:jc w:val="left"/>
              <w:rPr>
                <w:sz w:val="20"/>
                <w:szCs w:val="20"/>
              </w:rPr>
            </w:pPr>
            <w:r>
              <w:rPr>
                <w:sz w:val="20"/>
                <w:szCs w:val="20"/>
              </w:rPr>
              <w:t>Предписывающие знаки</w:t>
            </w:r>
          </w:p>
        </w:tc>
        <w:tc>
          <w:tcPr>
            <w:tcW w:w="992" w:type="dxa"/>
            <w:shd w:val="clear" w:color="auto" w:fill="auto"/>
            <w:tcMar>
              <w:left w:w="28" w:type="dxa"/>
              <w:right w:w="28" w:type="dxa"/>
            </w:tcMar>
            <w:vAlign w:val="center"/>
          </w:tcPr>
          <w:p w:rsidR="0078656B" w:rsidRPr="00D85F5D" w:rsidRDefault="0078656B" w:rsidP="004F1868">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0</w:t>
            </w:r>
          </w:p>
        </w:tc>
        <w:tc>
          <w:tcPr>
            <w:tcW w:w="1701" w:type="dxa"/>
            <w:shd w:val="clear" w:color="auto" w:fill="auto"/>
            <w:tcMar>
              <w:left w:w="28" w:type="dxa"/>
              <w:right w:w="28" w:type="dxa"/>
            </w:tcMar>
            <w:vAlign w:val="center"/>
          </w:tcPr>
          <w:p w:rsidR="0078656B" w:rsidRDefault="0078656B" w:rsidP="00D85F5D">
            <w:pPr>
              <w:spacing w:after="0" w:line="240" w:lineRule="auto"/>
              <w:ind w:firstLine="0"/>
              <w:jc w:val="center"/>
              <w:rPr>
                <w:sz w:val="20"/>
                <w:szCs w:val="20"/>
              </w:rPr>
            </w:pPr>
            <w:r>
              <w:rPr>
                <w:sz w:val="20"/>
                <w:szCs w:val="20"/>
              </w:rPr>
              <w:t>0</w:t>
            </w:r>
          </w:p>
        </w:tc>
        <w:tc>
          <w:tcPr>
            <w:tcW w:w="1417" w:type="dxa"/>
            <w:shd w:val="clear" w:color="auto" w:fill="auto"/>
            <w:tcMar>
              <w:left w:w="28" w:type="dxa"/>
              <w:right w:w="28" w:type="dxa"/>
            </w:tcMar>
            <w:vAlign w:val="center"/>
          </w:tcPr>
          <w:p w:rsidR="0078656B" w:rsidRDefault="0078656B" w:rsidP="00D85F5D">
            <w:pPr>
              <w:spacing w:after="0" w:line="240" w:lineRule="auto"/>
              <w:ind w:firstLine="0"/>
              <w:jc w:val="center"/>
              <w:rPr>
                <w:sz w:val="20"/>
                <w:szCs w:val="20"/>
              </w:rPr>
            </w:pPr>
            <w:r>
              <w:rPr>
                <w:sz w:val="20"/>
                <w:szCs w:val="20"/>
              </w:rPr>
              <w:t>2</w:t>
            </w:r>
          </w:p>
        </w:tc>
        <w:tc>
          <w:tcPr>
            <w:tcW w:w="850" w:type="dxa"/>
            <w:shd w:val="clear" w:color="auto" w:fill="auto"/>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2</w:t>
            </w:r>
          </w:p>
        </w:tc>
      </w:tr>
      <w:tr w:rsidR="0078656B" w:rsidRPr="00D85F5D" w:rsidTr="0078656B">
        <w:tc>
          <w:tcPr>
            <w:tcW w:w="3289" w:type="dxa"/>
            <w:shd w:val="clear" w:color="auto" w:fill="auto"/>
            <w:tcMar>
              <w:left w:w="28" w:type="dxa"/>
              <w:right w:w="28" w:type="dxa"/>
            </w:tcMar>
            <w:vAlign w:val="center"/>
          </w:tcPr>
          <w:p w:rsidR="0078656B" w:rsidRDefault="0078656B" w:rsidP="00D85F5D">
            <w:pPr>
              <w:spacing w:after="0" w:line="240" w:lineRule="auto"/>
              <w:ind w:firstLine="0"/>
              <w:jc w:val="left"/>
              <w:rPr>
                <w:sz w:val="20"/>
                <w:szCs w:val="20"/>
              </w:rPr>
            </w:pPr>
            <w:r>
              <w:rPr>
                <w:sz w:val="20"/>
                <w:szCs w:val="20"/>
              </w:rPr>
              <w:t>Информационные знаки</w:t>
            </w:r>
          </w:p>
        </w:tc>
        <w:tc>
          <w:tcPr>
            <w:tcW w:w="992" w:type="dxa"/>
            <w:shd w:val="clear" w:color="auto" w:fill="auto"/>
            <w:tcMar>
              <w:left w:w="28" w:type="dxa"/>
              <w:right w:w="28" w:type="dxa"/>
            </w:tcMar>
            <w:vAlign w:val="center"/>
          </w:tcPr>
          <w:p w:rsidR="0078656B" w:rsidRPr="00D85F5D" w:rsidRDefault="0078656B" w:rsidP="004F1868">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0</w:t>
            </w:r>
          </w:p>
        </w:tc>
        <w:tc>
          <w:tcPr>
            <w:tcW w:w="1701" w:type="dxa"/>
            <w:shd w:val="clear" w:color="auto" w:fill="auto"/>
            <w:tcMar>
              <w:left w:w="28" w:type="dxa"/>
              <w:right w:w="28" w:type="dxa"/>
            </w:tcMar>
            <w:vAlign w:val="center"/>
          </w:tcPr>
          <w:p w:rsidR="0078656B" w:rsidRDefault="0078656B" w:rsidP="00D85F5D">
            <w:pPr>
              <w:spacing w:after="0" w:line="240" w:lineRule="auto"/>
              <w:ind w:firstLine="0"/>
              <w:jc w:val="center"/>
              <w:rPr>
                <w:sz w:val="20"/>
                <w:szCs w:val="20"/>
              </w:rPr>
            </w:pPr>
            <w:r>
              <w:rPr>
                <w:sz w:val="20"/>
                <w:szCs w:val="20"/>
              </w:rPr>
              <w:t>0</w:t>
            </w:r>
          </w:p>
        </w:tc>
        <w:tc>
          <w:tcPr>
            <w:tcW w:w="1417" w:type="dxa"/>
            <w:shd w:val="clear" w:color="auto" w:fill="auto"/>
            <w:tcMar>
              <w:left w:w="28" w:type="dxa"/>
              <w:right w:w="28" w:type="dxa"/>
            </w:tcMar>
            <w:vAlign w:val="center"/>
          </w:tcPr>
          <w:p w:rsidR="0078656B" w:rsidRDefault="0078656B" w:rsidP="00D85F5D">
            <w:pPr>
              <w:spacing w:after="0" w:line="240" w:lineRule="auto"/>
              <w:ind w:firstLine="0"/>
              <w:jc w:val="center"/>
              <w:rPr>
                <w:sz w:val="20"/>
                <w:szCs w:val="20"/>
              </w:rPr>
            </w:pPr>
            <w:r>
              <w:rPr>
                <w:sz w:val="20"/>
                <w:szCs w:val="20"/>
              </w:rPr>
              <w:t>1</w:t>
            </w:r>
          </w:p>
        </w:tc>
        <w:tc>
          <w:tcPr>
            <w:tcW w:w="850" w:type="dxa"/>
            <w:shd w:val="clear" w:color="auto" w:fill="auto"/>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1</w:t>
            </w:r>
          </w:p>
        </w:tc>
      </w:tr>
      <w:tr w:rsidR="0078656B" w:rsidRPr="00D85F5D" w:rsidTr="0078656B">
        <w:tc>
          <w:tcPr>
            <w:tcW w:w="3289" w:type="dxa"/>
            <w:shd w:val="clear" w:color="auto" w:fill="auto"/>
            <w:tcMar>
              <w:left w:w="28" w:type="dxa"/>
              <w:right w:w="28" w:type="dxa"/>
            </w:tcMar>
            <w:vAlign w:val="center"/>
          </w:tcPr>
          <w:p w:rsidR="0078656B" w:rsidRDefault="0078656B" w:rsidP="00D85F5D">
            <w:pPr>
              <w:spacing w:after="0" w:line="240" w:lineRule="auto"/>
              <w:ind w:firstLine="0"/>
              <w:jc w:val="left"/>
              <w:rPr>
                <w:sz w:val="20"/>
                <w:szCs w:val="20"/>
              </w:rPr>
            </w:pPr>
            <w:r>
              <w:rPr>
                <w:sz w:val="20"/>
                <w:szCs w:val="20"/>
              </w:rPr>
              <w:t>Знаки сервиса</w:t>
            </w:r>
          </w:p>
        </w:tc>
        <w:tc>
          <w:tcPr>
            <w:tcW w:w="992" w:type="dxa"/>
            <w:shd w:val="clear" w:color="auto" w:fill="auto"/>
            <w:tcMar>
              <w:left w:w="28" w:type="dxa"/>
              <w:right w:w="28" w:type="dxa"/>
            </w:tcMar>
            <w:vAlign w:val="center"/>
          </w:tcPr>
          <w:p w:rsidR="0078656B" w:rsidRPr="00D85F5D" w:rsidRDefault="0078656B" w:rsidP="004F1868">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9</w:t>
            </w:r>
          </w:p>
        </w:tc>
        <w:tc>
          <w:tcPr>
            <w:tcW w:w="1701" w:type="dxa"/>
            <w:shd w:val="clear" w:color="auto" w:fill="auto"/>
            <w:tcMar>
              <w:left w:w="28" w:type="dxa"/>
              <w:right w:w="28" w:type="dxa"/>
            </w:tcMar>
            <w:vAlign w:val="center"/>
          </w:tcPr>
          <w:p w:rsidR="0078656B" w:rsidRDefault="0078656B" w:rsidP="00D85F5D">
            <w:pPr>
              <w:spacing w:after="0" w:line="240" w:lineRule="auto"/>
              <w:ind w:firstLine="0"/>
              <w:jc w:val="center"/>
              <w:rPr>
                <w:sz w:val="20"/>
                <w:szCs w:val="20"/>
              </w:rPr>
            </w:pPr>
            <w:r>
              <w:rPr>
                <w:sz w:val="20"/>
                <w:szCs w:val="20"/>
              </w:rPr>
              <w:t>8</w:t>
            </w:r>
          </w:p>
        </w:tc>
        <w:tc>
          <w:tcPr>
            <w:tcW w:w="1417" w:type="dxa"/>
            <w:shd w:val="clear" w:color="auto" w:fill="auto"/>
            <w:tcMar>
              <w:left w:w="28" w:type="dxa"/>
              <w:right w:w="28" w:type="dxa"/>
            </w:tcMar>
            <w:vAlign w:val="center"/>
          </w:tcPr>
          <w:p w:rsidR="0078656B" w:rsidRDefault="0078656B" w:rsidP="00D85F5D">
            <w:pPr>
              <w:spacing w:after="0" w:line="240" w:lineRule="auto"/>
              <w:ind w:firstLine="0"/>
              <w:jc w:val="center"/>
              <w:rPr>
                <w:sz w:val="20"/>
                <w:szCs w:val="20"/>
              </w:rPr>
            </w:pPr>
            <w:r>
              <w:rPr>
                <w:sz w:val="20"/>
                <w:szCs w:val="20"/>
              </w:rPr>
              <w:t>2</w:t>
            </w:r>
          </w:p>
        </w:tc>
        <w:tc>
          <w:tcPr>
            <w:tcW w:w="850" w:type="dxa"/>
            <w:shd w:val="clear" w:color="auto" w:fill="auto"/>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3</w:t>
            </w:r>
          </w:p>
        </w:tc>
      </w:tr>
      <w:tr w:rsidR="0078656B" w:rsidRPr="00D85F5D" w:rsidTr="0078656B">
        <w:tc>
          <w:tcPr>
            <w:tcW w:w="3289" w:type="dxa"/>
            <w:shd w:val="clear" w:color="auto" w:fill="auto"/>
            <w:tcMar>
              <w:left w:w="28" w:type="dxa"/>
              <w:right w:w="28" w:type="dxa"/>
            </w:tcMar>
            <w:vAlign w:val="center"/>
          </w:tcPr>
          <w:p w:rsidR="0078656B" w:rsidRPr="00D85F5D" w:rsidRDefault="0078656B" w:rsidP="00D85F5D">
            <w:pPr>
              <w:spacing w:after="0" w:line="240" w:lineRule="auto"/>
              <w:ind w:firstLine="0"/>
              <w:jc w:val="left"/>
              <w:rPr>
                <w:sz w:val="20"/>
                <w:szCs w:val="20"/>
              </w:rPr>
            </w:pPr>
            <w:r w:rsidRPr="00D85F5D">
              <w:rPr>
                <w:sz w:val="20"/>
                <w:szCs w:val="20"/>
              </w:rPr>
              <w:t>Знаки дополнительной информации (таблички)</w:t>
            </w:r>
          </w:p>
        </w:tc>
        <w:tc>
          <w:tcPr>
            <w:tcW w:w="992"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D02FE0" w:rsidP="0078656B">
            <w:pPr>
              <w:spacing w:after="0" w:line="240" w:lineRule="auto"/>
              <w:ind w:firstLine="0"/>
              <w:jc w:val="center"/>
              <w:rPr>
                <w:color w:val="000000"/>
                <w:sz w:val="20"/>
                <w:szCs w:val="20"/>
              </w:rPr>
            </w:pPr>
            <w:r>
              <w:rPr>
                <w:color w:val="000000"/>
                <w:sz w:val="20"/>
                <w:szCs w:val="20"/>
              </w:rPr>
              <w:t>21</w:t>
            </w:r>
          </w:p>
        </w:tc>
        <w:tc>
          <w:tcPr>
            <w:tcW w:w="1701"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18</w:t>
            </w:r>
          </w:p>
        </w:tc>
        <w:tc>
          <w:tcPr>
            <w:tcW w:w="1417"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42</w:t>
            </w:r>
          </w:p>
        </w:tc>
        <w:tc>
          <w:tcPr>
            <w:tcW w:w="850" w:type="dxa"/>
            <w:shd w:val="clear" w:color="auto" w:fill="auto"/>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43</w:t>
            </w:r>
          </w:p>
        </w:tc>
      </w:tr>
      <w:tr w:rsidR="0078656B" w:rsidRPr="00D85F5D" w:rsidTr="0078656B">
        <w:tc>
          <w:tcPr>
            <w:tcW w:w="3289" w:type="dxa"/>
            <w:shd w:val="clear" w:color="auto" w:fill="auto"/>
            <w:tcMar>
              <w:left w:w="28" w:type="dxa"/>
              <w:right w:w="28" w:type="dxa"/>
            </w:tcMar>
          </w:tcPr>
          <w:p w:rsidR="0078656B" w:rsidRPr="00D85F5D" w:rsidRDefault="0078656B" w:rsidP="00D85F5D">
            <w:pPr>
              <w:spacing w:after="0" w:line="240" w:lineRule="auto"/>
              <w:ind w:firstLine="0"/>
              <w:jc w:val="right"/>
              <w:rPr>
                <w:b/>
                <w:sz w:val="20"/>
                <w:szCs w:val="20"/>
              </w:rPr>
            </w:pPr>
            <w:r w:rsidRPr="00D85F5D">
              <w:rPr>
                <w:b/>
                <w:sz w:val="20"/>
                <w:szCs w:val="20"/>
              </w:rPr>
              <w:t>ИТОГО</w:t>
            </w:r>
          </w:p>
        </w:tc>
        <w:tc>
          <w:tcPr>
            <w:tcW w:w="992"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b/>
                <w:sz w:val="20"/>
                <w:szCs w:val="20"/>
              </w:rPr>
            </w:pPr>
            <w:r w:rsidRPr="00D85F5D">
              <w:rPr>
                <w:b/>
                <w:sz w:val="20"/>
                <w:szCs w:val="20"/>
              </w:rPr>
              <w:t>шт.</w:t>
            </w:r>
          </w:p>
        </w:tc>
        <w:tc>
          <w:tcPr>
            <w:tcW w:w="1418" w:type="dxa"/>
            <w:shd w:val="clear" w:color="auto" w:fill="auto"/>
            <w:tcMar>
              <w:left w:w="28" w:type="dxa"/>
              <w:right w:w="28" w:type="dxa"/>
            </w:tcMar>
            <w:vAlign w:val="center"/>
          </w:tcPr>
          <w:p w:rsidR="0078656B" w:rsidRPr="00D85F5D" w:rsidRDefault="0078656B" w:rsidP="00D02FE0">
            <w:pPr>
              <w:spacing w:after="0" w:line="240" w:lineRule="auto"/>
              <w:ind w:firstLine="0"/>
              <w:jc w:val="center"/>
              <w:rPr>
                <w:b/>
                <w:sz w:val="20"/>
                <w:szCs w:val="20"/>
              </w:rPr>
            </w:pPr>
            <w:r>
              <w:rPr>
                <w:b/>
                <w:sz w:val="20"/>
                <w:szCs w:val="20"/>
              </w:rPr>
              <w:t>2</w:t>
            </w:r>
            <w:r w:rsidR="00D02FE0">
              <w:rPr>
                <w:b/>
                <w:sz w:val="20"/>
                <w:szCs w:val="20"/>
              </w:rPr>
              <w:t>5</w:t>
            </w:r>
            <w:r>
              <w:rPr>
                <w:b/>
                <w:sz w:val="20"/>
                <w:szCs w:val="20"/>
              </w:rPr>
              <w:t>4</w:t>
            </w:r>
          </w:p>
        </w:tc>
        <w:tc>
          <w:tcPr>
            <w:tcW w:w="1701"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b/>
                <w:sz w:val="20"/>
                <w:szCs w:val="20"/>
              </w:rPr>
            </w:pPr>
            <w:r>
              <w:rPr>
                <w:b/>
                <w:sz w:val="20"/>
                <w:szCs w:val="20"/>
              </w:rPr>
              <w:t>78</w:t>
            </w:r>
          </w:p>
        </w:tc>
        <w:tc>
          <w:tcPr>
            <w:tcW w:w="1417"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b/>
                <w:sz w:val="20"/>
                <w:szCs w:val="20"/>
              </w:rPr>
            </w:pPr>
            <w:r>
              <w:rPr>
                <w:b/>
                <w:sz w:val="20"/>
                <w:szCs w:val="20"/>
              </w:rPr>
              <w:t>652</w:t>
            </w:r>
          </w:p>
        </w:tc>
        <w:tc>
          <w:tcPr>
            <w:tcW w:w="850" w:type="dxa"/>
            <w:shd w:val="clear" w:color="auto" w:fill="auto"/>
            <w:vAlign w:val="center"/>
          </w:tcPr>
          <w:p w:rsidR="0078656B" w:rsidRPr="0078656B" w:rsidRDefault="00D02FE0" w:rsidP="0078656B">
            <w:pPr>
              <w:spacing w:after="0" w:line="240" w:lineRule="auto"/>
              <w:ind w:firstLine="0"/>
              <w:jc w:val="center"/>
              <w:rPr>
                <w:color w:val="000000"/>
                <w:sz w:val="20"/>
                <w:szCs w:val="20"/>
              </w:rPr>
            </w:pPr>
            <w:r>
              <w:rPr>
                <w:color w:val="000000"/>
                <w:sz w:val="20"/>
                <w:szCs w:val="20"/>
              </w:rPr>
              <w:t>82</w:t>
            </w:r>
            <w:r w:rsidR="0078656B" w:rsidRPr="0078656B">
              <w:rPr>
                <w:color w:val="000000"/>
                <w:sz w:val="20"/>
                <w:szCs w:val="20"/>
              </w:rPr>
              <w:t>8</w:t>
            </w:r>
          </w:p>
        </w:tc>
      </w:tr>
    </w:tbl>
    <w:p w:rsidR="005811E8" w:rsidRDefault="005811E8" w:rsidP="005811E8">
      <w:pPr>
        <w:ind w:firstLine="0"/>
      </w:pPr>
      <w:r>
        <w:t>Примечание: данные взяты из Проекта организации дорожного движения и обустройства на автомобильных дорогах общего пользования городского поселения Приобье, 2012 год.</w:t>
      </w:r>
    </w:p>
    <w:p w:rsidR="004C6F55" w:rsidRPr="000F55EC" w:rsidRDefault="004C6F55" w:rsidP="00827C11">
      <w:pPr>
        <w:pStyle w:val="S2"/>
      </w:pPr>
      <w:bookmarkStart w:id="25" w:name="_Toc479596003"/>
      <w:r w:rsidRPr="004A1DA1">
        <w:t>Оценка уровня негативного воздействия транспортной инфраструктуры на окружающую среду, безопасность и здоровье населения</w:t>
      </w:r>
      <w:bookmarkEnd w:id="25"/>
    </w:p>
    <w:p w:rsidR="00FC3CDA" w:rsidRDefault="00FC3CDA" w:rsidP="00B00300">
      <w:pPr>
        <w:rPr>
          <w:lang w:eastAsia="ru-RU"/>
        </w:rPr>
      </w:pPr>
      <w:r w:rsidRPr="00FC3CDA">
        <w:rPr>
          <w:lang w:eastAsia="ru-RU"/>
        </w:rPr>
        <w:t xml:space="preserve">Данные о фоновых концентрациях загрязняющих веществ в атмосферном воздухе </w:t>
      </w:r>
      <w:proofErr w:type="spellStart"/>
      <w:r w:rsidR="0056482A">
        <w:rPr>
          <w:lang w:eastAsia="ru-RU"/>
        </w:rPr>
        <w:t>пгт</w:t>
      </w:r>
      <w:proofErr w:type="spellEnd"/>
      <w:r w:rsidR="0056482A">
        <w:rPr>
          <w:lang w:eastAsia="ru-RU"/>
        </w:rPr>
        <w:t>. </w:t>
      </w:r>
      <w:r w:rsidR="000F6D23">
        <w:rPr>
          <w:lang w:eastAsia="ru-RU"/>
        </w:rPr>
        <w:t>Приобье</w:t>
      </w:r>
      <w:r w:rsidRPr="00FC3CDA">
        <w:rPr>
          <w:lang w:eastAsia="ru-RU"/>
        </w:rPr>
        <w:t xml:space="preserve"> отсутствуют.</w:t>
      </w:r>
    </w:p>
    <w:p w:rsidR="00053BCE" w:rsidRDefault="00053BCE" w:rsidP="00053BCE">
      <w:r w:rsidRPr="00233840">
        <w:t>Основными источниками загрязнения воздушного бассейна поселка являются:</w:t>
      </w:r>
      <w:r w:rsidR="00ED7214">
        <w:t xml:space="preserve"> котельные, РММ</w:t>
      </w:r>
      <w:r w:rsidRPr="00233840">
        <w:t>.</w:t>
      </w:r>
      <w:r>
        <w:t xml:space="preserve"> </w:t>
      </w:r>
      <w:r w:rsidRPr="00233840">
        <w:t>В настоящее время на территории поселка находятся в основном объекты перерабатывающего и коммунально-складского назначения, имеющие в своем составе источники выбросов загрязняющих веществ в атмосферу.</w:t>
      </w:r>
    </w:p>
    <w:p w:rsidR="00053BCE" w:rsidRPr="00332C62" w:rsidRDefault="00053BCE" w:rsidP="00053BCE">
      <w:r w:rsidRPr="00332C62">
        <w:t xml:space="preserve">К передвижным источникам загрязнения атмосферы относятся автомобильный, авиационный и речной транспорт. Наибольшее количество выбросов осуществляется автотранспортом, количество которого неуклонно растет. </w:t>
      </w:r>
    </w:p>
    <w:p w:rsidR="00053BCE" w:rsidRPr="00332C62" w:rsidRDefault="00053BCE" w:rsidP="00053BCE">
      <w:r>
        <w:rPr>
          <w:noProof/>
          <w:lang w:eastAsia="ru-RU"/>
        </w:rPr>
        <mc:AlternateContent>
          <mc:Choice Requires="wps">
            <w:drawing>
              <wp:anchor distT="0" distB="0" distL="114300" distR="114300" simplePos="0" relativeHeight="251661312" behindDoc="0" locked="0" layoutInCell="0" allowOverlap="1" wp14:anchorId="3F6FD8D1" wp14:editId="40DDA9E9">
                <wp:simplePos x="0" y="0"/>
                <wp:positionH relativeFrom="margin">
                  <wp:posOffset>6684010</wp:posOffset>
                </wp:positionH>
                <wp:positionV relativeFrom="paragraph">
                  <wp:posOffset>981710</wp:posOffset>
                </wp:positionV>
                <wp:extent cx="0" cy="250190"/>
                <wp:effectExtent l="6985" t="10160" r="12065" b="63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505EB"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6.3pt,77.3pt" to="52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" o:allowincell="f" strokeweight=".5pt">
                <w10:wrap anchorx="margin"/>
              </v:line>
            </w:pict>
          </mc:Fallback>
        </mc:AlternateContent>
      </w:r>
      <w:r>
        <w:rPr>
          <w:noProof/>
          <w:lang w:eastAsia="ru-RU"/>
        </w:rPr>
        <mc:AlternateContent>
          <mc:Choice Requires="wps">
            <w:drawing>
              <wp:anchor distT="0" distB="0" distL="114300" distR="114300" simplePos="0" relativeHeight="251662336" behindDoc="0" locked="0" layoutInCell="0" allowOverlap="1" wp14:anchorId="12CC1D46" wp14:editId="3B8BC0CD">
                <wp:simplePos x="0" y="0"/>
                <wp:positionH relativeFrom="margin">
                  <wp:posOffset>6586855</wp:posOffset>
                </wp:positionH>
                <wp:positionV relativeFrom="paragraph">
                  <wp:posOffset>6626225</wp:posOffset>
                </wp:positionV>
                <wp:extent cx="0" cy="1725295"/>
                <wp:effectExtent l="5080" t="6350" r="1397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5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B8B9"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8.65pt,521.75pt" to="518.65pt,6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" o:allowincell="f" strokeweight=".5pt">
                <w10:wrap anchorx="margin"/>
              </v:line>
            </w:pict>
          </mc:Fallback>
        </mc:AlternateContent>
      </w:r>
      <w:r w:rsidRPr="00332C62">
        <w:t>Выбросы от речных судов составляют только 2% от общих, однако этот вид транспорта занимает первое место среди передвижных источников по выбросам твердых частиц (сажи).</w:t>
      </w:r>
    </w:p>
    <w:p w:rsidR="00053BCE" w:rsidRDefault="00053BCE" w:rsidP="00053BCE">
      <w:pPr>
        <w:rPr>
          <w:lang w:eastAsia="ru-RU"/>
        </w:rPr>
      </w:pPr>
      <w:r w:rsidRPr="00332C62">
        <w:t>Выбросы от авиационного транспорта весьма значительны. В связи с расширением деятельности авиатранспортной компании, возможно, что выбросы от воздушного транспорта будут увеличиваться.</w:t>
      </w:r>
    </w:p>
    <w:p w:rsidR="00FC3CDA" w:rsidRPr="00FC3CDA" w:rsidRDefault="00FC3CDA" w:rsidP="00B00300">
      <w:pPr>
        <w:rPr>
          <w:u w:val="single"/>
          <w:lang w:eastAsia="ru-RU"/>
        </w:rPr>
      </w:pPr>
      <w:r w:rsidRPr="00FC3CDA">
        <w:rPr>
          <w:u w:val="single"/>
          <w:lang w:eastAsia="ru-RU"/>
        </w:rPr>
        <w:t>Атмосферный воздух</w:t>
      </w:r>
    </w:p>
    <w:p w:rsidR="00FC3CDA" w:rsidRPr="00FC3CDA" w:rsidRDefault="00FC3CDA" w:rsidP="00B00300">
      <w:pPr>
        <w:rPr>
          <w:lang w:eastAsia="ru-RU"/>
        </w:rPr>
      </w:pPr>
      <w:r w:rsidRPr="00FC3CDA">
        <w:rPr>
          <w:lang w:eastAsia="ru-RU"/>
        </w:rPr>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w:t>
      </w:r>
      <w:r>
        <w:rPr>
          <w:lang w:eastAsia="ru-RU"/>
        </w:rPr>
        <w:t>–</w:t>
      </w:r>
      <w:r w:rsidRPr="00FC3CDA">
        <w:rPr>
          <w:lang w:eastAsia="ru-RU"/>
        </w:rPr>
        <w:t xml:space="preserve"> май, октябрь </w:t>
      </w:r>
      <w:r>
        <w:rPr>
          <w:lang w:eastAsia="ru-RU"/>
        </w:rPr>
        <w:t>–</w:t>
      </w:r>
      <w:r w:rsidRPr="00FC3CDA">
        <w:rPr>
          <w:lang w:eastAsia="ru-RU"/>
        </w:rPr>
        <w:t xml:space="preserve">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w:t>
      </w:r>
      <w:r>
        <w:rPr>
          <w:lang w:eastAsia="ru-RU"/>
        </w:rPr>
        <w:t>–</w:t>
      </w:r>
      <w:r w:rsidRPr="00FC3CDA">
        <w:rPr>
          <w:lang w:eastAsia="ru-RU"/>
        </w:rPr>
        <w:t xml:space="preserve">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FC3CDA" w:rsidRPr="00FC3CDA" w:rsidRDefault="00FC3CDA" w:rsidP="00B00300">
      <w:pPr>
        <w:rPr>
          <w:lang w:eastAsia="ru-RU"/>
        </w:rPr>
      </w:pPr>
      <w:r w:rsidRPr="00FC3CDA">
        <w:rPr>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FC3CDA" w:rsidRPr="00FC3CDA" w:rsidRDefault="00FC3CDA" w:rsidP="00B00300">
      <w:pPr>
        <w:rPr>
          <w:lang w:eastAsia="ru-RU"/>
        </w:rPr>
      </w:pPr>
      <w:r w:rsidRPr="00FC3CDA">
        <w:rPr>
          <w:lang w:eastAsia="ru-RU"/>
        </w:rP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FC3CDA" w:rsidRPr="00FC3CDA" w:rsidRDefault="00FC3CDA" w:rsidP="00B00300">
      <w:pPr>
        <w:rPr>
          <w:u w:val="single"/>
          <w:lang w:eastAsia="ru-RU"/>
        </w:rPr>
      </w:pPr>
      <w:r w:rsidRPr="00FC3CDA">
        <w:rPr>
          <w:u w:val="single"/>
          <w:lang w:eastAsia="ru-RU"/>
        </w:rPr>
        <w:t>Водные объекты</w:t>
      </w:r>
    </w:p>
    <w:p w:rsidR="00FC3CDA" w:rsidRPr="00FC3CDA" w:rsidRDefault="00FC3CDA" w:rsidP="00B00300">
      <w:pPr>
        <w:rPr>
          <w:lang w:eastAsia="ru-RU"/>
        </w:rPr>
      </w:pPr>
      <w:r w:rsidRPr="00FC3CDA">
        <w:rPr>
          <w:lang w:eastAsia="ru-RU"/>
        </w:rPr>
        <w:t xml:space="preserve">Речная сеть в окрестностях </w:t>
      </w:r>
      <w:proofErr w:type="spellStart"/>
      <w:r w:rsidR="0056482A">
        <w:rPr>
          <w:lang w:eastAsia="ru-RU"/>
        </w:rPr>
        <w:t>пгт</w:t>
      </w:r>
      <w:proofErr w:type="spellEnd"/>
      <w:r w:rsidR="0056482A">
        <w:rPr>
          <w:lang w:eastAsia="ru-RU"/>
        </w:rPr>
        <w:t>.</w:t>
      </w:r>
      <w:r w:rsidR="000B7761">
        <w:rPr>
          <w:lang w:eastAsia="ru-RU"/>
        </w:rPr>
        <w:t xml:space="preserve"> </w:t>
      </w:r>
      <w:proofErr w:type="spellStart"/>
      <w:r w:rsidR="000F6D23">
        <w:rPr>
          <w:lang w:eastAsia="ru-RU"/>
        </w:rPr>
        <w:t>Приобье</w:t>
      </w:r>
      <w:proofErr w:type="spellEnd"/>
      <w:r w:rsidRPr="00FC3CDA">
        <w:rPr>
          <w:lang w:eastAsia="ru-RU"/>
        </w:rPr>
        <w:t xml:space="preserve"> представлена </w:t>
      </w:r>
      <w:r w:rsidR="000B7761">
        <w:rPr>
          <w:lang w:eastAsia="ru-RU"/>
        </w:rPr>
        <w:t xml:space="preserve">протокой </w:t>
      </w:r>
      <w:proofErr w:type="spellStart"/>
      <w:r w:rsidR="0056482A" w:rsidRPr="00153969">
        <w:t>Алешкинской</w:t>
      </w:r>
      <w:proofErr w:type="spellEnd"/>
      <w:r w:rsidRPr="00FC3CDA">
        <w:rPr>
          <w:lang w:eastAsia="ru-RU"/>
        </w:rPr>
        <w:t>.</w:t>
      </w:r>
    </w:p>
    <w:p w:rsidR="00FC3CDA" w:rsidRPr="00FC3CDA" w:rsidRDefault="00FC3CDA" w:rsidP="00B00300">
      <w:pPr>
        <w:rPr>
          <w:lang w:eastAsia="ru-RU"/>
        </w:rPr>
      </w:pPr>
      <w:r w:rsidRPr="00FC3CDA">
        <w:rPr>
          <w:lang w:eastAsia="ru-RU"/>
        </w:rPr>
        <w:t>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w:t>
      </w:r>
    </w:p>
    <w:p w:rsidR="00FC3CDA" w:rsidRPr="00FC3CDA" w:rsidRDefault="00FC3CDA" w:rsidP="00B00300">
      <w:pPr>
        <w:rPr>
          <w:lang w:eastAsia="ru-RU"/>
        </w:rPr>
      </w:pPr>
      <w:r w:rsidRPr="00FC3CDA">
        <w:rPr>
          <w:lang w:eastAsia="ru-RU"/>
        </w:rPr>
        <w:t>В пределах водоохр</w:t>
      </w:r>
      <w:r w:rsidR="00EA0CDC">
        <w:rPr>
          <w:lang w:eastAsia="ru-RU"/>
        </w:rPr>
        <w:t>а</w:t>
      </w:r>
      <w:r w:rsidRPr="00FC3CDA">
        <w:rPr>
          <w:lang w:eastAsia="ru-RU"/>
        </w:rPr>
        <w:t>ной зоны запрещаются:</w:t>
      </w:r>
    </w:p>
    <w:p w:rsidR="00FC3CDA" w:rsidRPr="00837B3A" w:rsidRDefault="00FC3CDA" w:rsidP="00DC3520">
      <w:pPr>
        <w:pStyle w:val="ab"/>
        <w:numPr>
          <w:ilvl w:val="0"/>
          <w:numId w:val="25"/>
        </w:numPr>
        <w:ind w:left="993"/>
        <w:rPr>
          <w:lang w:eastAsia="ru-RU"/>
        </w:rPr>
      </w:pPr>
      <w:r w:rsidRPr="00837B3A">
        <w:rPr>
          <w:lang w:eastAsia="ru-RU"/>
        </w:rPr>
        <w:t>проведение авиационно-химических работ;</w:t>
      </w:r>
    </w:p>
    <w:p w:rsidR="00FC3CDA" w:rsidRPr="00837B3A" w:rsidRDefault="00FC3CDA" w:rsidP="00DC3520">
      <w:pPr>
        <w:pStyle w:val="ab"/>
        <w:numPr>
          <w:ilvl w:val="0"/>
          <w:numId w:val="25"/>
        </w:numPr>
        <w:ind w:left="993"/>
        <w:rPr>
          <w:lang w:eastAsia="ru-RU"/>
        </w:rPr>
      </w:pPr>
      <w:r w:rsidRPr="00837B3A">
        <w:rPr>
          <w:lang w:eastAsia="ru-RU"/>
        </w:rPr>
        <w:t>заправка топливом, мойка и ремонт автомобилей и других машин и механизмов;</w:t>
      </w:r>
    </w:p>
    <w:p w:rsidR="00FC3CDA" w:rsidRPr="00837B3A" w:rsidRDefault="00FC3CDA" w:rsidP="00DC3520">
      <w:pPr>
        <w:pStyle w:val="ab"/>
        <w:numPr>
          <w:ilvl w:val="0"/>
          <w:numId w:val="25"/>
        </w:numPr>
        <w:ind w:left="993"/>
        <w:rPr>
          <w:lang w:eastAsia="ru-RU"/>
        </w:rPr>
      </w:pPr>
      <w:r w:rsidRPr="00837B3A">
        <w:rPr>
          <w:lang w:eastAsia="ru-RU"/>
        </w:rPr>
        <w:t>размещение стоянок транспортных средств, в том числе на территориях дачных и садово-огородных участков.</w:t>
      </w:r>
    </w:p>
    <w:p w:rsidR="004C6F55" w:rsidRPr="000F55EC" w:rsidRDefault="004C6F55" w:rsidP="00827C11">
      <w:pPr>
        <w:pStyle w:val="S2"/>
      </w:pPr>
      <w:bookmarkStart w:id="26" w:name="_Toc479596004"/>
      <w:r w:rsidRPr="004A1DA1">
        <w:t>Характеристика существующих условий и перспектив развития и размещения транспортной инфраструктуры</w:t>
      </w:r>
      <w:r w:rsidR="000F1324">
        <w:t xml:space="preserve"> городского</w:t>
      </w:r>
      <w:r w:rsidRPr="004A1DA1">
        <w:t xml:space="preserve"> поселения </w:t>
      </w:r>
      <w:r w:rsidR="000F6D23">
        <w:t>Приобье</w:t>
      </w:r>
      <w:bookmarkEnd w:id="26"/>
    </w:p>
    <w:p w:rsidR="00B00300" w:rsidRPr="00B00300" w:rsidRDefault="00B00300" w:rsidP="00B00300">
      <w:pPr>
        <w:rPr>
          <w:lang w:eastAsia="ru-RU"/>
        </w:rPr>
      </w:pPr>
      <w:r w:rsidRPr="00B00300">
        <w:rPr>
          <w:lang w:eastAsia="ru-RU"/>
        </w:rPr>
        <w:t xml:space="preserve">В генеральном плане </w:t>
      </w:r>
      <w:r w:rsidR="000F1324">
        <w:rPr>
          <w:lang w:eastAsia="ru-RU"/>
        </w:rPr>
        <w:t>город</w:t>
      </w:r>
      <w:r>
        <w:rPr>
          <w:lang w:eastAsia="ru-RU"/>
        </w:rPr>
        <w:t xml:space="preserve">ского поселения </w:t>
      </w:r>
      <w:r w:rsidR="000F6D23">
        <w:rPr>
          <w:lang w:eastAsia="ru-RU"/>
        </w:rPr>
        <w:t>Приобье</w:t>
      </w:r>
      <w:r w:rsidRPr="00B00300">
        <w:rPr>
          <w:lang w:eastAsia="ru-RU"/>
        </w:rPr>
        <w:t xml:space="preserve"> определены основные планируемые зоны развития, планируемые микрорайоны развития, пункты остановочных площадок, остановок, возможные направления развития улично-дорожной сети, перечень к реконструкции, сохранению и проектированию улиц.</w:t>
      </w:r>
    </w:p>
    <w:p w:rsidR="00B00300" w:rsidRPr="00B00300" w:rsidRDefault="00B00300" w:rsidP="00CB7142">
      <w:pPr>
        <w:rPr>
          <w:lang w:eastAsia="ru-RU"/>
        </w:rPr>
      </w:pPr>
      <w:r w:rsidRPr="00B00300">
        <w:rPr>
          <w:lang w:eastAsia="ru-RU"/>
        </w:rPr>
        <w:t xml:space="preserve">На территории </w:t>
      </w:r>
      <w:r w:rsidR="005372AB">
        <w:rPr>
          <w:lang w:eastAsia="ru-RU"/>
        </w:rPr>
        <w:t>город</w:t>
      </w:r>
      <w:r>
        <w:rPr>
          <w:lang w:eastAsia="ru-RU"/>
        </w:rPr>
        <w:t>ского поселения</w:t>
      </w:r>
      <w:r w:rsidRPr="00B00300">
        <w:rPr>
          <w:lang w:eastAsia="ru-RU"/>
        </w:rPr>
        <w:t xml:space="preserve"> предусматривается:</w:t>
      </w:r>
    </w:p>
    <w:p w:rsidR="00CB7142" w:rsidRDefault="00CB7142" w:rsidP="00DC3520">
      <w:pPr>
        <w:pStyle w:val="ab"/>
        <w:numPr>
          <w:ilvl w:val="0"/>
          <w:numId w:val="24"/>
        </w:numPr>
        <w:ind w:left="993"/>
        <w:rPr>
          <w:lang w:eastAsia="ru-RU"/>
        </w:rPr>
      </w:pPr>
      <w:r>
        <w:rPr>
          <w:lang w:eastAsia="ru-RU"/>
        </w:rPr>
        <w:t>текущий ремонт дорог с улучшенным типом покрытия на протяженности  в 21,853 км и более;</w:t>
      </w:r>
    </w:p>
    <w:p w:rsidR="00CB7142" w:rsidRDefault="00CB7142" w:rsidP="00DC3520">
      <w:pPr>
        <w:pStyle w:val="ab"/>
        <w:numPr>
          <w:ilvl w:val="0"/>
          <w:numId w:val="24"/>
        </w:numPr>
        <w:ind w:left="993"/>
        <w:rPr>
          <w:lang w:eastAsia="ru-RU"/>
        </w:rPr>
      </w:pPr>
      <w:r>
        <w:rPr>
          <w:lang w:eastAsia="ru-RU"/>
        </w:rPr>
        <w:t>перенос и строительство «</w:t>
      </w:r>
      <w:proofErr w:type="spellStart"/>
      <w:r>
        <w:rPr>
          <w:lang w:eastAsia="ru-RU"/>
        </w:rPr>
        <w:t>Сергинского</w:t>
      </w:r>
      <w:proofErr w:type="spellEnd"/>
      <w:r>
        <w:rPr>
          <w:lang w:eastAsia="ru-RU"/>
        </w:rPr>
        <w:t xml:space="preserve"> вертодрома»;</w:t>
      </w:r>
    </w:p>
    <w:p w:rsidR="00CB7142" w:rsidRDefault="00CB7142" w:rsidP="00DC3520">
      <w:pPr>
        <w:pStyle w:val="ab"/>
        <w:numPr>
          <w:ilvl w:val="0"/>
          <w:numId w:val="24"/>
        </w:numPr>
        <w:ind w:left="993"/>
        <w:rPr>
          <w:lang w:eastAsia="ru-RU"/>
        </w:rPr>
      </w:pPr>
      <w:r>
        <w:rPr>
          <w:lang w:eastAsia="ru-RU"/>
        </w:rPr>
        <w:t xml:space="preserve">асфальтирование участков автодороги </w:t>
      </w:r>
      <w:proofErr w:type="spellStart"/>
      <w:r>
        <w:rPr>
          <w:lang w:eastAsia="ru-RU"/>
        </w:rPr>
        <w:t>пгт</w:t>
      </w:r>
      <w:proofErr w:type="spellEnd"/>
      <w:r>
        <w:rPr>
          <w:lang w:eastAsia="ru-RU"/>
        </w:rPr>
        <w:t>. Приобье;</w:t>
      </w:r>
    </w:p>
    <w:p w:rsidR="00B00300" w:rsidRPr="00B00300" w:rsidRDefault="00CB7142" w:rsidP="00DC3520">
      <w:pPr>
        <w:pStyle w:val="ab"/>
        <w:numPr>
          <w:ilvl w:val="0"/>
          <w:numId w:val="24"/>
        </w:numPr>
        <w:ind w:left="993"/>
        <w:rPr>
          <w:lang w:eastAsia="ru-RU"/>
        </w:rPr>
      </w:pPr>
      <w:r>
        <w:rPr>
          <w:lang w:eastAsia="ru-RU"/>
        </w:rPr>
        <w:t>реализация проектного решения по водоотведению вдоль автодорог</w:t>
      </w:r>
      <w:r w:rsidR="00D76394">
        <w:rPr>
          <w:lang w:eastAsia="ru-RU"/>
        </w:rPr>
        <w:t>.</w:t>
      </w:r>
    </w:p>
    <w:p w:rsidR="00B00300" w:rsidRPr="00B00300" w:rsidRDefault="00B00300" w:rsidP="00CB7142">
      <w:pPr>
        <w:rPr>
          <w:lang w:eastAsia="ru-RU"/>
        </w:rPr>
      </w:pPr>
      <w:r w:rsidRPr="00ED7214">
        <w:rPr>
          <w:lang w:eastAsia="ru-RU"/>
        </w:rPr>
        <w:t xml:space="preserve">Для пешеходного движения </w:t>
      </w:r>
      <w:r w:rsidR="00ED7214" w:rsidRPr="00ED7214">
        <w:rPr>
          <w:lang w:eastAsia="ru-RU"/>
        </w:rPr>
        <w:t>данной программой</w:t>
      </w:r>
      <w:r w:rsidRPr="00ED7214">
        <w:rPr>
          <w:lang w:eastAsia="ru-RU"/>
        </w:rPr>
        <w:t xml:space="preserve"> предусмотрено устройство тротуаров.</w:t>
      </w:r>
      <w:r w:rsidRPr="00B00300">
        <w:rPr>
          <w:lang w:eastAsia="ru-RU"/>
        </w:rPr>
        <w:t xml:space="preserve"> С целью минимизации ДТП предусматривается обустройство пешеходных переходов.</w:t>
      </w:r>
    </w:p>
    <w:p w:rsidR="004C6F55" w:rsidRPr="000F55EC" w:rsidRDefault="004C6F55" w:rsidP="00827C11">
      <w:pPr>
        <w:pStyle w:val="S2"/>
      </w:pPr>
      <w:bookmarkStart w:id="27" w:name="_Toc479596005"/>
      <w:r w:rsidRPr="004A1DA1">
        <w:t xml:space="preserve">Оценка нормативно-правовой базы, необходимой для функционирования и развития транспортной инфраструктуры </w:t>
      </w:r>
      <w:r w:rsidR="004D4F2B">
        <w:t>город</w:t>
      </w:r>
      <w:r>
        <w:t>ского</w:t>
      </w:r>
      <w:r w:rsidRPr="004A1DA1">
        <w:t xml:space="preserve"> поселения </w:t>
      </w:r>
      <w:r w:rsidR="000F6D23">
        <w:t>Приобье</w:t>
      </w:r>
      <w:bookmarkEnd w:id="27"/>
    </w:p>
    <w:p w:rsidR="00B62240" w:rsidRPr="00B62240" w:rsidRDefault="00B62240" w:rsidP="00B62240">
      <w:r w:rsidRPr="00B62240">
        <w:t>При анализе оценк</w:t>
      </w:r>
      <w:r w:rsidR="004D4F2B">
        <w:t>и</w:t>
      </w:r>
      <w:r w:rsidRPr="00B62240">
        <w:t xml:space="preserve">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rsidR="00B62240" w:rsidRPr="00B62240" w:rsidRDefault="00B62240" w:rsidP="00B62240">
      <w:r w:rsidRPr="00B62240">
        <w:t>1) 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p>
    <w:p w:rsidR="00B62240" w:rsidRDefault="00B62240" w:rsidP="00B62240">
      <w:r w:rsidRPr="00B62240">
        <w:t xml:space="preserve">2) Государственная программа Ханты-Мансийского автономного округа </w:t>
      </w:r>
      <w:r w:rsidR="004D4F2B">
        <w:t>–</w:t>
      </w:r>
      <w:r w:rsidRPr="00B62240">
        <w:t xml:space="preserve"> Югры «Развитие транспортной системы </w:t>
      </w:r>
      <w:r w:rsidR="00414D6D">
        <w:t>Х</w:t>
      </w:r>
      <w:r w:rsidRPr="00B62240">
        <w:t xml:space="preserve">анты-мансийского автономного округа </w:t>
      </w:r>
      <w:r w:rsidR="004D4F2B">
        <w:t>–</w:t>
      </w:r>
      <w:r w:rsidRPr="00B62240">
        <w:t xml:space="preserve"> Югры на 201</w:t>
      </w:r>
      <w:r w:rsidR="00414D6D">
        <w:t>6</w:t>
      </w:r>
      <w:r w:rsidRPr="00B62240">
        <w:t xml:space="preserve">- 2020 годы» в редакции Постановления Правительства </w:t>
      </w:r>
      <w:r w:rsidR="00076453">
        <w:t>Х</w:t>
      </w:r>
      <w:r w:rsidR="00076453" w:rsidRPr="00B62240">
        <w:t xml:space="preserve">анты-мансийского автономного округа </w:t>
      </w:r>
      <w:r w:rsidR="00076453">
        <w:t>–</w:t>
      </w:r>
      <w:r w:rsidR="00076453" w:rsidRPr="00B62240">
        <w:t xml:space="preserve"> </w:t>
      </w:r>
      <w:r w:rsidRPr="00B62240">
        <w:t xml:space="preserve">Югры от </w:t>
      </w:r>
      <w:r w:rsidR="00076453">
        <w:t>22</w:t>
      </w:r>
      <w:r w:rsidR="00414D6D">
        <w:t>.</w:t>
      </w:r>
      <w:r w:rsidR="00076453">
        <w:t>12</w:t>
      </w:r>
      <w:r w:rsidR="00414D6D">
        <w:t xml:space="preserve">.2016 </w:t>
      </w:r>
      <w:hyperlink r:id="rId11" w:tooltip="Постановление Правительства ХМАО - Югры от 16.09.2016 N 355-п &quot;О внесении изменений в приложение к постановлению Правительства Ханты-Мансийского автономного округа - Югры от 9 октября 2013 года N 418-п &quot;О государственной программе Ханты-Мансийского автономного" w:history="1">
        <w:r w:rsidR="00414D6D" w:rsidRPr="00414D6D">
          <w:t xml:space="preserve">№ </w:t>
        </w:r>
        <w:r w:rsidR="00076453">
          <w:t>540</w:t>
        </w:r>
        <w:r w:rsidR="00414D6D" w:rsidRPr="00414D6D">
          <w:t>-п</w:t>
        </w:r>
      </w:hyperlink>
      <w:r w:rsidRPr="00B62240">
        <w:t>;</w:t>
      </w:r>
    </w:p>
    <w:p w:rsidR="00B62240" w:rsidRPr="00B62240" w:rsidRDefault="00B62240" w:rsidP="004D4F2B">
      <w:r w:rsidRPr="00843491">
        <w:t xml:space="preserve">3) </w:t>
      </w:r>
      <w:hyperlink r:id="rId12" w:history="1">
        <w:r w:rsidR="004D4F2B" w:rsidRPr="00843491">
          <w:t>Постановление администрации Октябрьского района от 10.10.2016 №2191 «О внесении изменения в муниципальную программу «Развитие транспортной системы муниципального образования Октябрьский район на 2016-2020 годы», утвержденную постановлением администрации Октябрьского района от 31.10.2013 № 3914</w:t>
        </w:r>
      </w:hyperlink>
      <w:r w:rsidRPr="00843491">
        <w:t>;</w:t>
      </w:r>
    </w:p>
    <w:p w:rsidR="00B62240" w:rsidRPr="00B62240" w:rsidRDefault="00C01B81" w:rsidP="00C01B81">
      <w:r>
        <w:t>4</w:t>
      </w:r>
      <w:r w:rsidR="00B62240" w:rsidRPr="00B62240">
        <w:t xml:space="preserve">) </w:t>
      </w:r>
      <w:r>
        <w:t>Генеральный план, совмещенный с проектом планировки городского поселения Приобье до 2025 года</w:t>
      </w:r>
      <w:r w:rsidR="00B62240" w:rsidRPr="00B62240">
        <w:t>.</w:t>
      </w:r>
    </w:p>
    <w:p w:rsidR="00B62240" w:rsidRPr="00B62240" w:rsidRDefault="00B62240" w:rsidP="00B62240">
      <w:r w:rsidRPr="00B62240">
        <w:t>В соответствии с Постановлением коллегии Министерства Транспорта Российской Федерации от 11 декабря 2015 года № 4 в 2016 году требуется разработать стратегию развития «Транспортная стратегия Югра 2030», которая будет являться составной частью и практической реализацией стратегии Транспортная стратегия Российской Федерации на период до 2030 года.</w:t>
      </w:r>
    </w:p>
    <w:p w:rsidR="00B62240" w:rsidRPr="00B62240" w:rsidRDefault="00B62240" w:rsidP="00B62240">
      <w:r w:rsidRPr="00B62240">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p>
    <w:p w:rsidR="004C6F55" w:rsidRPr="000F55EC" w:rsidRDefault="004C6F55" w:rsidP="00827C11">
      <w:pPr>
        <w:pStyle w:val="S2"/>
      </w:pPr>
      <w:bookmarkStart w:id="28" w:name="_Toc479596006"/>
      <w:r w:rsidRPr="00C137DC">
        <w:t>Оценка финансирования транспортной инфраструктуры</w:t>
      </w:r>
      <w:bookmarkEnd w:id="28"/>
    </w:p>
    <w:p w:rsidR="005406D8" w:rsidRPr="005406D8" w:rsidRDefault="005406D8" w:rsidP="00A944C0">
      <w:r w:rsidRPr="005406D8">
        <w:t xml:space="preserve">В рамках разрабатываемой программы комплексного развития транспортной инфраструктуры </w:t>
      </w:r>
      <w:r w:rsidR="0076425C">
        <w:t>городс</w:t>
      </w:r>
      <w:r>
        <w:t xml:space="preserve">кого поселения </w:t>
      </w:r>
      <w:r w:rsidR="000F6D23" w:rsidRPr="00ED7214">
        <w:t>Приобье</w:t>
      </w:r>
      <w:r w:rsidRPr="00ED7214">
        <w:t xml:space="preserve"> предусматривается реализация и финансирование затрат на </w:t>
      </w:r>
      <w:r w:rsidRPr="005406D8">
        <w:t xml:space="preserve">реконструкцию остановочных павильонов, обустройство пешеходных тротуаров и переходов, расширение и </w:t>
      </w:r>
      <w:r w:rsidR="00ED7214">
        <w:t>ремонт</w:t>
      </w:r>
      <w:r w:rsidRPr="005406D8">
        <w:t xml:space="preserve"> улично-дорожной сети,</w:t>
      </w:r>
      <w:r w:rsidR="00A944C0">
        <w:t xml:space="preserve"> устройство тротуаров,</w:t>
      </w:r>
      <w:r w:rsidRPr="005406D8">
        <w:t xml:space="preserve"> которые позволят существенно улучшить состояние транспортной инфраструктуры </w:t>
      </w:r>
      <w:r w:rsidR="004E5801">
        <w:t>город</w:t>
      </w:r>
      <w:r w:rsidRPr="005406D8">
        <w:t xml:space="preserve">ского поселения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организацию нового бизнеса и производств на территории </w:t>
      </w:r>
      <w:r w:rsidR="0076425C">
        <w:t>город</w:t>
      </w:r>
      <w:r w:rsidRPr="005406D8">
        <w:t xml:space="preserve">ского поселения </w:t>
      </w:r>
      <w:r w:rsidR="000F6D23">
        <w:t>Приобье</w:t>
      </w:r>
      <w:r w:rsidRPr="005406D8">
        <w:t>.</w:t>
      </w:r>
    </w:p>
    <w:p w:rsidR="005406D8" w:rsidRPr="005406D8" w:rsidRDefault="005406D8" w:rsidP="005406D8">
      <w:r w:rsidRPr="005406D8">
        <w:t xml:space="preserve">В целом, необходимо отметить, что финансирование транспортной инфраструктуры </w:t>
      </w:r>
      <w:r w:rsidR="0076425C">
        <w:t>город</w:t>
      </w:r>
      <w:r w:rsidR="00035A50">
        <w:t xml:space="preserve">ского поселения </w:t>
      </w:r>
      <w:r w:rsidR="000F6D23">
        <w:t>Приобье</w:t>
      </w:r>
      <w:r w:rsidRPr="005406D8">
        <w:t xml:space="preserve"> ограничено отсутствием целевого финансирования в условиях значительного износа объектов транспортной инфраструктуры.</w:t>
      </w:r>
    </w:p>
    <w:p w:rsidR="00035A50" w:rsidRPr="00035A50" w:rsidRDefault="00035A50" w:rsidP="00035A50">
      <w:r w:rsidRPr="00035A50">
        <w:t>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w:t>
      </w:r>
    </w:p>
    <w:p w:rsidR="00035A50" w:rsidRPr="00035A50" w:rsidRDefault="00035A50" w:rsidP="00035A50">
      <w:r w:rsidRPr="00035A50">
        <w:t>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w:t>
      </w:r>
      <w:r>
        <w:t xml:space="preserve"> </w:t>
      </w:r>
      <w:r w:rsidRPr="00035A50">
        <w:t>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делением дорог по принадлежности.</w:t>
      </w:r>
    </w:p>
    <w:p w:rsidR="001D0CCA" w:rsidRDefault="001D0CCA" w:rsidP="001D0CCA"/>
    <w:p w:rsidR="001722C9" w:rsidRPr="001722C9" w:rsidRDefault="00D07EDF" w:rsidP="001722C9">
      <w:pPr>
        <w:pStyle w:val="S1"/>
      </w:pPr>
      <w:bookmarkStart w:id="29" w:name="_Toc479596007"/>
      <w:r w:rsidRPr="001722C9">
        <w:rPr>
          <w:rStyle w:val="40"/>
          <w:rFonts w:eastAsiaTheme="majorEastAsia" w:cstheme="majorBidi"/>
          <w:b/>
          <w:bCs/>
          <w:caps w:val="0"/>
          <w:sz w:val="24"/>
          <w:lang w:eastAsia="en-US"/>
        </w:rPr>
        <w:t xml:space="preserve">ПРОГНОЗ ТРАНСПОРТНОГО СПРОСА, ИЗМЕНЕНИЯ ОБЪЕМОВ И ХАРАКТЕРА ПЕРЕДВИЖЕНИЯ НАСЕЛЕНИЯ И ПЕРЕВОЗОК ГРУЗОВ НА ТЕРРИТОРИИ </w:t>
      </w:r>
      <w:r>
        <w:rPr>
          <w:rStyle w:val="40"/>
          <w:rFonts w:eastAsiaTheme="majorEastAsia" w:cstheme="majorBidi"/>
          <w:b/>
          <w:bCs/>
          <w:caps w:val="0"/>
          <w:sz w:val="24"/>
          <w:lang w:eastAsia="en-US"/>
        </w:rPr>
        <w:t>ГОРОДСКОГО</w:t>
      </w:r>
      <w:r w:rsidRPr="001722C9">
        <w:rPr>
          <w:rStyle w:val="40"/>
          <w:rFonts w:eastAsiaTheme="majorEastAsia" w:cstheme="majorBidi"/>
          <w:b/>
          <w:bCs/>
          <w:caps w:val="0"/>
          <w:sz w:val="24"/>
          <w:lang w:eastAsia="en-US"/>
        </w:rPr>
        <w:t xml:space="preserve"> ПОСЕЛЕНИЯ </w:t>
      </w:r>
      <w:r>
        <w:rPr>
          <w:rStyle w:val="40"/>
          <w:rFonts w:eastAsiaTheme="majorEastAsia" w:cstheme="majorBidi"/>
          <w:b/>
          <w:bCs/>
          <w:caps w:val="0"/>
          <w:sz w:val="24"/>
          <w:lang w:eastAsia="en-US"/>
        </w:rPr>
        <w:t>ПРИОБЬЕ</w:t>
      </w:r>
      <w:bookmarkEnd w:id="29"/>
    </w:p>
    <w:p w:rsidR="00092588" w:rsidRPr="00092588" w:rsidRDefault="00092588" w:rsidP="00827C11">
      <w:pPr>
        <w:pStyle w:val="S2"/>
      </w:pPr>
      <w:bookmarkStart w:id="30" w:name="_Toc479596008"/>
      <w:r w:rsidRPr="00092588">
        <w:t>Прогноз социально-экономического и градостроительного развития поселения</w:t>
      </w:r>
      <w:bookmarkEnd w:id="30"/>
    </w:p>
    <w:p w:rsidR="00145D6B" w:rsidRPr="00145D6B" w:rsidRDefault="00145D6B" w:rsidP="004F1868">
      <w:r w:rsidRPr="00145D6B">
        <w:t xml:space="preserve">Прогнозные темпы экономического развития </w:t>
      </w:r>
      <w:r w:rsidR="008873EA">
        <w:t>город</w:t>
      </w:r>
      <w:r>
        <w:t xml:space="preserve">ского поселения </w:t>
      </w:r>
      <w:r w:rsidR="000F6D23">
        <w:t>Приобье</w:t>
      </w:r>
      <w:r w:rsidRPr="00145D6B">
        <w:t xml:space="preserve"> указаны в документах территориального планирования. В составе генерального плана </w:t>
      </w:r>
      <w:r w:rsidR="004F1868">
        <w:t>город</w:t>
      </w:r>
      <w:r>
        <w:t xml:space="preserve">ского поселения </w:t>
      </w:r>
      <w:r w:rsidR="000F6D23">
        <w:t>Приобье</w:t>
      </w:r>
      <w:r w:rsidRPr="00145D6B">
        <w:t xml:space="preserve"> предусматривается развитие улично-дорожной сети населенных пунктов до 20</w:t>
      </w:r>
      <w:r>
        <w:t>25</w:t>
      </w:r>
      <w:r w:rsidRPr="00145D6B">
        <w:t xml:space="preserve"> года.</w:t>
      </w:r>
    </w:p>
    <w:p w:rsidR="00145D6B" w:rsidRPr="00145D6B" w:rsidRDefault="00145D6B" w:rsidP="00145D6B">
      <w:r w:rsidRPr="00145D6B">
        <w:t xml:space="preserve">Развитие улично-дорожной сети </w:t>
      </w:r>
      <w:r w:rsidR="008873EA">
        <w:t>город</w:t>
      </w:r>
      <w:r>
        <w:t xml:space="preserve">ского поселения </w:t>
      </w:r>
      <w:r w:rsidR="000F6D23">
        <w:t>Приобье</w:t>
      </w:r>
      <w:r w:rsidRPr="00145D6B">
        <w:t xml:space="preserve"> до 20</w:t>
      </w:r>
      <w:r>
        <w:t>25</w:t>
      </w:r>
      <w:r w:rsidRPr="00145D6B">
        <w:t xml:space="preserve"> года представлено в таблице </w:t>
      </w:r>
      <w:r>
        <w:t>3</w:t>
      </w:r>
      <w:r w:rsidRPr="00145D6B">
        <w:t>.1.</w:t>
      </w:r>
    </w:p>
    <w:p w:rsidR="00145D6B" w:rsidRPr="00145D6B" w:rsidRDefault="00145D6B" w:rsidP="00145D6B">
      <w:pPr>
        <w:jc w:val="right"/>
      </w:pPr>
      <w:r w:rsidRPr="00145D6B">
        <w:t xml:space="preserve">Таблица </w:t>
      </w:r>
      <w:r>
        <w:t>3</w:t>
      </w:r>
      <w:r w:rsidRPr="00145D6B">
        <w:t>.1</w:t>
      </w:r>
    </w:p>
    <w:p w:rsidR="00145D6B" w:rsidRDefault="00145D6B" w:rsidP="00145D6B">
      <w:pPr>
        <w:ind w:firstLine="0"/>
        <w:jc w:val="center"/>
      </w:pPr>
      <w:r w:rsidRPr="00145D6B">
        <w:t xml:space="preserve">Развитие улично-дорожной сети </w:t>
      </w:r>
      <w:r w:rsidR="00D07FA2">
        <w:t>город</w:t>
      </w:r>
      <w:r>
        <w:t xml:space="preserve">ского поселения </w:t>
      </w:r>
      <w:r w:rsidR="000F6D23">
        <w:t>Приобье</w:t>
      </w:r>
      <w:r w:rsidRPr="00145D6B">
        <w:t xml:space="preserve"> до 20</w:t>
      </w:r>
      <w:r>
        <w:t>25</w:t>
      </w:r>
      <w:r w:rsidRPr="00145D6B">
        <w:t xml:space="preserve"> года</w:t>
      </w:r>
    </w:p>
    <w:tbl>
      <w:tblPr>
        <w:tblStyle w:val="af2"/>
        <w:tblW w:w="9667" w:type="dxa"/>
        <w:tblLayout w:type="fixed"/>
        <w:tblLook w:val="04A0" w:firstRow="1" w:lastRow="0" w:firstColumn="1" w:lastColumn="0" w:noHBand="0" w:noVBand="1"/>
      </w:tblPr>
      <w:tblGrid>
        <w:gridCol w:w="2580"/>
        <w:gridCol w:w="1559"/>
        <w:gridCol w:w="3969"/>
        <w:gridCol w:w="1559"/>
      </w:tblGrid>
      <w:tr w:rsidR="004F1868" w:rsidRPr="004F1868" w:rsidTr="006C4EEA">
        <w:trPr>
          <w:tblHeader/>
        </w:trPr>
        <w:tc>
          <w:tcPr>
            <w:tcW w:w="2580" w:type="dxa"/>
            <w:tcMar>
              <w:left w:w="28" w:type="dxa"/>
              <w:right w:w="28" w:type="dxa"/>
            </w:tcMar>
            <w:vAlign w:val="center"/>
          </w:tcPr>
          <w:p w:rsidR="004F1868" w:rsidRPr="004F1868" w:rsidRDefault="004F1868" w:rsidP="004F1868">
            <w:pPr>
              <w:spacing w:after="0" w:line="240" w:lineRule="auto"/>
              <w:ind w:firstLine="0"/>
              <w:jc w:val="center"/>
              <w:rPr>
                <w:b/>
                <w:sz w:val="20"/>
                <w:szCs w:val="20"/>
              </w:rPr>
            </w:pPr>
            <w:r>
              <w:rPr>
                <w:rFonts w:eastAsia="Times New Roman"/>
                <w:b/>
                <w:bCs/>
                <w:color w:val="000000"/>
                <w:sz w:val="20"/>
                <w:szCs w:val="20"/>
              </w:rPr>
              <w:t>Тип улицы и дороги по классификации</w:t>
            </w:r>
          </w:p>
        </w:tc>
        <w:tc>
          <w:tcPr>
            <w:tcW w:w="1559" w:type="dxa"/>
            <w:tcMar>
              <w:left w:w="28" w:type="dxa"/>
              <w:right w:w="28" w:type="dxa"/>
            </w:tcMar>
            <w:vAlign w:val="center"/>
          </w:tcPr>
          <w:p w:rsidR="004F1868" w:rsidRPr="004F1868" w:rsidRDefault="004F1868" w:rsidP="004F1868">
            <w:pPr>
              <w:spacing w:after="0" w:line="240" w:lineRule="auto"/>
              <w:ind w:firstLine="0"/>
              <w:jc w:val="center"/>
              <w:rPr>
                <w:b/>
                <w:sz w:val="20"/>
                <w:szCs w:val="20"/>
              </w:rPr>
            </w:pPr>
            <w:r>
              <w:rPr>
                <w:b/>
                <w:sz w:val="20"/>
                <w:szCs w:val="20"/>
              </w:rPr>
              <w:t>Протяженность, км</w:t>
            </w:r>
          </w:p>
        </w:tc>
        <w:tc>
          <w:tcPr>
            <w:tcW w:w="3969" w:type="dxa"/>
            <w:tcMar>
              <w:left w:w="28" w:type="dxa"/>
              <w:right w:w="28" w:type="dxa"/>
            </w:tcMar>
            <w:vAlign w:val="center"/>
          </w:tcPr>
          <w:p w:rsidR="004F1868" w:rsidRPr="004F1868" w:rsidRDefault="004F1868" w:rsidP="006C4EEA">
            <w:pPr>
              <w:spacing w:after="0" w:line="240" w:lineRule="auto"/>
              <w:ind w:firstLine="0"/>
              <w:jc w:val="center"/>
              <w:rPr>
                <w:b/>
                <w:sz w:val="20"/>
                <w:szCs w:val="20"/>
              </w:rPr>
            </w:pPr>
            <w:r>
              <w:rPr>
                <w:b/>
                <w:sz w:val="20"/>
                <w:szCs w:val="20"/>
              </w:rPr>
              <w:t>Местоположение</w:t>
            </w:r>
          </w:p>
        </w:tc>
        <w:tc>
          <w:tcPr>
            <w:tcW w:w="1559" w:type="dxa"/>
            <w:tcMar>
              <w:left w:w="28" w:type="dxa"/>
              <w:right w:w="28" w:type="dxa"/>
            </w:tcMar>
            <w:vAlign w:val="center"/>
          </w:tcPr>
          <w:p w:rsidR="004F1868" w:rsidRPr="004F1868" w:rsidRDefault="004F1868" w:rsidP="004F1868">
            <w:pPr>
              <w:spacing w:after="0" w:line="240" w:lineRule="auto"/>
              <w:ind w:firstLine="0"/>
              <w:jc w:val="center"/>
              <w:rPr>
                <w:b/>
                <w:sz w:val="20"/>
                <w:szCs w:val="20"/>
              </w:rPr>
            </w:pPr>
            <w:r w:rsidRPr="004F1868">
              <w:rPr>
                <w:b/>
                <w:sz w:val="20"/>
                <w:szCs w:val="20"/>
              </w:rPr>
              <w:t>Срок ввода в эксплуатацию</w:t>
            </w:r>
          </w:p>
        </w:tc>
      </w:tr>
      <w:tr w:rsidR="001F1828" w:rsidRPr="004F1868" w:rsidTr="006C4EEA">
        <w:tc>
          <w:tcPr>
            <w:tcW w:w="2580" w:type="dxa"/>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0,2365</w:t>
            </w:r>
          </w:p>
        </w:tc>
        <w:tc>
          <w:tcPr>
            <w:tcW w:w="396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Цветочный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2017</w:t>
            </w:r>
          </w:p>
        </w:tc>
      </w:tr>
      <w:tr w:rsidR="001F1828" w:rsidRPr="004F1868" w:rsidTr="006C4EEA">
        <w:tc>
          <w:tcPr>
            <w:tcW w:w="2580" w:type="dxa"/>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0,164</w:t>
            </w:r>
          </w:p>
        </w:tc>
        <w:tc>
          <w:tcPr>
            <w:tcW w:w="396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Кедровый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2017</w:t>
            </w:r>
          </w:p>
        </w:tc>
      </w:tr>
      <w:tr w:rsidR="001F1828" w:rsidRPr="004F1868" w:rsidTr="006C4EEA">
        <w:tc>
          <w:tcPr>
            <w:tcW w:w="2580" w:type="dxa"/>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0,34</w:t>
            </w:r>
          </w:p>
        </w:tc>
        <w:tc>
          <w:tcPr>
            <w:tcW w:w="396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Луговая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2017</w:t>
            </w:r>
          </w:p>
        </w:tc>
      </w:tr>
      <w:tr w:rsidR="001F1828" w:rsidRPr="004F1868" w:rsidTr="006C4EEA">
        <w:tc>
          <w:tcPr>
            <w:tcW w:w="2580" w:type="dxa"/>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0,585</w:t>
            </w:r>
          </w:p>
        </w:tc>
        <w:tc>
          <w:tcPr>
            <w:tcW w:w="396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xml:space="preserve"> пр. Центральный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2017</w:t>
            </w:r>
          </w:p>
        </w:tc>
      </w:tr>
      <w:tr w:rsidR="001F1828" w:rsidRPr="004F1868" w:rsidTr="006C4EEA">
        <w:tc>
          <w:tcPr>
            <w:tcW w:w="2580" w:type="dxa"/>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0,250</w:t>
            </w:r>
          </w:p>
        </w:tc>
        <w:tc>
          <w:tcPr>
            <w:tcW w:w="396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xml:space="preserve"> ул. Центральная (асфальтирование участка автодороги)</w:t>
            </w:r>
          </w:p>
        </w:tc>
        <w:tc>
          <w:tcPr>
            <w:tcW w:w="1559" w:type="dxa"/>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2017</w:t>
            </w:r>
          </w:p>
        </w:tc>
      </w:tr>
      <w:tr w:rsidR="001F1828" w:rsidRPr="004F1868" w:rsidTr="006C4EEA">
        <w:tc>
          <w:tcPr>
            <w:tcW w:w="2580" w:type="dxa"/>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0,4943</w:t>
            </w:r>
          </w:p>
        </w:tc>
        <w:tc>
          <w:tcPr>
            <w:tcW w:w="396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xml:space="preserve"> ул. Центральная (асфальтирование участка автодороги)</w:t>
            </w:r>
          </w:p>
        </w:tc>
        <w:tc>
          <w:tcPr>
            <w:tcW w:w="1559" w:type="dxa"/>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2017</w:t>
            </w:r>
          </w:p>
        </w:tc>
      </w:tr>
      <w:tr w:rsidR="001F1828" w:rsidRPr="004F1868" w:rsidTr="001F1828">
        <w:trPr>
          <w:trHeight w:val="205"/>
        </w:trPr>
        <w:tc>
          <w:tcPr>
            <w:tcW w:w="2580" w:type="dxa"/>
            <w:vMerge w:val="restart"/>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r w:rsidRPr="007C1942">
              <w:rPr>
                <w:sz w:val="20"/>
                <w:szCs w:val="20"/>
              </w:rPr>
              <w:t>Текущий ремонт дорог с улучшенным типом покрытия</w:t>
            </w:r>
          </w:p>
        </w:tc>
        <w:tc>
          <w:tcPr>
            <w:tcW w:w="155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&gt;21,853</w:t>
            </w:r>
          </w:p>
        </w:tc>
        <w:tc>
          <w:tcPr>
            <w:tcW w:w="396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p>
        </w:tc>
        <w:tc>
          <w:tcPr>
            <w:tcW w:w="1559" w:type="dxa"/>
            <w:vMerge w:val="restart"/>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2017</w:t>
            </w:r>
          </w:p>
        </w:tc>
      </w:tr>
      <w:tr w:rsidR="001F1828" w:rsidRPr="004F1868" w:rsidTr="006C4EEA">
        <w:trPr>
          <w:trHeight w:val="204"/>
        </w:trPr>
        <w:tc>
          <w:tcPr>
            <w:tcW w:w="2580" w:type="dxa"/>
            <w:vMerge/>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p>
        </w:tc>
        <w:tc>
          <w:tcPr>
            <w:tcW w:w="1559" w:type="dxa"/>
            <w:tcMar>
              <w:left w:w="28" w:type="dxa"/>
              <w:right w:w="28" w:type="dxa"/>
            </w:tcMar>
            <w:vAlign w:val="center"/>
          </w:tcPr>
          <w:p w:rsidR="001F1828" w:rsidRPr="007C1942" w:rsidRDefault="00384DBE" w:rsidP="001F1828">
            <w:pPr>
              <w:spacing w:after="0" w:line="240" w:lineRule="auto"/>
              <w:ind w:firstLine="0"/>
              <w:jc w:val="center"/>
              <w:rPr>
                <w:sz w:val="20"/>
                <w:szCs w:val="20"/>
              </w:rPr>
            </w:pPr>
            <w:r w:rsidRPr="007C1942">
              <w:rPr>
                <w:sz w:val="20"/>
                <w:szCs w:val="20"/>
              </w:rPr>
              <w:t>0,49</w:t>
            </w:r>
          </w:p>
        </w:tc>
        <w:tc>
          <w:tcPr>
            <w:tcW w:w="3969" w:type="dxa"/>
            <w:tcMar>
              <w:left w:w="28" w:type="dxa"/>
              <w:right w:w="28" w:type="dxa"/>
            </w:tcMar>
            <w:vAlign w:val="center"/>
          </w:tcPr>
          <w:p w:rsidR="001F1828" w:rsidRPr="007C1942" w:rsidRDefault="00384DBE"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xml:space="preserve"> ул. Центральная</w:t>
            </w:r>
          </w:p>
        </w:tc>
        <w:tc>
          <w:tcPr>
            <w:tcW w:w="1559" w:type="dxa"/>
            <w:vMerge/>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p>
        </w:tc>
      </w:tr>
      <w:tr w:rsidR="001F1828" w:rsidRPr="004F1868" w:rsidTr="006C4EEA">
        <w:trPr>
          <w:trHeight w:val="204"/>
        </w:trPr>
        <w:tc>
          <w:tcPr>
            <w:tcW w:w="2580" w:type="dxa"/>
            <w:vMerge/>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p>
        </w:tc>
        <w:tc>
          <w:tcPr>
            <w:tcW w:w="1559" w:type="dxa"/>
            <w:tcMar>
              <w:left w:w="28" w:type="dxa"/>
              <w:right w:w="28" w:type="dxa"/>
            </w:tcMar>
            <w:vAlign w:val="center"/>
          </w:tcPr>
          <w:p w:rsidR="001F1828" w:rsidRPr="007C1942" w:rsidRDefault="00384DBE" w:rsidP="001F1828">
            <w:pPr>
              <w:spacing w:after="0" w:line="240" w:lineRule="auto"/>
              <w:ind w:firstLine="0"/>
              <w:jc w:val="center"/>
              <w:rPr>
                <w:sz w:val="20"/>
                <w:szCs w:val="20"/>
              </w:rPr>
            </w:pPr>
            <w:r w:rsidRPr="007C1942">
              <w:rPr>
                <w:sz w:val="20"/>
                <w:szCs w:val="20"/>
              </w:rPr>
              <w:t>0,014</w:t>
            </w:r>
          </w:p>
        </w:tc>
        <w:tc>
          <w:tcPr>
            <w:tcW w:w="3969" w:type="dxa"/>
            <w:tcMar>
              <w:left w:w="28" w:type="dxa"/>
              <w:right w:w="28" w:type="dxa"/>
            </w:tcMar>
            <w:vAlign w:val="center"/>
          </w:tcPr>
          <w:p w:rsidR="001F1828" w:rsidRPr="007C1942" w:rsidRDefault="00384DBE" w:rsidP="00384DBE">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xml:space="preserve"> ул. </w:t>
            </w:r>
            <w:r w:rsidRPr="007C1942">
              <w:rPr>
                <w:sz w:val="20"/>
                <w:szCs w:val="20"/>
              </w:rPr>
              <w:t>Школьная</w:t>
            </w:r>
          </w:p>
        </w:tc>
        <w:tc>
          <w:tcPr>
            <w:tcW w:w="1559" w:type="dxa"/>
            <w:vMerge/>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p>
        </w:tc>
      </w:tr>
      <w:tr w:rsidR="00384DBE" w:rsidRPr="00112AFE" w:rsidTr="006C4EEA">
        <w:tc>
          <w:tcPr>
            <w:tcW w:w="2580" w:type="dxa"/>
            <w:shd w:val="clear" w:color="auto" w:fill="auto"/>
            <w:tcMar>
              <w:left w:w="28" w:type="dxa"/>
              <w:right w:w="28" w:type="dxa"/>
            </w:tcMar>
            <w:vAlign w:val="center"/>
          </w:tcPr>
          <w:p w:rsidR="00384DBE" w:rsidRPr="007C1942" w:rsidRDefault="00384DBE" w:rsidP="00384DBE">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0,</w:t>
            </w:r>
            <w:r w:rsidRPr="007C1942">
              <w:rPr>
                <w:sz w:val="20"/>
                <w:szCs w:val="20"/>
              </w:rPr>
              <w:t>600</w:t>
            </w:r>
          </w:p>
        </w:tc>
        <w:tc>
          <w:tcPr>
            <w:tcW w:w="396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xml:space="preserve"> ул. Центральная (асфальтирование участка автодороги)</w:t>
            </w:r>
          </w:p>
        </w:tc>
        <w:tc>
          <w:tcPr>
            <w:tcW w:w="1559" w:type="dxa"/>
            <w:shd w:val="clear" w:color="auto" w:fill="auto"/>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201</w:t>
            </w:r>
            <w:r w:rsidRPr="007C1942">
              <w:rPr>
                <w:sz w:val="20"/>
                <w:szCs w:val="20"/>
              </w:rPr>
              <w:t>8</w:t>
            </w:r>
          </w:p>
        </w:tc>
      </w:tr>
      <w:tr w:rsidR="00384DBE" w:rsidRPr="00112AFE" w:rsidTr="006C4EEA">
        <w:tc>
          <w:tcPr>
            <w:tcW w:w="2580" w:type="dxa"/>
            <w:shd w:val="clear" w:color="auto" w:fill="auto"/>
            <w:tcMar>
              <w:left w:w="28" w:type="dxa"/>
              <w:right w:w="28" w:type="dxa"/>
            </w:tcMar>
            <w:vAlign w:val="center"/>
          </w:tcPr>
          <w:p w:rsidR="00384DBE" w:rsidRPr="007C1942" w:rsidRDefault="00384DBE" w:rsidP="00384DBE">
            <w:pPr>
              <w:spacing w:after="0" w:line="240" w:lineRule="auto"/>
              <w:ind w:firstLine="0"/>
              <w:jc w:val="left"/>
              <w:rPr>
                <w:sz w:val="20"/>
                <w:szCs w:val="20"/>
              </w:rPr>
            </w:pPr>
            <w:r w:rsidRPr="007C1942">
              <w:rPr>
                <w:sz w:val="20"/>
                <w:szCs w:val="20"/>
              </w:rPr>
              <w:t>Текущий ремонт дорог с улучшенным типом покрытия</w:t>
            </w:r>
          </w:p>
        </w:tc>
        <w:tc>
          <w:tcPr>
            <w:tcW w:w="155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&gt;21,853</w:t>
            </w:r>
          </w:p>
        </w:tc>
        <w:tc>
          <w:tcPr>
            <w:tcW w:w="396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p>
        </w:tc>
        <w:tc>
          <w:tcPr>
            <w:tcW w:w="1559" w:type="dxa"/>
            <w:shd w:val="clear" w:color="auto" w:fill="auto"/>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20</w:t>
            </w:r>
            <w:r w:rsidRPr="007C1942">
              <w:rPr>
                <w:sz w:val="20"/>
                <w:szCs w:val="20"/>
              </w:rPr>
              <w:t>18</w:t>
            </w:r>
          </w:p>
        </w:tc>
      </w:tr>
      <w:tr w:rsidR="00384DBE" w:rsidRPr="00112AFE" w:rsidTr="006C4EEA">
        <w:tc>
          <w:tcPr>
            <w:tcW w:w="2580" w:type="dxa"/>
            <w:shd w:val="clear" w:color="auto" w:fill="auto"/>
            <w:tcMar>
              <w:left w:w="28" w:type="dxa"/>
              <w:right w:w="28" w:type="dxa"/>
            </w:tcMar>
            <w:vAlign w:val="center"/>
          </w:tcPr>
          <w:p w:rsidR="00384DBE" w:rsidRPr="007C1942" w:rsidRDefault="00384DBE" w:rsidP="00384DBE">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0,285</w:t>
            </w:r>
          </w:p>
        </w:tc>
        <w:tc>
          <w:tcPr>
            <w:tcW w:w="396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xml:space="preserve"> пер. Степной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201</w:t>
            </w:r>
            <w:r w:rsidRPr="007C1942">
              <w:rPr>
                <w:sz w:val="20"/>
                <w:szCs w:val="20"/>
              </w:rPr>
              <w:t>9</w:t>
            </w:r>
          </w:p>
        </w:tc>
      </w:tr>
      <w:tr w:rsidR="00384DBE" w:rsidRPr="00112AFE" w:rsidTr="006C4EEA">
        <w:tc>
          <w:tcPr>
            <w:tcW w:w="2580" w:type="dxa"/>
            <w:shd w:val="clear" w:color="auto" w:fill="auto"/>
            <w:tcMar>
              <w:left w:w="28" w:type="dxa"/>
              <w:right w:w="28" w:type="dxa"/>
            </w:tcMar>
            <w:vAlign w:val="center"/>
          </w:tcPr>
          <w:p w:rsidR="00384DBE" w:rsidRPr="007C1942" w:rsidRDefault="00384DBE" w:rsidP="00384DBE">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0,125</w:t>
            </w:r>
          </w:p>
        </w:tc>
        <w:tc>
          <w:tcPr>
            <w:tcW w:w="396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xml:space="preserve"> пер. Таежный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201</w:t>
            </w:r>
            <w:r w:rsidRPr="007C1942">
              <w:rPr>
                <w:sz w:val="20"/>
                <w:szCs w:val="20"/>
              </w:rPr>
              <w:t>9</w:t>
            </w:r>
          </w:p>
        </w:tc>
      </w:tr>
      <w:tr w:rsidR="00384DBE" w:rsidRPr="00112AFE" w:rsidTr="006C4EEA">
        <w:tc>
          <w:tcPr>
            <w:tcW w:w="2580" w:type="dxa"/>
            <w:shd w:val="clear" w:color="auto" w:fill="auto"/>
            <w:tcMar>
              <w:left w:w="28" w:type="dxa"/>
              <w:right w:w="28" w:type="dxa"/>
            </w:tcMar>
            <w:vAlign w:val="center"/>
          </w:tcPr>
          <w:p w:rsidR="00384DBE" w:rsidRPr="007C1942" w:rsidRDefault="00384DBE" w:rsidP="00384DBE">
            <w:pPr>
              <w:spacing w:after="0" w:line="240" w:lineRule="auto"/>
              <w:ind w:firstLine="0"/>
              <w:jc w:val="left"/>
              <w:rPr>
                <w:sz w:val="20"/>
                <w:szCs w:val="20"/>
              </w:rPr>
            </w:pPr>
            <w:r w:rsidRPr="007C1942">
              <w:rPr>
                <w:sz w:val="20"/>
                <w:szCs w:val="20"/>
              </w:rPr>
              <w:t>Текущий ремонт дорог с улучшенным типом покрытия</w:t>
            </w:r>
          </w:p>
        </w:tc>
        <w:tc>
          <w:tcPr>
            <w:tcW w:w="155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&gt;21,853</w:t>
            </w:r>
          </w:p>
        </w:tc>
        <w:tc>
          <w:tcPr>
            <w:tcW w:w="396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p>
        </w:tc>
        <w:tc>
          <w:tcPr>
            <w:tcW w:w="1559" w:type="dxa"/>
            <w:shd w:val="clear" w:color="auto" w:fill="auto"/>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201</w:t>
            </w:r>
            <w:r w:rsidRPr="007C1942">
              <w:rPr>
                <w:sz w:val="20"/>
                <w:szCs w:val="20"/>
              </w:rPr>
              <w:t>9</w:t>
            </w:r>
          </w:p>
        </w:tc>
      </w:tr>
      <w:tr w:rsidR="00384DBE" w:rsidRPr="00112AFE" w:rsidTr="006C4EEA">
        <w:tc>
          <w:tcPr>
            <w:tcW w:w="2580" w:type="dxa"/>
            <w:shd w:val="clear" w:color="auto" w:fill="auto"/>
            <w:tcMar>
              <w:left w:w="28" w:type="dxa"/>
              <w:right w:w="28" w:type="dxa"/>
            </w:tcMar>
            <w:vAlign w:val="center"/>
          </w:tcPr>
          <w:p w:rsidR="00384DBE" w:rsidRPr="007C1942" w:rsidRDefault="00384DBE" w:rsidP="00384DBE">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0,18</w:t>
            </w:r>
          </w:p>
        </w:tc>
        <w:tc>
          <w:tcPr>
            <w:tcW w:w="396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xml:space="preserve"> пер. Солнечный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384DBE" w:rsidRPr="007C1942" w:rsidRDefault="008D0A89" w:rsidP="00384DBE">
            <w:pPr>
              <w:spacing w:after="0" w:line="240" w:lineRule="auto"/>
              <w:ind w:firstLine="0"/>
              <w:jc w:val="center"/>
              <w:rPr>
                <w:sz w:val="20"/>
                <w:szCs w:val="20"/>
              </w:rPr>
            </w:pPr>
            <w:r w:rsidRPr="007C1942">
              <w:rPr>
                <w:sz w:val="20"/>
                <w:szCs w:val="20"/>
              </w:rPr>
              <w:t>2020</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0,3</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ул. Садовая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w:t>
            </w:r>
            <w:r w:rsidRPr="007C1942">
              <w:rPr>
                <w:sz w:val="20"/>
                <w:szCs w:val="20"/>
              </w:rPr>
              <w:t>20</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Текущий ремонт дорог с улучшенным типом покрытия</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&gt;21,853</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w:t>
            </w:r>
            <w:r w:rsidRPr="007C1942">
              <w:rPr>
                <w:sz w:val="20"/>
                <w:szCs w:val="20"/>
              </w:rPr>
              <w:t>20</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0,276</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Полевая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2021</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0,363</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Уральский (устройство подстилающих и выравнивающих слоев из песка и щебня, после оформления участка 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2021</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Автомобильная дорога общего пользования местного значения</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2695,7</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 xml:space="preserve">Капитальный ремонт автомобильной дороги общего пользования местного значения по ул. Центральная, </w:t>
            </w:r>
            <w:proofErr w:type="spellStart"/>
            <w:r w:rsidRPr="007C1942">
              <w:rPr>
                <w:sz w:val="20"/>
                <w:szCs w:val="20"/>
              </w:rPr>
              <w:t>г.п</w:t>
            </w:r>
            <w:proofErr w:type="spellEnd"/>
            <w:r w:rsidRPr="007C1942">
              <w:rPr>
                <w:sz w:val="20"/>
                <w:szCs w:val="20"/>
              </w:rPr>
              <w:t>. Приобье</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2021</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0,12</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Югорская (асфальтирование участка авто дороги, после сноса здания котельной)</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2021</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0,46</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Энергетиков (асфальтирование участка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2021</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Текущий ремонт дорог с улучшенным типом покрытия</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&gt;21,853</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w:t>
            </w:r>
            <w:r w:rsidRPr="007C1942">
              <w:rPr>
                <w:sz w:val="20"/>
                <w:szCs w:val="20"/>
              </w:rPr>
              <w:t>1</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rFonts w:eastAsia="Times New Roman"/>
                <w:color w:val="000000"/>
                <w:sz w:val="20"/>
                <w:szCs w:val="20"/>
              </w:rPr>
            </w:pPr>
            <w:r w:rsidRPr="007C1942">
              <w:rPr>
                <w:rFonts w:eastAsia="Times New Roman"/>
                <w:color w:val="000000"/>
                <w:sz w:val="20"/>
                <w:szCs w:val="20"/>
              </w:rPr>
              <w:t xml:space="preserve">Устройство тротуара </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0,328</w:t>
            </w:r>
          </w:p>
        </w:tc>
        <w:tc>
          <w:tcPr>
            <w:tcW w:w="3969" w:type="dxa"/>
            <w:tcMar>
              <w:left w:w="28" w:type="dxa"/>
              <w:right w:w="28" w:type="dxa"/>
            </w:tcMar>
            <w:vAlign w:val="center"/>
          </w:tcPr>
          <w:p w:rsidR="008D0A89" w:rsidRPr="007C1942" w:rsidRDefault="008D0A89" w:rsidP="008D0A89">
            <w:pPr>
              <w:spacing w:after="0" w:line="240" w:lineRule="auto"/>
              <w:ind w:firstLine="0"/>
              <w:jc w:val="center"/>
              <w:rPr>
                <w:rFonts w:eastAsia="Times New Roman"/>
                <w:color w:val="000000"/>
                <w:sz w:val="20"/>
                <w:szCs w:val="20"/>
              </w:rPr>
            </w:pPr>
            <w:proofErr w:type="spellStart"/>
            <w:r w:rsidRPr="007C1942">
              <w:rPr>
                <w:sz w:val="20"/>
                <w:szCs w:val="20"/>
              </w:rPr>
              <w:t>пгт</w:t>
            </w:r>
            <w:proofErr w:type="spellEnd"/>
            <w:r w:rsidRPr="007C1942">
              <w:rPr>
                <w:sz w:val="20"/>
                <w:szCs w:val="20"/>
              </w:rPr>
              <w:t>. Приобье по ул. Строителей</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2021</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rFonts w:eastAsia="Times New Roman"/>
                <w:color w:val="000000"/>
                <w:sz w:val="20"/>
                <w:szCs w:val="20"/>
              </w:rPr>
              <w:t>Устройство тротуара</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0,825</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по ул. Югорской</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2021</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0,115</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Набережная (асфальтирование участка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2022</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0,227</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Октябрьский (асфальтирование участка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2022</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0,42</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Одесская (асфальтирование участка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2022</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rFonts w:eastAsia="Times New Roman"/>
                <w:color w:val="000000"/>
                <w:sz w:val="20"/>
                <w:szCs w:val="20"/>
              </w:rPr>
              <w:t>Устройство тротуара</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1,224</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по ул. Портовой</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2022</w:t>
            </w:r>
          </w:p>
        </w:tc>
      </w:tr>
      <w:tr w:rsidR="007C1942" w:rsidRPr="00112AFE" w:rsidTr="006C4EEA">
        <w:tc>
          <w:tcPr>
            <w:tcW w:w="2580" w:type="dxa"/>
            <w:tcMar>
              <w:left w:w="28" w:type="dxa"/>
              <w:right w:w="28" w:type="dxa"/>
            </w:tcMar>
            <w:vAlign w:val="center"/>
          </w:tcPr>
          <w:p w:rsidR="007C1942" w:rsidRPr="007C1942" w:rsidRDefault="007C1942" w:rsidP="007C1942">
            <w:pPr>
              <w:spacing w:after="0" w:line="240" w:lineRule="auto"/>
              <w:ind w:firstLine="0"/>
              <w:jc w:val="left"/>
              <w:rPr>
                <w:sz w:val="20"/>
                <w:szCs w:val="20"/>
              </w:rPr>
            </w:pPr>
            <w:r w:rsidRPr="007C1942">
              <w:rPr>
                <w:color w:val="000000"/>
                <w:sz w:val="20"/>
                <w:szCs w:val="20"/>
              </w:rPr>
              <w:t>Дорога общего пользования</w:t>
            </w:r>
          </w:p>
        </w:tc>
        <w:tc>
          <w:tcPr>
            <w:tcW w:w="1559" w:type="dxa"/>
            <w:tcMar>
              <w:left w:w="28" w:type="dxa"/>
              <w:right w:w="28" w:type="dxa"/>
            </w:tcMar>
            <w:vAlign w:val="center"/>
          </w:tcPr>
          <w:p w:rsidR="007C1942" w:rsidRPr="007C1942" w:rsidRDefault="007C1942" w:rsidP="007C1942">
            <w:pPr>
              <w:spacing w:after="0" w:line="240" w:lineRule="auto"/>
              <w:ind w:firstLine="0"/>
              <w:jc w:val="center"/>
              <w:rPr>
                <w:sz w:val="20"/>
                <w:szCs w:val="20"/>
              </w:rPr>
            </w:pPr>
            <w:r w:rsidRPr="007C1942">
              <w:rPr>
                <w:sz w:val="20"/>
                <w:szCs w:val="20"/>
              </w:rPr>
              <w:t>0,53</w:t>
            </w:r>
          </w:p>
        </w:tc>
        <w:tc>
          <w:tcPr>
            <w:tcW w:w="3969" w:type="dxa"/>
            <w:tcMar>
              <w:left w:w="28" w:type="dxa"/>
              <w:right w:w="28" w:type="dxa"/>
            </w:tcMar>
            <w:vAlign w:val="center"/>
          </w:tcPr>
          <w:p w:rsidR="007C1942" w:rsidRPr="007C1942" w:rsidRDefault="007C1942" w:rsidP="007C1942">
            <w:pPr>
              <w:spacing w:after="0" w:line="240" w:lineRule="auto"/>
              <w:ind w:firstLine="0"/>
              <w:jc w:val="center"/>
              <w:rPr>
                <w:sz w:val="20"/>
                <w:szCs w:val="20"/>
              </w:rPr>
            </w:pPr>
            <w:r w:rsidRPr="007C1942">
              <w:rPr>
                <w:color w:val="000000"/>
                <w:sz w:val="20"/>
                <w:szCs w:val="20"/>
              </w:rPr>
              <w:t xml:space="preserve">«г. </w:t>
            </w:r>
            <w:proofErr w:type="spellStart"/>
            <w:r w:rsidRPr="007C1942">
              <w:rPr>
                <w:color w:val="000000"/>
                <w:sz w:val="20"/>
                <w:szCs w:val="20"/>
              </w:rPr>
              <w:t>Нягань</w:t>
            </w:r>
            <w:proofErr w:type="spellEnd"/>
            <w:r w:rsidRPr="007C1942">
              <w:rPr>
                <w:color w:val="000000"/>
                <w:sz w:val="20"/>
                <w:szCs w:val="20"/>
              </w:rPr>
              <w:t xml:space="preserve"> - п. </w:t>
            </w:r>
            <w:proofErr w:type="spellStart"/>
            <w:r w:rsidRPr="007C1942">
              <w:rPr>
                <w:color w:val="000000"/>
                <w:sz w:val="20"/>
                <w:szCs w:val="20"/>
              </w:rPr>
              <w:t>Приобье</w:t>
            </w:r>
            <w:proofErr w:type="spellEnd"/>
            <w:r w:rsidRPr="007C1942">
              <w:rPr>
                <w:color w:val="000000"/>
                <w:sz w:val="20"/>
                <w:szCs w:val="20"/>
              </w:rPr>
              <w:t>» в районе км 62+800 (справа)</w:t>
            </w:r>
          </w:p>
        </w:tc>
        <w:tc>
          <w:tcPr>
            <w:tcW w:w="1559" w:type="dxa"/>
            <w:shd w:val="clear" w:color="auto" w:fill="auto"/>
            <w:tcMar>
              <w:left w:w="28" w:type="dxa"/>
              <w:right w:w="28" w:type="dxa"/>
            </w:tcMar>
            <w:vAlign w:val="center"/>
          </w:tcPr>
          <w:p w:rsidR="007C1942" w:rsidRPr="007C1942" w:rsidRDefault="007C1942" w:rsidP="007C1942">
            <w:pPr>
              <w:spacing w:after="0" w:line="240" w:lineRule="auto"/>
              <w:ind w:firstLine="0"/>
              <w:jc w:val="center"/>
              <w:rPr>
                <w:sz w:val="20"/>
                <w:szCs w:val="20"/>
              </w:rPr>
            </w:pPr>
            <w:r w:rsidRPr="007C1942">
              <w:rPr>
                <w:sz w:val="20"/>
                <w:szCs w:val="20"/>
              </w:rPr>
              <w:t>202</w:t>
            </w:r>
            <w:r w:rsidRPr="007C1942">
              <w:rPr>
                <w:sz w:val="20"/>
                <w:szCs w:val="20"/>
              </w:rPr>
              <w:t>2</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0,53</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Геологов(асфальтирование участка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2023</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второстепенной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0,11</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Крымская (асфальтирование участка внутриквартальной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2023</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0,2</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xml:space="preserve">, </w:t>
            </w:r>
            <w:proofErr w:type="spellStart"/>
            <w:r w:rsidRPr="007C1942">
              <w:rPr>
                <w:sz w:val="20"/>
                <w:szCs w:val="20"/>
              </w:rPr>
              <w:t>мкр</w:t>
            </w:r>
            <w:proofErr w:type="spellEnd"/>
            <w:r w:rsidRPr="007C1942">
              <w:rPr>
                <w:sz w:val="20"/>
                <w:szCs w:val="20"/>
              </w:rPr>
              <w:t>. Газовиков (асфальтирование участка внутриквартальной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2023</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Устройство тротуара</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0,955</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xml:space="preserve">, </w:t>
            </w:r>
            <w:proofErr w:type="spellStart"/>
            <w:r w:rsidRPr="007C1942">
              <w:rPr>
                <w:sz w:val="20"/>
                <w:szCs w:val="20"/>
              </w:rPr>
              <w:t>мкр</w:t>
            </w:r>
            <w:proofErr w:type="spellEnd"/>
            <w:r w:rsidRPr="007C1942">
              <w:rPr>
                <w:sz w:val="20"/>
                <w:szCs w:val="20"/>
              </w:rPr>
              <w:t>. Газовиков</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2023</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второстепенной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1,04</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50 Лет Победы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8D0A89" w:rsidRPr="007C1942" w:rsidRDefault="008D0A89" w:rsidP="00EE246B">
            <w:pPr>
              <w:spacing w:after="0" w:line="240" w:lineRule="auto"/>
              <w:ind w:firstLine="0"/>
              <w:jc w:val="center"/>
              <w:rPr>
                <w:sz w:val="20"/>
                <w:szCs w:val="20"/>
              </w:rPr>
            </w:pPr>
            <w:r w:rsidRPr="007C1942">
              <w:rPr>
                <w:sz w:val="20"/>
                <w:szCs w:val="20"/>
              </w:rPr>
              <w:t>202</w:t>
            </w:r>
            <w:r w:rsidR="00EE246B" w:rsidRPr="007C1942">
              <w:rPr>
                <w:sz w:val="20"/>
                <w:szCs w:val="20"/>
              </w:rPr>
              <w:t>3</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0,8</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Береговая (асфальтирование участка авто дороги к причальной стенке)</w:t>
            </w:r>
          </w:p>
        </w:tc>
        <w:tc>
          <w:tcPr>
            <w:tcW w:w="1559" w:type="dxa"/>
            <w:shd w:val="clear" w:color="auto" w:fill="auto"/>
            <w:tcMar>
              <w:left w:w="28" w:type="dxa"/>
              <w:right w:w="28" w:type="dxa"/>
            </w:tcMar>
            <w:vAlign w:val="center"/>
          </w:tcPr>
          <w:p w:rsidR="008D0A89" w:rsidRPr="007C1942" w:rsidRDefault="008D0A89" w:rsidP="00EE246B">
            <w:pPr>
              <w:spacing w:after="0" w:line="240" w:lineRule="auto"/>
              <w:ind w:firstLine="0"/>
              <w:jc w:val="center"/>
              <w:rPr>
                <w:sz w:val="20"/>
                <w:szCs w:val="20"/>
              </w:rPr>
            </w:pPr>
            <w:r w:rsidRPr="007C1942">
              <w:rPr>
                <w:sz w:val="20"/>
                <w:szCs w:val="20"/>
              </w:rPr>
              <w:t>202</w:t>
            </w:r>
            <w:r w:rsidR="00EE246B" w:rsidRPr="007C1942">
              <w:rPr>
                <w:sz w:val="20"/>
                <w:szCs w:val="20"/>
              </w:rPr>
              <w:t>4</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0,207</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Железнодорожный (асфальтирование участка автодороги)</w:t>
            </w:r>
          </w:p>
        </w:tc>
        <w:tc>
          <w:tcPr>
            <w:tcW w:w="1559" w:type="dxa"/>
            <w:shd w:val="clear" w:color="auto" w:fill="auto"/>
            <w:tcMar>
              <w:left w:w="28" w:type="dxa"/>
              <w:right w:w="28" w:type="dxa"/>
            </w:tcMar>
            <w:vAlign w:val="center"/>
          </w:tcPr>
          <w:p w:rsidR="008D0A89" w:rsidRPr="007C1942" w:rsidRDefault="00EE246B" w:rsidP="008D0A89">
            <w:pPr>
              <w:spacing w:after="0" w:line="240" w:lineRule="auto"/>
              <w:ind w:firstLine="0"/>
              <w:jc w:val="center"/>
              <w:rPr>
                <w:sz w:val="20"/>
                <w:szCs w:val="20"/>
              </w:rPr>
            </w:pPr>
            <w:r w:rsidRPr="007C1942">
              <w:rPr>
                <w:sz w:val="20"/>
                <w:szCs w:val="20"/>
              </w:rPr>
              <w:t>2024</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0,54</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xml:space="preserve">, </w:t>
            </w:r>
            <w:proofErr w:type="spellStart"/>
            <w:r w:rsidRPr="007C1942">
              <w:rPr>
                <w:sz w:val="20"/>
                <w:szCs w:val="20"/>
              </w:rPr>
              <w:t>мкр</w:t>
            </w:r>
            <w:proofErr w:type="spellEnd"/>
            <w:r w:rsidRPr="007C1942">
              <w:rPr>
                <w:sz w:val="20"/>
                <w:szCs w:val="20"/>
              </w:rPr>
              <w:t>. Черемушки (асфальтирование участка автодороги)</w:t>
            </w:r>
          </w:p>
        </w:tc>
        <w:tc>
          <w:tcPr>
            <w:tcW w:w="1559" w:type="dxa"/>
            <w:shd w:val="clear" w:color="auto" w:fill="auto"/>
            <w:tcMar>
              <w:left w:w="28" w:type="dxa"/>
              <w:right w:w="28" w:type="dxa"/>
            </w:tcMar>
            <w:vAlign w:val="center"/>
          </w:tcPr>
          <w:p w:rsidR="008D0A89" w:rsidRPr="007C1942" w:rsidRDefault="008D0A89" w:rsidP="00EE246B">
            <w:pPr>
              <w:spacing w:after="0" w:line="240" w:lineRule="auto"/>
              <w:ind w:firstLine="0"/>
              <w:jc w:val="center"/>
              <w:rPr>
                <w:sz w:val="20"/>
                <w:szCs w:val="20"/>
              </w:rPr>
            </w:pPr>
            <w:r w:rsidRPr="007C1942">
              <w:rPr>
                <w:sz w:val="20"/>
                <w:szCs w:val="20"/>
              </w:rPr>
              <w:t>202</w:t>
            </w:r>
            <w:r w:rsidR="00EE246B" w:rsidRPr="007C1942">
              <w:rPr>
                <w:sz w:val="20"/>
                <w:szCs w:val="20"/>
              </w:rPr>
              <w:t>4</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Устройство тротуара</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1,412</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по ул. Севастопольская</w:t>
            </w:r>
          </w:p>
        </w:tc>
        <w:tc>
          <w:tcPr>
            <w:tcW w:w="1559" w:type="dxa"/>
            <w:shd w:val="clear" w:color="auto" w:fill="auto"/>
            <w:tcMar>
              <w:left w:w="28" w:type="dxa"/>
              <w:right w:w="28" w:type="dxa"/>
            </w:tcMar>
            <w:vAlign w:val="center"/>
          </w:tcPr>
          <w:p w:rsidR="008D0A89" w:rsidRPr="007C1942" w:rsidRDefault="00EE246B" w:rsidP="008D0A89">
            <w:pPr>
              <w:spacing w:after="0" w:line="240" w:lineRule="auto"/>
              <w:ind w:firstLine="0"/>
              <w:jc w:val="center"/>
              <w:rPr>
                <w:sz w:val="20"/>
                <w:szCs w:val="20"/>
              </w:rPr>
            </w:pPr>
            <w:r w:rsidRPr="007C1942">
              <w:rPr>
                <w:sz w:val="20"/>
                <w:szCs w:val="20"/>
              </w:rPr>
              <w:t>2024</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1,45</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Набережная (асфальтирование участка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2024</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0,79</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Мостостроителей (асфальтирование участка автодороги)</w:t>
            </w:r>
          </w:p>
        </w:tc>
        <w:tc>
          <w:tcPr>
            <w:tcW w:w="1559" w:type="dxa"/>
            <w:shd w:val="clear" w:color="auto" w:fill="auto"/>
            <w:tcMar>
              <w:left w:w="28" w:type="dxa"/>
              <w:right w:w="28" w:type="dxa"/>
            </w:tcMar>
            <w:vAlign w:val="center"/>
          </w:tcPr>
          <w:p w:rsidR="008D0A89" w:rsidRPr="007C1942" w:rsidRDefault="00EE246B" w:rsidP="008D0A89">
            <w:pPr>
              <w:spacing w:after="0" w:line="240" w:lineRule="auto"/>
              <w:ind w:firstLine="0"/>
              <w:jc w:val="center"/>
              <w:rPr>
                <w:sz w:val="20"/>
                <w:szCs w:val="20"/>
              </w:rPr>
            </w:pPr>
            <w:r w:rsidRPr="007C1942">
              <w:rPr>
                <w:sz w:val="20"/>
                <w:szCs w:val="20"/>
              </w:rPr>
              <w:t>2025</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0,57</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Таежная (асфальтирование участка автодороги)</w:t>
            </w:r>
          </w:p>
        </w:tc>
        <w:tc>
          <w:tcPr>
            <w:tcW w:w="1559" w:type="dxa"/>
            <w:shd w:val="clear" w:color="auto" w:fill="auto"/>
            <w:tcMar>
              <w:left w:w="28" w:type="dxa"/>
              <w:right w:w="28" w:type="dxa"/>
            </w:tcMar>
            <w:vAlign w:val="center"/>
          </w:tcPr>
          <w:p w:rsidR="008D0A89" w:rsidRPr="007C1942" w:rsidRDefault="00EE246B" w:rsidP="008D0A89">
            <w:pPr>
              <w:spacing w:after="0" w:line="240" w:lineRule="auto"/>
              <w:ind w:firstLine="0"/>
              <w:jc w:val="center"/>
              <w:rPr>
                <w:sz w:val="20"/>
                <w:szCs w:val="20"/>
              </w:rPr>
            </w:pPr>
            <w:r w:rsidRPr="007C1942">
              <w:rPr>
                <w:sz w:val="20"/>
                <w:szCs w:val="20"/>
              </w:rPr>
              <w:t>2025</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0,295</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Российский (асфальтирование участка автодороги)</w:t>
            </w:r>
          </w:p>
        </w:tc>
        <w:tc>
          <w:tcPr>
            <w:tcW w:w="1559" w:type="dxa"/>
            <w:shd w:val="clear" w:color="auto" w:fill="auto"/>
            <w:tcMar>
              <w:left w:w="28" w:type="dxa"/>
              <w:right w:w="28" w:type="dxa"/>
            </w:tcMar>
            <w:vAlign w:val="center"/>
          </w:tcPr>
          <w:p w:rsidR="008D0A89" w:rsidRPr="007C1942" w:rsidRDefault="00EE246B" w:rsidP="008D0A89">
            <w:pPr>
              <w:spacing w:after="0" w:line="240" w:lineRule="auto"/>
              <w:ind w:firstLine="0"/>
              <w:jc w:val="center"/>
              <w:rPr>
                <w:sz w:val="20"/>
                <w:szCs w:val="20"/>
              </w:rPr>
            </w:pPr>
            <w:r w:rsidRPr="007C1942">
              <w:rPr>
                <w:sz w:val="20"/>
                <w:szCs w:val="20"/>
              </w:rPr>
              <w:t>2025</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Устройство тротуара</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0,54</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xml:space="preserve">, </w:t>
            </w:r>
            <w:proofErr w:type="spellStart"/>
            <w:r w:rsidRPr="007C1942">
              <w:rPr>
                <w:sz w:val="20"/>
                <w:szCs w:val="20"/>
              </w:rPr>
              <w:t>мкр</w:t>
            </w:r>
            <w:proofErr w:type="spellEnd"/>
            <w:r w:rsidRPr="007C1942">
              <w:rPr>
                <w:sz w:val="20"/>
                <w:szCs w:val="20"/>
              </w:rPr>
              <w:t>. Черемушки</w:t>
            </w:r>
          </w:p>
        </w:tc>
        <w:tc>
          <w:tcPr>
            <w:tcW w:w="1559" w:type="dxa"/>
            <w:shd w:val="clear" w:color="auto" w:fill="auto"/>
            <w:tcMar>
              <w:left w:w="28" w:type="dxa"/>
              <w:right w:w="28" w:type="dxa"/>
            </w:tcMar>
            <w:vAlign w:val="center"/>
          </w:tcPr>
          <w:p w:rsidR="008D0A89" w:rsidRPr="007C1942" w:rsidRDefault="00EE246B" w:rsidP="008D0A89">
            <w:pPr>
              <w:spacing w:after="0" w:line="240" w:lineRule="auto"/>
              <w:ind w:firstLine="0"/>
              <w:jc w:val="center"/>
              <w:rPr>
                <w:sz w:val="20"/>
                <w:szCs w:val="20"/>
              </w:rPr>
            </w:pPr>
            <w:r w:rsidRPr="007C1942">
              <w:rPr>
                <w:sz w:val="20"/>
                <w:szCs w:val="20"/>
              </w:rPr>
              <w:t>2025</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Строительство дорог</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1,0-1,5</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xml:space="preserve">, </w:t>
            </w:r>
            <w:proofErr w:type="spellStart"/>
            <w:r w:rsidRPr="007C1942">
              <w:rPr>
                <w:sz w:val="20"/>
                <w:szCs w:val="20"/>
              </w:rPr>
              <w:t>мкр</w:t>
            </w:r>
            <w:proofErr w:type="spellEnd"/>
            <w:r w:rsidRPr="007C1942">
              <w:rPr>
                <w:sz w:val="20"/>
                <w:szCs w:val="20"/>
              </w:rPr>
              <w:t>. Южный</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2025</w:t>
            </w:r>
          </w:p>
        </w:tc>
      </w:tr>
      <w:tr w:rsidR="008D0A89" w:rsidRPr="004F1868"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bookmarkStart w:id="31" w:name="_GoBack"/>
            <w:bookmarkEnd w:id="31"/>
            <w:r w:rsidRPr="007C1942">
              <w:rPr>
                <w:sz w:val="20"/>
                <w:szCs w:val="20"/>
              </w:rPr>
              <w:t>Строительство дорог</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1,0-1,5</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w:t>
            </w:r>
            <w:proofErr w:type="spellStart"/>
            <w:r w:rsidRPr="007C1942">
              <w:rPr>
                <w:sz w:val="20"/>
                <w:szCs w:val="20"/>
              </w:rPr>
              <w:t>Приобье</w:t>
            </w:r>
            <w:proofErr w:type="spellEnd"/>
            <w:r w:rsidRPr="007C1942">
              <w:rPr>
                <w:sz w:val="20"/>
                <w:szCs w:val="20"/>
              </w:rPr>
              <w:t xml:space="preserve">, </w:t>
            </w:r>
            <w:proofErr w:type="spellStart"/>
            <w:r w:rsidRPr="007C1942">
              <w:rPr>
                <w:sz w:val="20"/>
                <w:szCs w:val="20"/>
              </w:rPr>
              <w:t>мкр</w:t>
            </w:r>
            <w:proofErr w:type="spellEnd"/>
            <w:r w:rsidRPr="007C1942">
              <w:rPr>
                <w:sz w:val="20"/>
                <w:szCs w:val="20"/>
              </w:rPr>
              <w:t>. Юбилейный</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2025</w:t>
            </w:r>
          </w:p>
        </w:tc>
      </w:tr>
    </w:tbl>
    <w:p w:rsidR="004F1868" w:rsidRDefault="004F1868" w:rsidP="00145D6B">
      <w:pPr>
        <w:ind w:firstLine="0"/>
        <w:jc w:val="center"/>
      </w:pPr>
    </w:p>
    <w:p w:rsidR="00092588" w:rsidRPr="00092588" w:rsidRDefault="00092588" w:rsidP="00827C11">
      <w:pPr>
        <w:pStyle w:val="S2"/>
      </w:pPr>
      <w:bookmarkStart w:id="32" w:name="_Toc479596009"/>
      <w:r w:rsidRPr="00092588">
        <w:t xml:space="preserve">Прогноз транспортного спроса </w:t>
      </w:r>
      <w:r w:rsidR="00D07FA2">
        <w:t>город</w:t>
      </w:r>
      <w:r w:rsidR="00504904">
        <w:t>ского</w:t>
      </w:r>
      <w:r w:rsidRPr="00092588">
        <w:t xml:space="preserve"> поселения </w:t>
      </w:r>
      <w:r w:rsidR="000F6D23">
        <w:t>Приобье</w:t>
      </w:r>
      <w:r w:rsidRPr="00092588">
        <w:t>, объемов и характера передвижения населения и перевозок грузов по видам транспорта</w:t>
      </w:r>
      <w:bookmarkEnd w:id="32"/>
    </w:p>
    <w:p w:rsidR="00A05384" w:rsidRPr="00A05384" w:rsidRDefault="00A05384" w:rsidP="00A05384">
      <w:r w:rsidRPr="00A05384">
        <w:t>При прогнозировании и построении транспортной модели учитывались прогноз численности населения, деловая активность региона, был</w:t>
      </w:r>
      <w:r w:rsidR="003930EA">
        <w:t xml:space="preserve">а построена </w:t>
      </w:r>
      <w:r w:rsidRPr="00A05384">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A05384" w:rsidRDefault="00A05384" w:rsidP="00A05384">
      <w:r w:rsidRPr="00A05384">
        <w:t>Кроме того, учитывалось, что инфраструктура транспортного комплекса в свою очередь должна ра</w:t>
      </w:r>
      <w:r w:rsidR="001D529E">
        <w:t>сти опережающими темпами вслед за транспортным спросом.</w:t>
      </w:r>
    </w:p>
    <w:p w:rsidR="00A05384" w:rsidRPr="00A05384" w:rsidRDefault="00A05384" w:rsidP="00A05384">
      <w:r w:rsidRPr="00A05384">
        <w:t xml:space="preserve">Прогноз сценарных условий развития транспортного комплекса </w:t>
      </w:r>
      <w:r w:rsidR="00FC4F9C">
        <w:t>город</w:t>
      </w:r>
      <w:r w:rsidR="001D529E">
        <w:t>ского</w:t>
      </w:r>
      <w:r w:rsidRPr="00A05384">
        <w:t xml:space="preserve"> поселения </w:t>
      </w:r>
      <w:r w:rsidR="000F6D23">
        <w:t>Приобье</w:t>
      </w:r>
      <w:r w:rsidR="001D529E">
        <w:t xml:space="preserve"> </w:t>
      </w:r>
      <w:r w:rsidRPr="00A05384">
        <w:t>разработан на основании сценарных условий, основных параметров прогноза социально</w:t>
      </w:r>
      <w:r w:rsidR="001D529E">
        <w:t>-</w:t>
      </w:r>
      <w:r w:rsidRPr="00A05384">
        <w:t xml:space="preserve">экономического развития Российской Федерации. </w:t>
      </w:r>
    </w:p>
    <w:p w:rsidR="00A05384" w:rsidRPr="00A05384" w:rsidRDefault="00A05384" w:rsidP="00A05384">
      <w:r w:rsidRPr="00A05384">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t>поселения</w:t>
      </w:r>
      <w:r w:rsidRPr="00A05384">
        <w:t>.</w:t>
      </w:r>
    </w:p>
    <w:p w:rsidR="00A05384" w:rsidRPr="00A05384" w:rsidRDefault="00A05384" w:rsidP="00A05384">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A05384" w:rsidRDefault="00A05384" w:rsidP="00A05384">
      <w:r w:rsidRPr="001D529E">
        <w:rPr>
          <w:b/>
        </w:rPr>
        <w:t>Вариант 1 (базовый)</w:t>
      </w:r>
      <w:r w:rsidRPr="00A05384">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A05384" w:rsidRDefault="00A05384" w:rsidP="00A05384">
      <w:r w:rsidRPr="00A05384">
        <w:t xml:space="preserve">Также данным вариантом учитывается агрессивная внешняя среда сложившая, благодаря введенным санкциям и </w:t>
      </w:r>
      <w:proofErr w:type="spellStart"/>
      <w:r w:rsidRPr="00A05384">
        <w:t>санкционной</w:t>
      </w:r>
      <w:proofErr w:type="spellEnd"/>
      <w:r w:rsidRPr="00A05384">
        <w:t xml:space="preserve"> политике Европейского союза.</w:t>
      </w:r>
    </w:p>
    <w:p w:rsidR="00A05384" w:rsidRPr="00A05384" w:rsidRDefault="00A05384" w:rsidP="00F16F49">
      <w:r w:rsidRPr="001D529E">
        <w:rPr>
          <w:b/>
        </w:rPr>
        <w:t>Вариант 2 (умеренно-оптимистичный)</w:t>
      </w:r>
      <w:r w:rsidRPr="00A05384">
        <w:t xml:space="preserve">. На территории </w:t>
      </w:r>
      <w:r w:rsidR="00A74AD0">
        <w:t>город</w:t>
      </w:r>
      <w:r w:rsidR="001D529E">
        <w:t>ского</w:t>
      </w:r>
      <w:r w:rsidRPr="00A05384">
        <w:t xml:space="preserve"> поселения </w:t>
      </w:r>
      <w:r w:rsidR="000F6D23">
        <w:t>Приобье</w:t>
      </w:r>
      <w:r w:rsidRPr="00A05384">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p>
    <w:p w:rsidR="00A05384" w:rsidRPr="00A05384" w:rsidRDefault="00A05384" w:rsidP="00A05384">
      <w:r w:rsidRPr="001A4D67">
        <w:rPr>
          <w:b/>
        </w:rPr>
        <w:t>Вариант 3 (экономически обоснованный)</w:t>
      </w:r>
      <w:r w:rsidRPr="00A05384">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 xml:space="preserve">Сценарий предполагает комплексную реализацию основных мероприятий по развитию улично-дорожной сети в </w:t>
      </w:r>
      <w:r w:rsidR="00FC4F9C">
        <w:t>город</w:t>
      </w:r>
      <w:r w:rsidR="00920A73">
        <w:t>ском</w:t>
      </w:r>
      <w:r w:rsidRPr="00A05384">
        <w:t xml:space="preserve"> поселении </w:t>
      </w:r>
      <w:r w:rsidR="000F6D23">
        <w:t>Приобье</w:t>
      </w:r>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Default="00A05384" w:rsidP="00396422">
      <w:pPr>
        <w:keepNext/>
        <w:keepLines/>
        <w:jc w:val="right"/>
      </w:pPr>
      <w:r w:rsidRPr="00A05384">
        <w:t xml:space="preserve">Таблица </w:t>
      </w:r>
      <w:r w:rsidR="00F230CC">
        <w:t>3.</w:t>
      </w:r>
      <w:r w:rsidR="00504B4C">
        <w:t>2</w:t>
      </w:r>
    </w:p>
    <w:p w:rsidR="00A05384" w:rsidRPr="00A05384" w:rsidRDefault="00A05384" w:rsidP="00396422">
      <w:pPr>
        <w:keepNext/>
        <w:keepLines/>
        <w:ind w:firstLine="0"/>
        <w:jc w:val="center"/>
      </w:pPr>
      <w:r w:rsidRPr="00A05384">
        <w:t>Прогнозные показатели деятельности автомобильного транспорта по муниципальным пассажирским маршрутам регулярных перевозок до 20</w:t>
      </w:r>
      <w:r w:rsidR="00F230CC">
        <w:t>25</w:t>
      </w:r>
      <w:r w:rsidRPr="00A05384">
        <w:t xml:space="preserve"> года</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903"/>
        <w:gridCol w:w="903"/>
        <w:gridCol w:w="903"/>
        <w:gridCol w:w="903"/>
        <w:gridCol w:w="903"/>
        <w:gridCol w:w="903"/>
        <w:gridCol w:w="901"/>
      </w:tblGrid>
      <w:tr w:rsidR="00AD4110" w:rsidRPr="00F230CC" w:rsidTr="00756006">
        <w:trPr>
          <w:trHeight w:val="230"/>
          <w:tblHeader/>
        </w:trPr>
        <w:tc>
          <w:tcPr>
            <w:tcW w:w="1703"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Показатель</w:t>
            </w:r>
          </w:p>
        </w:tc>
        <w:tc>
          <w:tcPr>
            <w:tcW w:w="471"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Ед.</w:t>
            </w:r>
            <w:r>
              <w:rPr>
                <w:rFonts w:eastAsia="Times New Roman"/>
                <w:b/>
                <w:color w:val="000000"/>
                <w:sz w:val="20"/>
                <w:szCs w:val="20"/>
              </w:rPr>
              <w:t xml:space="preserve"> </w:t>
            </w:r>
            <w:r w:rsidRPr="00F230CC">
              <w:rPr>
                <w:rFonts w:eastAsia="Times New Roman"/>
                <w:b/>
                <w:color w:val="000000"/>
                <w:sz w:val="20"/>
                <w:szCs w:val="20"/>
              </w:rPr>
              <w:t>изм</w:t>
            </w:r>
            <w:r>
              <w:rPr>
                <w:rFonts w:eastAsia="Times New Roman"/>
                <w:b/>
                <w:color w:val="000000"/>
                <w:sz w:val="20"/>
                <w:szCs w:val="20"/>
              </w:rPr>
              <w:t>.</w:t>
            </w:r>
          </w:p>
        </w:tc>
        <w:tc>
          <w:tcPr>
            <w:tcW w:w="471" w:type="pct"/>
            <w:vMerge w:val="restart"/>
            <w:shd w:val="clear" w:color="auto" w:fill="auto"/>
            <w:tcMar>
              <w:left w:w="28" w:type="dxa"/>
              <w:right w:w="28" w:type="dxa"/>
            </w:tcMar>
            <w:vAlign w:val="center"/>
            <w:hideMark/>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2017</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2018</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2019</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2020</w:t>
            </w:r>
          </w:p>
        </w:tc>
        <w:tc>
          <w:tcPr>
            <w:tcW w:w="471" w:type="pct"/>
            <w:vMerge w:val="restart"/>
            <w:shd w:val="clear" w:color="auto" w:fill="auto"/>
            <w:tcMar>
              <w:left w:w="28" w:type="dxa"/>
              <w:right w:w="28" w:type="dxa"/>
            </w:tcMar>
            <w:vAlign w:val="center"/>
          </w:tcPr>
          <w:p w:rsidR="00AD4110" w:rsidRPr="00F230CC" w:rsidRDefault="00AD4110" w:rsidP="00396422">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70" w:type="pct"/>
            <w:vMerge w:val="restart"/>
            <w:shd w:val="clear" w:color="auto" w:fill="auto"/>
            <w:tcMar>
              <w:left w:w="28" w:type="dxa"/>
              <w:right w:w="28" w:type="dxa"/>
            </w:tcMar>
            <w:vAlign w:val="center"/>
            <w:hideMark/>
          </w:tcPr>
          <w:p w:rsidR="00AD4110" w:rsidRPr="00F230CC" w:rsidRDefault="00AD4110" w:rsidP="000C267B">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202</w:t>
            </w:r>
            <w:r>
              <w:rPr>
                <w:rFonts w:eastAsia="Times New Roman"/>
                <w:b/>
                <w:color w:val="000000"/>
                <w:sz w:val="20"/>
                <w:szCs w:val="20"/>
              </w:rPr>
              <w:t>5</w:t>
            </w:r>
          </w:p>
        </w:tc>
      </w:tr>
      <w:tr w:rsidR="00AD4110" w:rsidRPr="00F230CC" w:rsidTr="007C30EC">
        <w:trPr>
          <w:trHeight w:val="458"/>
        </w:trPr>
        <w:tc>
          <w:tcPr>
            <w:tcW w:w="1703"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0"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Количество муниципальных маршрутов</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0"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-городских</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0"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w:t>
            </w:r>
            <w:r>
              <w:rPr>
                <w:sz w:val="20"/>
                <w:szCs w:val="20"/>
              </w:rPr>
              <w:t>междугородних</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F230CC">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0"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-меж</w:t>
            </w:r>
            <w:r>
              <w:rPr>
                <w:sz w:val="20"/>
                <w:szCs w:val="20"/>
              </w:rPr>
              <w:t>муниципальных</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F230CC">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0"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r>
      <w:tr w:rsidR="007C30EC" w:rsidRPr="00F230CC" w:rsidTr="00F81A8F">
        <w:tc>
          <w:tcPr>
            <w:tcW w:w="1703" w:type="pct"/>
            <w:shd w:val="clear" w:color="auto" w:fill="auto"/>
            <w:tcMar>
              <w:left w:w="28" w:type="dxa"/>
              <w:right w:w="28" w:type="dxa"/>
            </w:tcMar>
            <w:vAlign w:val="center"/>
          </w:tcPr>
          <w:p w:rsidR="007C30EC" w:rsidRPr="00AF5F29" w:rsidRDefault="007C30EC" w:rsidP="00F81A8F">
            <w:pPr>
              <w:spacing w:after="0" w:line="240" w:lineRule="auto"/>
              <w:ind w:firstLine="0"/>
              <w:jc w:val="left"/>
              <w:rPr>
                <w:sz w:val="20"/>
                <w:szCs w:val="20"/>
              </w:rPr>
            </w:pPr>
            <w:r>
              <w:rPr>
                <w:sz w:val="20"/>
                <w:szCs w:val="20"/>
              </w:rPr>
              <w:t>Охват населенн</w:t>
            </w:r>
            <w:r w:rsidR="00F81A8F">
              <w:rPr>
                <w:sz w:val="20"/>
                <w:szCs w:val="20"/>
              </w:rPr>
              <w:t>ого</w:t>
            </w:r>
            <w:r>
              <w:rPr>
                <w:sz w:val="20"/>
                <w:szCs w:val="20"/>
              </w:rPr>
              <w:t xml:space="preserve"> пункт</w:t>
            </w:r>
            <w:r w:rsidR="00F81A8F">
              <w:rPr>
                <w:sz w:val="20"/>
                <w:szCs w:val="20"/>
              </w:rPr>
              <w:t>а</w:t>
            </w:r>
            <w:r>
              <w:rPr>
                <w:sz w:val="20"/>
                <w:szCs w:val="20"/>
              </w:rPr>
              <w:t xml:space="preserve"> регулярным автобусным сообщением </w:t>
            </w:r>
            <w:proofErr w:type="spellStart"/>
            <w:r w:rsidR="00126E0C">
              <w:rPr>
                <w:sz w:val="20"/>
                <w:szCs w:val="20"/>
              </w:rPr>
              <w:t>внутрипоселков</w:t>
            </w:r>
            <w:r w:rsidR="00F81A8F">
              <w:rPr>
                <w:sz w:val="20"/>
                <w:szCs w:val="20"/>
              </w:rPr>
              <w:t>ого</w:t>
            </w:r>
            <w:proofErr w:type="spellEnd"/>
            <w:r>
              <w:rPr>
                <w:sz w:val="20"/>
                <w:szCs w:val="20"/>
              </w:rPr>
              <w:t xml:space="preserve"> маршрут</w:t>
            </w:r>
            <w:r w:rsidR="00F81A8F">
              <w:rPr>
                <w:sz w:val="20"/>
                <w:szCs w:val="20"/>
              </w:rPr>
              <w:t>а</w:t>
            </w:r>
          </w:p>
        </w:tc>
        <w:tc>
          <w:tcPr>
            <w:tcW w:w="471" w:type="pct"/>
            <w:shd w:val="clear" w:color="auto" w:fill="auto"/>
            <w:tcMar>
              <w:left w:w="28" w:type="dxa"/>
              <w:right w:w="28" w:type="dxa"/>
            </w:tcMar>
            <w:vAlign w:val="center"/>
          </w:tcPr>
          <w:p w:rsidR="007C30EC" w:rsidRPr="00AF5F29" w:rsidRDefault="007C30EC" w:rsidP="00FF12D2">
            <w:pPr>
              <w:spacing w:after="0" w:line="240" w:lineRule="auto"/>
              <w:ind w:firstLine="0"/>
              <w:jc w:val="center"/>
              <w:rPr>
                <w:sz w:val="20"/>
                <w:szCs w:val="20"/>
              </w:rPr>
            </w:pPr>
            <w:r>
              <w:rPr>
                <w:sz w:val="20"/>
                <w:szCs w:val="20"/>
              </w:rPr>
              <w:t>%</w:t>
            </w:r>
          </w:p>
        </w:tc>
        <w:tc>
          <w:tcPr>
            <w:tcW w:w="471" w:type="pct"/>
            <w:shd w:val="clear" w:color="auto" w:fill="auto"/>
            <w:tcMar>
              <w:left w:w="28" w:type="dxa"/>
              <w:right w:w="28" w:type="dxa"/>
            </w:tcMar>
            <w:vAlign w:val="center"/>
          </w:tcPr>
          <w:p w:rsidR="007C30EC" w:rsidRDefault="007C30EC" w:rsidP="00F230CC">
            <w:pPr>
              <w:spacing w:after="0" w:line="240" w:lineRule="auto"/>
              <w:ind w:firstLine="0"/>
              <w:jc w:val="center"/>
              <w:rPr>
                <w:rFonts w:eastAsia="Times New Roman"/>
                <w:color w:val="000000"/>
                <w:sz w:val="20"/>
                <w:szCs w:val="20"/>
              </w:rPr>
            </w:pPr>
            <w:r>
              <w:rPr>
                <w:rFonts w:eastAsia="Times New Roman"/>
                <w:color w:val="000000"/>
                <w:sz w:val="20"/>
                <w:szCs w:val="20"/>
              </w:rPr>
              <w:t>45,3</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45,3</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46,9</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48,4</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70"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60</w:t>
            </w:r>
          </w:p>
        </w:tc>
      </w:tr>
      <w:tr w:rsidR="007C30EC" w:rsidRPr="00F230CC" w:rsidTr="00153190">
        <w:tc>
          <w:tcPr>
            <w:tcW w:w="1703" w:type="pct"/>
            <w:shd w:val="clear" w:color="auto" w:fill="auto"/>
            <w:tcMar>
              <w:left w:w="28" w:type="dxa"/>
              <w:right w:w="28" w:type="dxa"/>
            </w:tcMar>
            <w:vAlign w:val="center"/>
          </w:tcPr>
          <w:p w:rsidR="007C30EC" w:rsidRDefault="007C30EC" w:rsidP="00F16F49">
            <w:pPr>
              <w:spacing w:after="0" w:line="240" w:lineRule="auto"/>
              <w:ind w:firstLine="0"/>
              <w:jc w:val="left"/>
              <w:rPr>
                <w:sz w:val="20"/>
                <w:szCs w:val="20"/>
              </w:rPr>
            </w:pPr>
            <w:r>
              <w:rPr>
                <w:sz w:val="20"/>
                <w:szCs w:val="20"/>
              </w:rPr>
              <w:t xml:space="preserve">Количество выполненных рейсов </w:t>
            </w:r>
            <w:proofErr w:type="spellStart"/>
            <w:r w:rsidR="00F16F49">
              <w:rPr>
                <w:sz w:val="20"/>
                <w:szCs w:val="20"/>
              </w:rPr>
              <w:t>внутрипоселкового</w:t>
            </w:r>
            <w:proofErr w:type="spellEnd"/>
            <w:r>
              <w:rPr>
                <w:sz w:val="20"/>
                <w:szCs w:val="20"/>
              </w:rPr>
              <w:t xml:space="preserve"> маршрута</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ед.</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0"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r>
      <w:tr w:rsidR="007C30EC" w:rsidRPr="00F230CC" w:rsidTr="00153190">
        <w:tc>
          <w:tcPr>
            <w:tcW w:w="1703" w:type="pct"/>
            <w:shd w:val="clear" w:color="auto" w:fill="auto"/>
            <w:tcMar>
              <w:left w:w="28" w:type="dxa"/>
              <w:right w:w="28" w:type="dxa"/>
            </w:tcMar>
            <w:vAlign w:val="center"/>
          </w:tcPr>
          <w:p w:rsidR="007C30EC" w:rsidRPr="00AF5F29" w:rsidRDefault="007C30EC" w:rsidP="002008AA">
            <w:pPr>
              <w:spacing w:after="0" w:line="240" w:lineRule="auto"/>
              <w:ind w:firstLine="0"/>
              <w:jc w:val="left"/>
              <w:rPr>
                <w:sz w:val="20"/>
                <w:szCs w:val="20"/>
              </w:rPr>
            </w:pPr>
            <w:r w:rsidRPr="00AF5F29">
              <w:rPr>
                <w:sz w:val="20"/>
                <w:szCs w:val="20"/>
              </w:rPr>
              <w:t>Количество перевезенных пассажиров</w:t>
            </w:r>
            <w:r>
              <w:rPr>
                <w:sz w:val="20"/>
                <w:szCs w:val="20"/>
              </w:rPr>
              <w:t xml:space="preserve"> на территории поселка</w:t>
            </w:r>
          </w:p>
        </w:tc>
        <w:tc>
          <w:tcPr>
            <w:tcW w:w="471" w:type="pct"/>
            <w:shd w:val="clear" w:color="auto" w:fill="auto"/>
            <w:tcMar>
              <w:left w:w="28" w:type="dxa"/>
              <w:right w:w="28" w:type="dxa"/>
            </w:tcMar>
            <w:vAlign w:val="center"/>
          </w:tcPr>
          <w:p w:rsidR="007C30EC" w:rsidRPr="00AF5F29" w:rsidRDefault="007C30EC" w:rsidP="00FF12D2">
            <w:pPr>
              <w:spacing w:after="0" w:line="240" w:lineRule="auto"/>
              <w:ind w:firstLine="0"/>
              <w:jc w:val="center"/>
              <w:rPr>
                <w:sz w:val="20"/>
                <w:szCs w:val="20"/>
              </w:rPr>
            </w:pPr>
            <w:r w:rsidRPr="00AF5F29">
              <w:rPr>
                <w:sz w:val="20"/>
                <w:szCs w:val="20"/>
              </w:rPr>
              <w:t>чел.</w:t>
            </w:r>
          </w:p>
        </w:tc>
        <w:tc>
          <w:tcPr>
            <w:tcW w:w="471" w:type="pct"/>
            <w:shd w:val="clear" w:color="auto" w:fill="auto"/>
            <w:tcMar>
              <w:left w:w="28" w:type="dxa"/>
              <w:right w:w="28" w:type="dxa"/>
            </w:tcMar>
            <w:vAlign w:val="center"/>
          </w:tcPr>
          <w:p w:rsidR="007C30EC" w:rsidRPr="000D0EE5" w:rsidRDefault="007C30EC" w:rsidP="00FF12D2">
            <w:pPr>
              <w:spacing w:after="0" w:line="240" w:lineRule="auto"/>
              <w:ind w:firstLine="0"/>
              <w:jc w:val="center"/>
              <w:rPr>
                <w:sz w:val="20"/>
                <w:szCs w:val="20"/>
              </w:rPr>
            </w:pPr>
            <w:r>
              <w:rPr>
                <w:sz w:val="20"/>
                <w:szCs w:val="20"/>
              </w:rPr>
              <w:t>91369</w:t>
            </w:r>
          </w:p>
        </w:tc>
        <w:tc>
          <w:tcPr>
            <w:tcW w:w="471" w:type="pct"/>
            <w:shd w:val="clear" w:color="auto" w:fill="auto"/>
            <w:tcMar>
              <w:left w:w="28" w:type="dxa"/>
              <w:right w:w="28" w:type="dxa"/>
            </w:tcMar>
            <w:vAlign w:val="center"/>
          </w:tcPr>
          <w:p w:rsidR="007C30EC" w:rsidRPr="000D0EE5" w:rsidRDefault="007C30EC" w:rsidP="00FF12D2">
            <w:pPr>
              <w:spacing w:after="0" w:line="240" w:lineRule="auto"/>
              <w:ind w:firstLine="0"/>
              <w:jc w:val="center"/>
              <w:rPr>
                <w:sz w:val="20"/>
                <w:szCs w:val="20"/>
              </w:rPr>
            </w:pPr>
            <w:r>
              <w:rPr>
                <w:sz w:val="20"/>
                <w:szCs w:val="20"/>
              </w:rPr>
              <w:t>91369</w:t>
            </w:r>
          </w:p>
        </w:tc>
        <w:tc>
          <w:tcPr>
            <w:tcW w:w="471"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94596</w:t>
            </w:r>
          </w:p>
        </w:tc>
        <w:tc>
          <w:tcPr>
            <w:tcW w:w="471"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97622</w:t>
            </w:r>
          </w:p>
        </w:tc>
        <w:tc>
          <w:tcPr>
            <w:tcW w:w="471"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100849</w:t>
            </w:r>
          </w:p>
        </w:tc>
        <w:tc>
          <w:tcPr>
            <w:tcW w:w="470"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121019</w:t>
            </w:r>
          </w:p>
        </w:tc>
      </w:tr>
    </w:tbl>
    <w:p w:rsidR="00756006" w:rsidRDefault="00756006" w:rsidP="007C30EC">
      <w:pPr>
        <w:keepNext/>
        <w:spacing w:after="0"/>
        <w:jc w:val="right"/>
        <w:rPr>
          <w:szCs w:val="24"/>
        </w:rPr>
      </w:pPr>
    </w:p>
    <w:p w:rsidR="00504B4C" w:rsidRDefault="00A05384" w:rsidP="006F3652">
      <w:pPr>
        <w:keepNext/>
        <w:jc w:val="right"/>
      </w:pPr>
      <w:r w:rsidRPr="00AB3734">
        <w:t xml:space="preserve">Таблица </w:t>
      </w:r>
      <w:r w:rsidR="00504B4C">
        <w:t>3.3</w:t>
      </w:r>
    </w:p>
    <w:p w:rsidR="00A05384" w:rsidRPr="00AB3734" w:rsidRDefault="00A05384" w:rsidP="00504B4C">
      <w:pPr>
        <w:ind w:firstLine="0"/>
        <w:jc w:val="center"/>
      </w:pPr>
      <w:r w:rsidRPr="00AB3734">
        <w:t>Показатели деятельности водного транспорта до 202</w:t>
      </w:r>
      <w:r w:rsidR="00504B4C">
        <w:t>5</w:t>
      </w:r>
      <w:r w:rsidRPr="00AB3734">
        <w:t xml:space="preserve"> года</w:t>
      </w:r>
    </w:p>
    <w:tbl>
      <w:tblPr>
        <w:tblW w:w="0" w:type="auto"/>
        <w:tblLook w:val="04A0" w:firstRow="1" w:lastRow="0" w:firstColumn="1" w:lastColumn="0" w:noHBand="0" w:noVBand="1"/>
      </w:tblPr>
      <w:tblGrid>
        <w:gridCol w:w="3417"/>
        <w:gridCol w:w="889"/>
        <w:gridCol w:w="888"/>
        <w:gridCol w:w="887"/>
        <w:gridCol w:w="887"/>
        <w:gridCol w:w="887"/>
        <w:gridCol w:w="887"/>
        <w:gridCol w:w="887"/>
      </w:tblGrid>
      <w:tr w:rsidR="00AD4110" w:rsidRPr="00504B4C" w:rsidTr="00153190">
        <w:trPr>
          <w:trHeight w:val="230"/>
        </w:trPr>
        <w:tc>
          <w:tcPr>
            <w:tcW w:w="343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2017</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2018</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2019</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2020</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504B4C">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0C267B">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202</w:t>
            </w:r>
            <w:r>
              <w:rPr>
                <w:rFonts w:eastAsia="Times New Roman"/>
                <w:b/>
                <w:color w:val="000000"/>
                <w:sz w:val="20"/>
                <w:szCs w:val="20"/>
              </w:rPr>
              <w:t>5</w:t>
            </w:r>
          </w:p>
        </w:tc>
      </w:tr>
      <w:tr w:rsidR="00AD4110" w:rsidRPr="00504B4C" w:rsidTr="007C30EC">
        <w:trPr>
          <w:trHeight w:val="458"/>
        </w:trPr>
        <w:tc>
          <w:tcPr>
            <w:tcW w:w="34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Pr>
                <w:rFonts w:eastAsia="Times New Roman"/>
                <w:sz w:val="20"/>
                <w:szCs w:val="20"/>
              </w:rPr>
              <w:t>тонн</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Продолжительность навигации</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суток</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r>
    </w:tbl>
    <w:p w:rsidR="00504B4C" w:rsidRDefault="00A05384" w:rsidP="00153190">
      <w:pPr>
        <w:keepNext/>
        <w:jc w:val="right"/>
      </w:pPr>
      <w:r>
        <w:t xml:space="preserve">Таблица </w:t>
      </w:r>
      <w:r w:rsidR="00504B4C">
        <w:t>3.4</w:t>
      </w:r>
    </w:p>
    <w:p w:rsidR="00A05384" w:rsidRPr="006E37A9" w:rsidRDefault="00A05384" w:rsidP="00153190">
      <w:pPr>
        <w:keepNext/>
        <w:ind w:firstLine="0"/>
        <w:jc w:val="center"/>
      </w:pPr>
      <w:r w:rsidRPr="006E37A9">
        <w:t xml:space="preserve">Показатели деятельности </w:t>
      </w:r>
      <w:r w:rsidR="00504B4C">
        <w:t>воздушного транспорта до 2025 года</w:t>
      </w:r>
    </w:p>
    <w:tbl>
      <w:tblPr>
        <w:tblW w:w="9667" w:type="dxa"/>
        <w:tblLayout w:type="fixed"/>
        <w:tblLook w:val="04A0" w:firstRow="1" w:lastRow="0" w:firstColumn="1" w:lastColumn="0" w:noHBand="0" w:noVBand="1"/>
      </w:tblPr>
      <w:tblGrid>
        <w:gridCol w:w="3572"/>
        <w:gridCol w:w="851"/>
        <w:gridCol w:w="874"/>
        <w:gridCol w:w="874"/>
        <w:gridCol w:w="874"/>
        <w:gridCol w:w="874"/>
        <w:gridCol w:w="874"/>
        <w:gridCol w:w="874"/>
      </w:tblGrid>
      <w:tr w:rsidR="00AD4110" w:rsidRPr="0007137D" w:rsidTr="0042720E">
        <w:trPr>
          <w:trHeight w:val="398"/>
          <w:tblHeader/>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946E58">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0C267B">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w:t>
            </w:r>
            <w:r>
              <w:rPr>
                <w:rFonts w:eastAsia="Times New Roman"/>
                <w:b/>
                <w:color w:val="000000"/>
                <w:sz w:val="20"/>
                <w:szCs w:val="20"/>
              </w:rPr>
              <w:t>5</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sidRPr="001C1994">
              <w:rPr>
                <w:sz w:val="20"/>
                <w:szCs w:val="20"/>
              </w:rPr>
              <w:t>Всего вылетов, в т.ч.</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sidRPr="001C1994">
              <w:rPr>
                <w:sz w:val="20"/>
                <w:szCs w:val="20"/>
              </w:rPr>
              <w:t>Суммарная взлетная масса ВС</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sidRPr="001C1994">
              <w:rPr>
                <w:sz w:val="20"/>
                <w:szCs w:val="20"/>
              </w:rPr>
              <w:t>Количество об</w:t>
            </w:r>
            <w:r w:rsidR="00153190">
              <w:rPr>
                <w:sz w:val="20"/>
                <w:szCs w:val="20"/>
              </w:rPr>
              <w:t xml:space="preserve">служенных пассажиров, всего </w:t>
            </w:r>
            <w:r w:rsidRPr="001C1994">
              <w:rPr>
                <w:sz w:val="20"/>
                <w:szCs w:val="20"/>
              </w:rPr>
              <w:t>в т.ч.</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Pr>
                <w:sz w:val="20"/>
                <w:szCs w:val="20"/>
              </w:rPr>
              <w:t xml:space="preserve">- </w:t>
            </w:r>
            <w:r w:rsidRPr="001C1994">
              <w:rPr>
                <w:sz w:val="20"/>
                <w:szCs w:val="20"/>
              </w:rPr>
              <w:t>отправленных</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Pr>
                <w:sz w:val="20"/>
                <w:szCs w:val="20"/>
              </w:rPr>
              <w:t xml:space="preserve">- </w:t>
            </w:r>
            <w:r w:rsidRPr="001C1994">
              <w:rPr>
                <w:sz w:val="20"/>
                <w:szCs w:val="20"/>
              </w:rPr>
              <w:t>принятых</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Default="002959F0" w:rsidP="002959F0">
            <w:pPr>
              <w:pStyle w:val="S5"/>
              <w:spacing w:after="0" w:line="240" w:lineRule="auto"/>
              <w:ind w:firstLine="0"/>
              <w:jc w:val="left"/>
              <w:rPr>
                <w:sz w:val="20"/>
                <w:szCs w:val="20"/>
              </w:rPr>
            </w:pPr>
            <w:r w:rsidRPr="0007137D">
              <w:rPr>
                <w:color w:val="000000"/>
                <w:sz w:val="20"/>
                <w:szCs w:val="20"/>
              </w:rPr>
              <w:t>Обработано груза</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bl>
    <w:p w:rsidR="00756006" w:rsidRDefault="00756006" w:rsidP="002959F0">
      <w:pPr>
        <w:jc w:val="right"/>
      </w:pPr>
    </w:p>
    <w:p w:rsidR="002959F0" w:rsidRDefault="002959F0" w:rsidP="002959F0">
      <w:pPr>
        <w:jc w:val="right"/>
      </w:pPr>
      <w:r>
        <w:t>Таблица 3.5</w:t>
      </w:r>
    </w:p>
    <w:p w:rsidR="002959F0" w:rsidRPr="006E37A9" w:rsidRDefault="002959F0" w:rsidP="002959F0">
      <w:pPr>
        <w:ind w:firstLine="0"/>
        <w:jc w:val="center"/>
      </w:pPr>
      <w:r w:rsidRPr="006E37A9">
        <w:t xml:space="preserve">Показатели деятельности </w:t>
      </w:r>
      <w:r>
        <w:t>железнодорожного транспорта до 2025 года</w:t>
      </w:r>
    </w:p>
    <w:tbl>
      <w:tblPr>
        <w:tblW w:w="9667" w:type="dxa"/>
        <w:tblLayout w:type="fixed"/>
        <w:tblLook w:val="04A0" w:firstRow="1" w:lastRow="0" w:firstColumn="1" w:lastColumn="0" w:noHBand="0" w:noVBand="1"/>
      </w:tblPr>
      <w:tblGrid>
        <w:gridCol w:w="3289"/>
        <w:gridCol w:w="987"/>
        <w:gridCol w:w="898"/>
        <w:gridCol w:w="899"/>
        <w:gridCol w:w="898"/>
        <w:gridCol w:w="899"/>
        <w:gridCol w:w="898"/>
        <w:gridCol w:w="899"/>
      </w:tblGrid>
      <w:tr w:rsidR="002959F0" w:rsidRPr="0007137D" w:rsidTr="007C30EC">
        <w:trPr>
          <w:trHeight w:val="389"/>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15319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w:t>
            </w:r>
            <w:r>
              <w:rPr>
                <w:rFonts w:eastAsia="Times New Roman"/>
                <w:b/>
                <w:color w:val="000000"/>
                <w:sz w:val="20"/>
                <w:szCs w:val="20"/>
              </w:rPr>
              <w:t>5</w:t>
            </w:r>
          </w:p>
        </w:tc>
      </w:tr>
      <w:tr w:rsidR="00153190" w:rsidRPr="0007137D" w:rsidTr="00153190">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r>
      <w:tr w:rsidR="00153190" w:rsidRPr="0007137D" w:rsidTr="00153190">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07137D" w:rsidTr="00153190">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07137D" w:rsidTr="00153190">
        <w:trPr>
          <w:trHeight w:val="23"/>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Pr>
                <w:rFonts w:eastAsia="Times New Roman"/>
                <w:sz w:val="20"/>
                <w:szCs w:val="20"/>
              </w:rPr>
              <w:t>тонн</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bl>
    <w:p w:rsidR="002959F0" w:rsidRDefault="002959F0" w:rsidP="00A05384">
      <w:pPr>
        <w:pStyle w:val="S5"/>
      </w:pPr>
    </w:p>
    <w:p w:rsidR="00092588" w:rsidRPr="00092588" w:rsidRDefault="00092588" w:rsidP="00827C11">
      <w:pPr>
        <w:pStyle w:val="S2"/>
      </w:pPr>
      <w:bookmarkStart w:id="33" w:name="_Toc479596010"/>
      <w:r w:rsidRPr="00092588">
        <w:t>Прогноз развития транспортной инфраструктуры по видам транспорта</w:t>
      </w:r>
      <w:bookmarkEnd w:id="33"/>
    </w:p>
    <w:p w:rsidR="004111D3" w:rsidRDefault="004111D3" w:rsidP="004111D3">
      <w:r>
        <w:t xml:space="preserve">Прогнозные значения развития транспортной инфраструктуры </w:t>
      </w:r>
      <w:r w:rsidR="00756006">
        <w:t>город</w:t>
      </w:r>
      <w:r>
        <w:t xml:space="preserve">ского поселения </w:t>
      </w:r>
      <w:r w:rsidR="000F6D23">
        <w:t>Приобье</w:t>
      </w:r>
      <w:r>
        <w:t xml:space="preserve"> до 2025 года представлены в таблице 3.</w:t>
      </w:r>
      <w:r w:rsidR="00756006">
        <w:t>6</w:t>
      </w:r>
      <w:r>
        <w:t>.</w:t>
      </w:r>
    </w:p>
    <w:p w:rsidR="004111D3" w:rsidRDefault="004111D3" w:rsidP="004111D3">
      <w:pPr>
        <w:keepNext/>
        <w:jc w:val="right"/>
        <w:rPr>
          <w:rFonts w:eastAsia="Times New Roman"/>
          <w:color w:val="000000"/>
          <w:szCs w:val="24"/>
        </w:rPr>
      </w:pPr>
      <w:r>
        <w:rPr>
          <w:rFonts w:eastAsia="Times New Roman"/>
          <w:color w:val="000000"/>
          <w:szCs w:val="24"/>
        </w:rPr>
        <w:t>Таблица 3.</w:t>
      </w:r>
      <w:r w:rsidR="00756006">
        <w:rPr>
          <w:rFonts w:eastAsia="Times New Roman"/>
          <w:color w:val="000000"/>
          <w:szCs w:val="24"/>
        </w:rPr>
        <w:t>6</w:t>
      </w:r>
    </w:p>
    <w:p w:rsidR="004111D3" w:rsidRPr="007C30EC" w:rsidRDefault="004111D3" w:rsidP="007C30EC">
      <w:pPr>
        <w:keepNext/>
        <w:ind w:firstLine="0"/>
        <w:jc w:val="center"/>
        <w:rPr>
          <w:rFonts w:eastAsia="Times New Roman"/>
          <w:b/>
          <w:color w:val="000000" w:themeColor="text1"/>
          <w:szCs w:val="24"/>
        </w:rPr>
      </w:pPr>
      <w:r w:rsidRPr="007C30EC">
        <w:rPr>
          <w:rFonts w:eastAsia="Times New Roman"/>
          <w:color w:val="000000" w:themeColor="text1"/>
          <w:szCs w:val="24"/>
        </w:rPr>
        <w:t>Прогнозные значения развития транспортной инфраструктуры до 2025 года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3400"/>
        <w:gridCol w:w="1035"/>
        <w:gridCol w:w="1035"/>
        <w:gridCol w:w="1035"/>
        <w:gridCol w:w="1035"/>
        <w:gridCol w:w="1035"/>
        <w:gridCol w:w="1027"/>
      </w:tblGrid>
      <w:tr w:rsidR="004B5EB6" w:rsidRPr="007C30EC" w:rsidTr="00D00CEC">
        <w:trPr>
          <w:tblHeader/>
        </w:trPr>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2017</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2018</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2019</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2020</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2025</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Автомобильный транспорт</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4B5EB6" w:rsidRPr="007C30EC" w:rsidTr="007C30EC">
        <w:tc>
          <w:tcPr>
            <w:tcW w:w="1770"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C30EC">
        <w:tc>
          <w:tcPr>
            <w:tcW w:w="1770"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C30EC">
        <w:tc>
          <w:tcPr>
            <w:tcW w:w="1770"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4B5EB6" w:rsidRPr="007C30EC" w:rsidTr="00D00CEC">
        <w:tc>
          <w:tcPr>
            <w:tcW w:w="1770"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5"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r>
      <w:tr w:rsidR="004B5EB6" w:rsidRPr="007C30EC" w:rsidTr="00D00CEC">
        <w:tc>
          <w:tcPr>
            <w:tcW w:w="1770"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7C30EC">
              <w:rPr>
                <w:rFonts w:eastAsia="Times New Roman"/>
                <w:color w:val="000000" w:themeColor="text1"/>
                <w:sz w:val="20"/>
                <w:szCs w:val="20"/>
              </w:rPr>
              <w:t>5</w:t>
            </w:r>
          </w:p>
        </w:tc>
        <w:tc>
          <w:tcPr>
            <w:tcW w:w="535"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7C30EC">
              <w:rPr>
                <w:rFonts w:eastAsia="Times New Roman"/>
                <w:color w:val="000000" w:themeColor="text1"/>
                <w:sz w:val="20"/>
                <w:szCs w:val="20"/>
              </w:rPr>
              <w:t>6</w:t>
            </w:r>
          </w:p>
        </w:tc>
      </w:tr>
      <w:tr w:rsidR="004B5EB6" w:rsidRPr="007C30EC" w:rsidTr="00D00CEC">
        <w:tc>
          <w:tcPr>
            <w:tcW w:w="1770"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D00CEC" w:rsidRPr="007C30EC" w:rsidRDefault="00A952BD"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A952BD"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7C30EC">
              <w:rPr>
                <w:rFonts w:eastAsia="Times New Roman"/>
                <w:color w:val="000000" w:themeColor="text1"/>
                <w:sz w:val="20"/>
                <w:szCs w:val="20"/>
              </w:rPr>
              <w:t>6</w:t>
            </w:r>
          </w:p>
        </w:tc>
        <w:tc>
          <w:tcPr>
            <w:tcW w:w="535"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8</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iCs/>
                <w:color w:val="000000" w:themeColor="text1"/>
                <w:sz w:val="20"/>
                <w:szCs w:val="20"/>
              </w:rPr>
              <w:t>Пешеходный транспорт</w:t>
            </w:r>
          </w:p>
        </w:tc>
      </w:tr>
      <w:tr w:rsidR="004B5EB6" w:rsidRPr="007C30EC" w:rsidTr="00D00CEC">
        <w:tc>
          <w:tcPr>
            <w:tcW w:w="5000" w:type="pct"/>
            <w:gridSpan w:val="7"/>
            <w:shd w:val="clear" w:color="auto" w:fill="auto"/>
            <w:noWrap/>
            <w:tcMar>
              <w:left w:w="28" w:type="dxa"/>
              <w:right w:w="28" w:type="dxa"/>
            </w:tcMar>
            <w:hideMark/>
          </w:tcPr>
          <w:p w:rsidR="00AD4110" w:rsidRPr="007C30EC" w:rsidRDefault="00AD4110" w:rsidP="007C30EC">
            <w:pPr>
              <w:spacing w:after="0" w:line="240" w:lineRule="auto"/>
              <w:ind w:firstLine="0"/>
              <w:jc w:val="left"/>
              <w:rPr>
                <w:rFonts w:eastAsia="Times New Roman"/>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c>
          <w:tcPr>
            <w:tcW w:w="535"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3</w:t>
            </w:r>
          </w:p>
        </w:tc>
      </w:tr>
      <w:tr w:rsidR="004B5EB6" w:rsidRPr="007C30EC" w:rsidTr="004D621E">
        <w:tc>
          <w:tcPr>
            <w:tcW w:w="5000" w:type="pct"/>
            <w:gridSpan w:val="7"/>
            <w:shd w:val="clear" w:color="auto" w:fill="auto"/>
            <w:noWrap/>
            <w:tcMar>
              <w:left w:w="28" w:type="dxa"/>
              <w:right w:w="28" w:type="dxa"/>
            </w:tcMar>
            <w:vAlign w:val="center"/>
            <w:hideMark/>
          </w:tcPr>
          <w:p w:rsidR="00AD4110"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Воздушный</w:t>
            </w:r>
            <w:r w:rsidR="00AD4110" w:rsidRPr="007C30EC">
              <w:rPr>
                <w:rFonts w:eastAsia="Times New Roman"/>
                <w:b/>
                <w:bCs/>
                <w:color w:val="000000" w:themeColor="text1"/>
                <w:sz w:val="20"/>
                <w:szCs w:val="20"/>
              </w:rPr>
              <w:t xml:space="preserve"> транспорт</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Взлетно-посадочная полоса</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аэропортов</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причалов</w:t>
            </w:r>
          </w:p>
        </w:tc>
      </w:tr>
      <w:tr w:rsidR="004B5EB6" w:rsidRPr="007C30EC" w:rsidTr="007E2754">
        <w:tc>
          <w:tcPr>
            <w:tcW w:w="1770" w:type="pct"/>
            <w:shd w:val="clear" w:color="auto" w:fill="auto"/>
            <w:noWrap/>
            <w:tcMar>
              <w:left w:w="28" w:type="dxa"/>
              <w:right w:w="28" w:type="dxa"/>
            </w:tcMar>
            <w:vAlign w:val="center"/>
            <w:hideMark/>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4B5EB6" w:rsidRPr="007C30EC" w:rsidTr="007E2754">
        <w:tc>
          <w:tcPr>
            <w:tcW w:w="1770" w:type="pct"/>
            <w:shd w:val="clear" w:color="auto" w:fill="auto"/>
            <w:noWrap/>
            <w:tcMar>
              <w:left w:w="28" w:type="dxa"/>
              <w:right w:w="28" w:type="dxa"/>
            </w:tcMar>
            <w:vAlign w:val="center"/>
            <w:hideMark/>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4B5EB6" w:rsidRPr="007C30EC" w:rsidTr="007E2754">
        <w:tc>
          <w:tcPr>
            <w:tcW w:w="1770" w:type="pct"/>
            <w:shd w:val="clear" w:color="auto" w:fill="auto"/>
            <w:noWrap/>
            <w:tcMar>
              <w:left w:w="28" w:type="dxa"/>
              <w:right w:w="28" w:type="dxa"/>
            </w:tcMar>
            <w:vAlign w:val="center"/>
            <w:hideMark/>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вокзалов</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C45912"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7E2754" w:rsidRPr="00C45912"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bl>
    <w:p w:rsidR="00092588" w:rsidRPr="00092588" w:rsidRDefault="00092588" w:rsidP="00092588"/>
    <w:p w:rsidR="00092588" w:rsidRPr="00092588" w:rsidRDefault="00092588" w:rsidP="00827C11">
      <w:pPr>
        <w:pStyle w:val="S2"/>
      </w:pPr>
      <w:bookmarkStart w:id="34" w:name="_Toc479596011"/>
      <w:r w:rsidRPr="00092588">
        <w:t>Прогноз развития дорожной сети</w:t>
      </w:r>
      <w:bookmarkEnd w:id="34"/>
      <w:r w:rsidRPr="00092588">
        <w:t xml:space="preserve"> </w:t>
      </w:r>
    </w:p>
    <w:p w:rsidR="003B5691" w:rsidRPr="00E463AE" w:rsidRDefault="003B5691" w:rsidP="003B5691">
      <w:r w:rsidRPr="00E463AE">
        <w:t xml:space="preserve">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w:t>
      </w:r>
      <w:r w:rsidR="002B6044">
        <w:t>Октябрьского</w:t>
      </w:r>
      <w:r w:rsidRPr="00E463AE">
        <w:t xml:space="preserve"> района, обеспечения возрастающей потребности населения района в мобильности, транспортной доступности автомобильных маршрутов.</w:t>
      </w:r>
    </w:p>
    <w:p w:rsidR="003B5691" w:rsidRDefault="003B5691" w:rsidP="003B5691">
      <w:pPr>
        <w:rPr>
          <w:szCs w:val="24"/>
        </w:rPr>
      </w:pPr>
      <w:r w:rsidRPr="00BC48D2">
        <w:rPr>
          <w:szCs w:val="24"/>
        </w:rPr>
        <w:t xml:space="preserve">Важным </w:t>
      </w:r>
      <w:r w:rsidRPr="00E463AE">
        <w:t>направлением развития улично-дорожной сети является приведение части дорог в соответствие с техническим регулированием и нормами установленными законодательством Российской Федерации.</w:t>
      </w:r>
      <w:bookmarkStart w:id="35" w:name="dst100055"/>
      <w:bookmarkEnd w:id="35"/>
    </w:p>
    <w:p w:rsidR="003B5691" w:rsidRDefault="003B5691" w:rsidP="003B5691">
      <w:r w:rsidRPr="00C008FD">
        <w:rPr>
          <w:rFonts w:eastAsia="Times New Roman"/>
          <w:color w:val="000000"/>
          <w:szCs w:val="24"/>
        </w:rPr>
        <w:t xml:space="preserve">Прогноз развития дорожной сети в </w:t>
      </w:r>
      <w:r w:rsidR="002B6044">
        <w:rPr>
          <w:rFonts w:eastAsia="Times New Roman"/>
          <w:color w:val="000000"/>
          <w:szCs w:val="24"/>
        </w:rPr>
        <w:t>город</w:t>
      </w:r>
      <w:r w:rsidRPr="00C008FD">
        <w:rPr>
          <w:rFonts w:eastAsia="Times New Roman"/>
          <w:color w:val="000000"/>
          <w:szCs w:val="24"/>
        </w:rPr>
        <w:t xml:space="preserve">ском поселении </w:t>
      </w:r>
      <w:r w:rsidR="000F6D23">
        <w:rPr>
          <w:rFonts w:eastAsia="Times New Roman"/>
          <w:color w:val="000000"/>
          <w:szCs w:val="24"/>
        </w:rPr>
        <w:t>Приобье</w:t>
      </w:r>
      <w:r w:rsidRPr="00C008FD">
        <w:rPr>
          <w:rFonts w:eastAsia="Times New Roman"/>
          <w:color w:val="000000"/>
          <w:szCs w:val="24"/>
        </w:rPr>
        <w:t xml:space="preserve"> до 20</w:t>
      </w:r>
      <w:r>
        <w:rPr>
          <w:rFonts w:eastAsia="Times New Roman"/>
          <w:color w:val="000000"/>
          <w:szCs w:val="24"/>
        </w:rPr>
        <w:t>25</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2B6044">
        <w:rPr>
          <w:rFonts w:eastAsia="Times New Roman"/>
          <w:color w:val="000000"/>
          <w:szCs w:val="24"/>
        </w:rPr>
        <w:t>7</w:t>
      </w:r>
      <w:r>
        <w:rPr>
          <w:rFonts w:eastAsia="Times New Roman"/>
          <w:color w:val="000000"/>
          <w:szCs w:val="24"/>
        </w:rPr>
        <w:t>.</w:t>
      </w:r>
    </w:p>
    <w:p w:rsidR="003B5691" w:rsidRDefault="006D177C" w:rsidP="003B5691">
      <w:pPr>
        <w:jc w:val="right"/>
      </w:pPr>
      <w:r w:rsidRPr="006D177C">
        <w:t xml:space="preserve">Таблица </w:t>
      </w:r>
      <w:r w:rsidR="003B5691">
        <w:t>3.</w:t>
      </w:r>
      <w:r w:rsidR="002B6044">
        <w:t>7</w:t>
      </w:r>
    </w:p>
    <w:p w:rsidR="006D177C" w:rsidRPr="006D177C" w:rsidRDefault="006D177C" w:rsidP="003B5691">
      <w:pPr>
        <w:ind w:firstLine="0"/>
        <w:jc w:val="center"/>
      </w:pPr>
      <w:r w:rsidRPr="006D177C">
        <w:t>Прогнозные значения развития  дорожной сети до 20</w:t>
      </w:r>
      <w:r w:rsidR="003B5691">
        <w:t>2</w:t>
      </w:r>
      <w:r w:rsidR="000F69C0">
        <w:t>5</w:t>
      </w:r>
      <w:r w:rsidRPr="006D177C">
        <w:t xml:space="preserve"> года, км</w:t>
      </w:r>
    </w:p>
    <w:tbl>
      <w:tblPr>
        <w:tblW w:w="4986" w:type="pct"/>
        <w:tblLayout w:type="fixed"/>
        <w:tblLook w:val="04A0" w:firstRow="1" w:lastRow="0" w:firstColumn="1" w:lastColumn="0" w:noHBand="0" w:noVBand="1"/>
      </w:tblPr>
      <w:tblGrid>
        <w:gridCol w:w="2282"/>
        <w:gridCol w:w="1220"/>
        <w:gridCol w:w="1221"/>
        <w:gridCol w:w="1221"/>
        <w:gridCol w:w="1219"/>
        <w:gridCol w:w="1221"/>
        <w:gridCol w:w="1218"/>
      </w:tblGrid>
      <w:tr w:rsidR="00AD4110" w:rsidRPr="003B5691" w:rsidTr="00CA6A4A">
        <w:tc>
          <w:tcPr>
            <w:tcW w:w="118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D4110" w:rsidRPr="003B5691" w:rsidRDefault="00AD4110"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Наименование показателя</w:t>
            </w:r>
          </w:p>
        </w:tc>
        <w:tc>
          <w:tcPr>
            <w:tcW w:w="6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2017</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2018</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2019</w:t>
            </w:r>
          </w:p>
        </w:tc>
        <w:tc>
          <w:tcPr>
            <w:tcW w:w="6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2020</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3B5691">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6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3B5691" w:rsidRDefault="00AD4110"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2025</w:t>
            </w:r>
          </w:p>
        </w:tc>
      </w:tr>
      <w:tr w:rsidR="00CA6A4A" w:rsidRPr="003B5691" w:rsidTr="00CA6A4A">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A6A4A" w:rsidRPr="003B5691" w:rsidRDefault="00CA6A4A" w:rsidP="00CA6A4A">
            <w:pPr>
              <w:spacing w:after="0" w:line="240" w:lineRule="auto"/>
              <w:ind w:firstLine="0"/>
              <w:rPr>
                <w:rFonts w:eastAsia="Times New Roman"/>
                <w:color w:val="000000"/>
                <w:sz w:val="20"/>
                <w:szCs w:val="20"/>
              </w:rPr>
            </w:pPr>
            <w:r w:rsidRPr="003B5691">
              <w:rPr>
                <w:rFonts w:eastAsia="Times New Roman"/>
                <w:color w:val="000000"/>
                <w:sz w:val="20"/>
                <w:szCs w:val="20"/>
              </w:rPr>
              <w:t>Вариант 1</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CA6A4A" w:rsidP="00CA6A4A">
            <w:pPr>
              <w:spacing w:after="0" w:line="240" w:lineRule="auto"/>
              <w:ind w:firstLine="0"/>
              <w:jc w:val="center"/>
              <w:rPr>
                <w:rFonts w:eastAsia="Times New Roman"/>
                <w:color w:val="000000"/>
                <w:sz w:val="20"/>
                <w:szCs w:val="20"/>
              </w:rPr>
            </w:pPr>
            <w:r>
              <w:rPr>
                <w:rFonts w:eastAsia="Times New Roman"/>
                <w:color w:val="000000"/>
                <w:sz w:val="20"/>
                <w:szCs w:val="20"/>
              </w:rPr>
              <w:t>44</w:t>
            </w:r>
            <w:r w:rsidRPr="00970632">
              <w:rPr>
                <w:rFonts w:eastAsia="Times New Roman"/>
                <w:color w:val="000000"/>
                <w:sz w:val="20"/>
                <w:szCs w:val="20"/>
              </w:rPr>
              <w:t>,</w:t>
            </w:r>
            <w:r>
              <w:rPr>
                <w:rFonts w:eastAsia="Times New Roman"/>
                <w:color w:val="000000"/>
                <w:sz w:val="20"/>
                <w:szCs w:val="20"/>
              </w:rPr>
              <w:t>420</w:t>
            </w:r>
          </w:p>
        </w:tc>
        <w:tc>
          <w:tcPr>
            <w:tcW w:w="6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CA6A4A" w:rsidP="00CA6A4A">
            <w:pPr>
              <w:spacing w:after="0" w:line="240" w:lineRule="auto"/>
              <w:ind w:firstLine="0"/>
              <w:jc w:val="center"/>
              <w:rPr>
                <w:rFonts w:eastAsia="Times New Roman"/>
                <w:color w:val="000000"/>
                <w:sz w:val="20"/>
                <w:szCs w:val="20"/>
              </w:rPr>
            </w:pPr>
            <w:r w:rsidRPr="00970632">
              <w:rPr>
                <w:rFonts w:eastAsia="Times New Roman"/>
                <w:color w:val="000000"/>
                <w:sz w:val="20"/>
                <w:szCs w:val="20"/>
              </w:rPr>
              <w:t>4</w:t>
            </w:r>
            <w:r>
              <w:rPr>
                <w:rFonts w:eastAsia="Times New Roman"/>
                <w:color w:val="000000"/>
                <w:sz w:val="20"/>
                <w:szCs w:val="20"/>
              </w:rPr>
              <w:t>4,420</w:t>
            </w:r>
          </w:p>
        </w:tc>
      </w:tr>
      <w:tr w:rsidR="00CA6A4A" w:rsidRPr="003B5691" w:rsidTr="00CA6A4A">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A6A4A" w:rsidRPr="003B5691" w:rsidRDefault="00CA6A4A" w:rsidP="00CA6A4A">
            <w:pPr>
              <w:spacing w:after="0" w:line="240" w:lineRule="auto"/>
              <w:ind w:firstLine="0"/>
              <w:rPr>
                <w:rFonts w:eastAsia="Times New Roman"/>
                <w:color w:val="000000"/>
                <w:sz w:val="20"/>
                <w:szCs w:val="20"/>
              </w:rPr>
            </w:pPr>
            <w:r w:rsidRPr="003B5691">
              <w:rPr>
                <w:rFonts w:eastAsia="Times New Roman"/>
                <w:color w:val="000000"/>
                <w:sz w:val="20"/>
                <w:szCs w:val="20"/>
              </w:rPr>
              <w:t>Вариант 2</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Pr>
                <w:rFonts w:eastAsia="Times New Roman"/>
                <w:color w:val="000000"/>
                <w:sz w:val="20"/>
                <w:szCs w:val="20"/>
              </w:rPr>
              <w:t>44,392</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44,528</w:t>
            </w:r>
          </w:p>
        </w:tc>
        <w:tc>
          <w:tcPr>
            <w:tcW w:w="6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45,196</w:t>
            </w:r>
          </w:p>
        </w:tc>
      </w:tr>
      <w:tr w:rsidR="00CA6A4A" w:rsidRPr="003B5691" w:rsidTr="00CA6A4A">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A6A4A" w:rsidRPr="003B5691" w:rsidRDefault="00CA6A4A" w:rsidP="00CA6A4A">
            <w:pPr>
              <w:spacing w:after="0" w:line="240" w:lineRule="auto"/>
              <w:ind w:firstLine="0"/>
              <w:rPr>
                <w:rFonts w:eastAsia="Times New Roman"/>
                <w:color w:val="000000"/>
                <w:sz w:val="20"/>
                <w:szCs w:val="20"/>
              </w:rPr>
            </w:pPr>
            <w:r w:rsidRPr="003B5691">
              <w:rPr>
                <w:rFonts w:eastAsia="Times New Roman"/>
                <w:color w:val="000000"/>
                <w:sz w:val="20"/>
                <w:szCs w:val="20"/>
              </w:rPr>
              <w:t>Вариант 3</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44,</w:t>
            </w:r>
            <w:r>
              <w:rPr>
                <w:rFonts w:eastAsia="Times New Roman"/>
                <w:color w:val="000000"/>
                <w:sz w:val="20"/>
                <w:szCs w:val="20"/>
              </w:rPr>
              <w:t>420</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45,194</w:t>
            </w:r>
          </w:p>
        </w:tc>
        <w:tc>
          <w:tcPr>
            <w:tcW w:w="6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46,194</w:t>
            </w:r>
          </w:p>
        </w:tc>
      </w:tr>
    </w:tbl>
    <w:p w:rsidR="00092588" w:rsidRPr="00092588" w:rsidRDefault="00092588" w:rsidP="00092588"/>
    <w:p w:rsidR="00092588" w:rsidRPr="00092588" w:rsidRDefault="00092588" w:rsidP="00827C11">
      <w:pPr>
        <w:pStyle w:val="S2"/>
      </w:pPr>
      <w:bookmarkStart w:id="36" w:name="_Toc479596012"/>
      <w:r w:rsidRPr="00092588">
        <w:t>Прогноз уровня автомобилизации, параметров дорожного движения</w:t>
      </w:r>
      <w:bookmarkEnd w:id="36"/>
    </w:p>
    <w:p w:rsidR="000C267B" w:rsidRDefault="000C267B" w:rsidP="000C267B">
      <w:r>
        <w:t>Прогнозные значения уровня автомобилизации до 2025 года, представлены в таблице 3.</w:t>
      </w:r>
      <w:r w:rsidR="002B6044">
        <w:t>8</w:t>
      </w:r>
      <w:r>
        <w:t xml:space="preserve">. </w:t>
      </w:r>
    </w:p>
    <w:p w:rsidR="000C267B" w:rsidRDefault="000C267B" w:rsidP="00F475A2">
      <w:pPr>
        <w:keepNext/>
        <w:jc w:val="right"/>
      </w:pPr>
      <w:r>
        <w:t>Таблица 3.</w:t>
      </w:r>
      <w:r w:rsidR="002B6044">
        <w:t>8</w:t>
      </w:r>
    </w:p>
    <w:p w:rsidR="000C267B" w:rsidRPr="00284807" w:rsidRDefault="000C267B" w:rsidP="00F475A2">
      <w:pPr>
        <w:keepNext/>
        <w:ind w:firstLine="0"/>
        <w:jc w:val="center"/>
      </w:pPr>
      <w:r w:rsidRPr="00284807">
        <w:t>Прогнозные значения уровня автомобилизации до 2025 года, ед.</w:t>
      </w:r>
    </w:p>
    <w:tbl>
      <w:tblPr>
        <w:tblW w:w="4986" w:type="pct"/>
        <w:tblLayout w:type="fixed"/>
        <w:tblLook w:val="04A0" w:firstRow="1" w:lastRow="0" w:firstColumn="1" w:lastColumn="0" w:noHBand="0" w:noVBand="1"/>
      </w:tblPr>
      <w:tblGrid>
        <w:gridCol w:w="2851"/>
        <w:gridCol w:w="1126"/>
        <w:gridCol w:w="1125"/>
        <w:gridCol w:w="1125"/>
        <w:gridCol w:w="1125"/>
        <w:gridCol w:w="1125"/>
        <w:gridCol w:w="1125"/>
      </w:tblGrid>
      <w:tr w:rsidR="00AD4110" w:rsidRPr="00284807" w:rsidTr="00AD4110">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D4110" w:rsidRPr="00284807" w:rsidRDefault="00AD4110" w:rsidP="000C267B">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Наименование показателя</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2017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2018</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2019</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2020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C267B">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2021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284807" w:rsidRDefault="00AD4110" w:rsidP="000C267B">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2025</w:t>
            </w:r>
          </w:p>
        </w:tc>
      </w:tr>
      <w:tr w:rsidR="00605450" w:rsidRPr="00284807" w:rsidTr="00C525A8">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05450" w:rsidRPr="00284807" w:rsidRDefault="000F44E9" w:rsidP="00FF12D2">
            <w:pPr>
              <w:spacing w:after="0" w:line="240" w:lineRule="auto"/>
              <w:ind w:firstLine="0"/>
              <w:rPr>
                <w:rFonts w:eastAsia="Times New Roman"/>
                <w:color w:val="000000"/>
                <w:sz w:val="20"/>
                <w:szCs w:val="20"/>
              </w:rPr>
            </w:pPr>
            <w:r w:rsidRPr="00284807">
              <w:rPr>
                <w:color w:val="000000"/>
                <w:sz w:val="20"/>
                <w:szCs w:val="20"/>
              </w:rPr>
              <w:t>Легковые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2677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284807">
            <w:pPr>
              <w:spacing w:after="0" w:line="240" w:lineRule="auto"/>
              <w:ind w:firstLine="0"/>
              <w:jc w:val="center"/>
              <w:rPr>
                <w:rFonts w:eastAsia="Times New Roman"/>
                <w:color w:val="000000"/>
                <w:sz w:val="20"/>
                <w:szCs w:val="20"/>
              </w:rPr>
            </w:pPr>
            <w:r w:rsidRPr="00284807">
              <w:rPr>
                <w:rFonts w:eastAsia="Times New Roman"/>
                <w:color w:val="000000"/>
                <w:sz w:val="20"/>
                <w:szCs w:val="20"/>
              </w:rPr>
              <w:t>2</w:t>
            </w:r>
            <w:r w:rsidR="00284807" w:rsidRPr="00284807">
              <w:rPr>
                <w:rFonts w:eastAsia="Times New Roman"/>
                <w:color w:val="000000"/>
                <w:sz w:val="20"/>
                <w:szCs w:val="20"/>
              </w:rPr>
              <w:t>767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284807">
            <w:pPr>
              <w:spacing w:after="0" w:line="240" w:lineRule="auto"/>
              <w:ind w:firstLine="0"/>
              <w:jc w:val="center"/>
              <w:rPr>
                <w:rFonts w:eastAsia="Times New Roman"/>
                <w:color w:val="000000"/>
                <w:sz w:val="20"/>
                <w:szCs w:val="20"/>
              </w:rPr>
            </w:pPr>
            <w:r w:rsidRPr="00284807">
              <w:rPr>
                <w:rFonts w:eastAsia="Times New Roman"/>
                <w:color w:val="000000"/>
                <w:sz w:val="20"/>
                <w:szCs w:val="20"/>
              </w:rPr>
              <w:t>2</w:t>
            </w:r>
            <w:r w:rsidR="00284807" w:rsidRPr="00284807">
              <w:rPr>
                <w:rFonts w:eastAsia="Times New Roman"/>
                <w:color w:val="000000"/>
                <w:sz w:val="20"/>
                <w:szCs w:val="20"/>
              </w:rPr>
              <w:t>849</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C525A8">
            <w:pPr>
              <w:spacing w:after="0" w:line="240" w:lineRule="auto"/>
              <w:ind w:firstLine="0"/>
              <w:jc w:val="center"/>
              <w:rPr>
                <w:rFonts w:eastAsia="Times New Roman"/>
                <w:color w:val="000000"/>
                <w:sz w:val="20"/>
                <w:szCs w:val="20"/>
              </w:rPr>
            </w:pPr>
            <w:r w:rsidRPr="00284807">
              <w:rPr>
                <w:rFonts w:eastAsia="Times New Roman"/>
                <w:color w:val="000000"/>
                <w:sz w:val="20"/>
                <w:szCs w:val="20"/>
              </w:rPr>
              <w:t>2920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C525A8">
            <w:pPr>
              <w:spacing w:after="0" w:line="240" w:lineRule="auto"/>
              <w:ind w:firstLine="0"/>
              <w:jc w:val="center"/>
              <w:rPr>
                <w:rFonts w:eastAsia="Times New Roman"/>
                <w:color w:val="000000"/>
                <w:sz w:val="20"/>
                <w:szCs w:val="20"/>
              </w:rPr>
            </w:pPr>
            <w:r w:rsidRPr="00284807">
              <w:rPr>
                <w:rFonts w:eastAsia="Times New Roman"/>
                <w:color w:val="000000"/>
                <w:sz w:val="20"/>
                <w:szCs w:val="20"/>
              </w:rPr>
              <w:t>2956</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3120</w:t>
            </w:r>
          </w:p>
        </w:tc>
      </w:tr>
      <w:tr w:rsidR="00605450" w:rsidRPr="000C267B" w:rsidTr="00C525A8">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05450" w:rsidRPr="00284807" w:rsidRDefault="000F44E9" w:rsidP="00FF12D2">
            <w:pPr>
              <w:spacing w:after="0" w:line="240" w:lineRule="auto"/>
              <w:ind w:firstLine="0"/>
              <w:rPr>
                <w:rFonts w:eastAsia="Times New Roman"/>
                <w:color w:val="000000"/>
                <w:sz w:val="20"/>
                <w:szCs w:val="20"/>
              </w:rPr>
            </w:pPr>
            <w:r w:rsidRPr="00284807">
              <w:rPr>
                <w:color w:val="000000"/>
                <w:sz w:val="20"/>
                <w:szCs w:val="20"/>
              </w:rPr>
              <w:t>Грузовые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135</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142</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0C267B"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144</w:t>
            </w:r>
          </w:p>
        </w:tc>
      </w:tr>
    </w:tbl>
    <w:p w:rsidR="002B6044" w:rsidRDefault="002B6044" w:rsidP="00092588">
      <w:bookmarkStart w:id="37" w:name="dst100056"/>
      <w:bookmarkEnd w:id="37"/>
    </w:p>
    <w:p w:rsidR="00092588" w:rsidRPr="00092588" w:rsidRDefault="00092588" w:rsidP="00827C11">
      <w:pPr>
        <w:pStyle w:val="S2"/>
      </w:pPr>
      <w:bookmarkStart w:id="38" w:name="_Toc479596013"/>
      <w:r w:rsidRPr="00092588">
        <w:t>Прогноз показателей безопасности дорожного движения</w:t>
      </w:r>
      <w:bookmarkEnd w:id="38"/>
    </w:p>
    <w:p w:rsidR="00771398" w:rsidRDefault="00771398" w:rsidP="00771398">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Pr>
          <w:rFonts w:eastAsia="Times New Roman"/>
          <w:color w:val="000000"/>
          <w:szCs w:val="24"/>
        </w:rPr>
        <w:t xml:space="preserve">по </w:t>
      </w:r>
      <w:r w:rsidR="002B6044">
        <w:rPr>
          <w:rFonts w:eastAsia="Times New Roman"/>
          <w:color w:val="000000"/>
          <w:szCs w:val="24"/>
        </w:rPr>
        <w:t>город</w:t>
      </w:r>
      <w:r>
        <w:rPr>
          <w:rFonts w:eastAsia="Times New Roman"/>
          <w:color w:val="000000"/>
          <w:szCs w:val="24"/>
        </w:rPr>
        <w:t xml:space="preserve">скому поселению </w:t>
      </w:r>
      <w:r w:rsidR="000F6D23">
        <w:rPr>
          <w:rFonts w:eastAsia="Times New Roman"/>
          <w:color w:val="000000"/>
          <w:szCs w:val="24"/>
        </w:rPr>
        <w:t>Приобье</w:t>
      </w:r>
      <w:r>
        <w:rPr>
          <w:rFonts w:eastAsia="Times New Roman"/>
          <w:color w:val="000000"/>
          <w:szCs w:val="24"/>
        </w:rPr>
        <w:t xml:space="preserve"> до 2</w:t>
      </w:r>
      <w:r w:rsidRPr="00BC48D2">
        <w:rPr>
          <w:rFonts w:eastAsia="Times New Roman"/>
          <w:color w:val="000000"/>
          <w:szCs w:val="24"/>
        </w:rPr>
        <w:t>0</w:t>
      </w:r>
      <w:r>
        <w:rPr>
          <w:rFonts w:eastAsia="Times New Roman"/>
          <w:color w:val="000000"/>
          <w:szCs w:val="24"/>
        </w:rPr>
        <w:t>25 года представлены в таблице 3.</w:t>
      </w:r>
      <w:r w:rsidR="002B6044">
        <w:rPr>
          <w:rFonts w:eastAsia="Times New Roman"/>
          <w:color w:val="000000"/>
          <w:szCs w:val="24"/>
        </w:rPr>
        <w:t>9</w:t>
      </w:r>
      <w:r>
        <w:rPr>
          <w:rFonts w:eastAsia="Times New Roman"/>
          <w:color w:val="000000"/>
          <w:szCs w:val="24"/>
        </w:rPr>
        <w:t xml:space="preserve">. </w:t>
      </w:r>
    </w:p>
    <w:p w:rsidR="00771398" w:rsidRDefault="00771398" w:rsidP="00771398">
      <w:pPr>
        <w:jc w:val="right"/>
        <w:rPr>
          <w:rFonts w:eastAsia="Times New Roman"/>
          <w:color w:val="000000"/>
          <w:szCs w:val="24"/>
        </w:rPr>
      </w:pPr>
      <w:r>
        <w:rPr>
          <w:rFonts w:eastAsia="Times New Roman"/>
          <w:color w:val="000000"/>
          <w:szCs w:val="24"/>
        </w:rPr>
        <w:t>Таблица 3.</w:t>
      </w:r>
      <w:r w:rsidR="002B6044">
        <w:rPr>
          <w:rFonts w:eastAsia="Times New Roman"/>
          <w:color w:val="000000"/>
          <w:szCs w:val="24"/>
        </w:rPr>
        <w:t>9</w:t>
      </w:r>
    </w:p>
    <w:p w:rsidR="00771398" w:rsidRPr="002B6044" w:rsidRDefault="00771398" w:rsidP="00771398">
      <w:pPr>
        <w:ind w:firstLine="0"/>
        <w:jc w:val="center"/>
        <w:rPr>
          <w:szCs w:val="24"/>
        </w:rPr>
      </w:pPr>
      <w:r w:rsidRPr="002B6044">
        <w:rPr>
          <w:color w:val="000000"/>
          <w:szCs w:val="24"/>
        </w:rPr>
        <w:t>Прогнозные значения показателей безопасности дорожного движения до 2025 года</w:t>
      </w:r>
    </w:p>
    <w:tbl>
      <w:tblPr>
        <w:tblW w:w="4549" w:type="pct"/>
        <w:tblLook w:val="04A0" w:firstRow="1" w:lastRow="0" w:firstColumn="1" w:lastColumn="0" w:noHBand="0" w:noVBand="1"/>
      </w:tblPr>
      <w:tblGrid>
        <w:gridCol w:w="3552"/>
        <w:gridCol w:w="867"/>
        <w:gridCol w:w="869"/>
        <w:gridCol w:w="869"/>
        <w:gridCol w:w="869"/>
        <w:gridCol w:w="869"/>
        <w:gridCol w:w="865"/>
      </w:tblGrid>
      <w:tr w:rsidR="00CA6A4A" w:rsidRPr="00D92B80" w:rsidTr="00CA6A4A">
        <w:trPr>
          <w:trHeight w:val="300"/>
        </w:trPr>
        <w:tc>
          <w:tcPr>
            <w:tcW w:w="202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87507C">
            <w:pPr>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49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7</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8</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9</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w:t>
            </w:r>
            <w:r>
              <w:rPr>
                <w:rFonts w:eastAsia="Times New Roman"/>
                <w:b/>
                <w:color w:val="000000"/>
                <w:sz w:val="20"/>
              </w:rPr>
              <w:t>20</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202</w:t>
            </w:r>
            <w:r>
              <w:rPr>
                <w:rFonts w:eastAsia="Times New Roman"/>
                <w:b/>
                <w:color w:val="000000"/>
                <w:sz w:val="20"/>
              </w:rPr>
              <w:t>1</w:t>
            </w:r>
          </w:p>
        </w:tc>
        <w:tc>
          <w:tcPr>
            <w:tcW w:w="4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87507C">
            <w:pPr>
              <w:spacing w:after="0" w:line="240" w:lineRule="auto"/>
              <w:ind w:firstLine="0"/>
              <w:jc w:val="center"/>
              <w:rPr>
                <w:rFonts w:eastAsia="Times New Roman"/>
                <w:b/>
                <w:color w:val="000000"/>
                <w:sz w:val="20"/>
              </w:rPr>
            </w:pPr>
            <w:r w:rsidRPr="00D92B80">
              <w:rPr>
                <w:rFonts w:eastAsia="Times New Roman"/>
                <w:b/>
                <w:color w:val="000000"/>
                <w:sz w:val="20"/>
              </w:rPr>
              <w:t>202</w:t>
            </w:r>
            <w:r>
              <w:rPr>
                <w:rFonts w:eastAsia="Times New Roman"/>
                <w:b/>
                <w:color w:val="000000"/>
                <w:sz w:val="20"/>
              </w:rPr>
              <w:t>5</w:t>
            </w:r>
          </w:p>
        </w:tc>
      </w:tr>
      <w:tr w:rsidR="00CA6A4A" w:rsidRPr="00D92B80" w:rsidTr="00CA6A4A">
        <w:trPr>
          <w:trHeight w:val="96"/>
        </w:trPr>
        <w:tc>
          <w:tcPr>
            <w:tcW w:w="202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495"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34</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CA6A4A">
            <w:pPr>
              <w:spacing w:after="0" w:line="240" w:lineRule="auto"/>
              <w:ind w:firstLine="0"/>
              <w:jc w:val="center"/>
              <w:rPr>
                <w:rFonts w:eastAsia="Times New Roman"/>
                <w:color w:val="000000"/>
                <w:sz w:val="20"/>
              </w:rPr>
            </w:pPr>
            <w:r>
              <w:rPr>
                <w:rFonts w:eastAsia="Times New Roman"/>
                <w:color w:val="000000"/>
                <w:sz w:val="20"/>
              </w:rPr>
              <w:t>33</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32</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31</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30</w:t>
            </w:r>
          </w:p>
        </w:tc>
        <w:tc>
          <w:tcPr>
            <w:tcW w:w="494"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26</w:t>
            </w:r>
          </w:p>
        </w:tc>
      </w:tr>
    </w:tbl>
    <w:p w:rsidR="008648AD" w:rsidRDefault="008648AD" w:rsidP="008648AD"/>
    <w:p w:rsidR="008648AD" w:rsidRPr="00BC48D2" w:rsidRDefault="008648AD" w:rsidP="008648AD">
      <w:r w:rsidRPr="00BC48D2">
        <w:t>В результате проводимых мероприятий, предложенных в рамках данной программы, планируется сокращение доли лиц, пострадавших в дорожно-транспортных происшествиях, на 25 % по сравнению с 201</w:t>
      </w:r>
      <w:r w:rsidR="00CA6A4A">
        <w:t>7</w:t>
      </w:r>
      <w:r w:rsidRPr="00BC48D2">
        <w:t xml:space="preserve"> годом.</w:t>
      </w:r>
    </w:p>
    <w:p w:rsidR="00771398" w:rsidRPr="00D92B80" w:rsidRDefault="00771398" w:rsidP="0087507C">
      <w:r w:rsidRPr="00D92B80">
        <w:t>Важным элементом повышения безопасности дорожного движения является развитие сервисов Интеллектуально-транспортных систем (ИТС).</w:t>
      </w:r>
    </w:p>
    <w:p w:rsidR="00771398" w:rsidRPr="00D92B80" w:rsidRDefault="00771398" w:rsidP="0087507C">
      <w:r w:rsidRPr="00D92B80">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w:t>
      </w:r>
      <w:r>
        <w:t>населенных пунктов</w:t>
      </w:r>
      <w:r w:rsidRPr="00D92B80">
        <w:t>, что в итоге и является главной целью создания ИТС</w:t>
      </w:r>
      <w:r>
        <w:t xml:space="preserve">. </w:t>
      </w:r>
    </w:p>
    <w:p w:rsidR="00771398" w:rsidRPr="00BC48D2" w:rsidRDefault="00771398" w:rsidP="0087507C">
      <w:r w:rsidRPr="00BC48D2">
        <w:t xml:space="preserve">ИТС должна решать следующие основные задачи: </w:t>
      </w:r>
    </w:p>
    <w:p w:rsidR="00771398" w:rsidRPr="00BC48D2" w:rsidRDefault="00771398" w:rsidP="00DC3520">
      <w:pPr>
        <w:pStyle w:val="Default"/>
        <w:numPr>
          <w:ilvl w:val="0"/>
          <w:numId w:val="26"/>
        </w:numPr>
        <w:spacing w:line="276" w:lineRule="auto"/>
        <w:ind w:left="851" w:hanging="284"/>
        <w:jc w:val="both"/>
      </w:pPr>
      <w:r w:rsidRPr="00BC48D2">
        <w:t xml:space="preserve">обеспечение повышения пропускной способности транспортной инфраструктуры; </w:t>
      </w:r>
    </w:p>
    <w:p w:rsidR="00771398" w:rsidRPr="00BC48D2" w:rsidRDefault="00771398" w:rsidP="00DC3520">
      <w:pPr>
        <w:pStyle w:val="Default"/>
        <w:numPr>
          <w:ilvl w:val="0"/>
          <w:numId w:val="26"/>
        </w:numPr>
        <w:spacing w:line="276" w:lineRule="auto"/>
        <w:ind w:left="851" w:hanging="284"/>
        <w:jc w:val="both"/>
      </w:pPr>
      <w:r w:rsidRPr="00BC48D2">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771398" w:rsidRPr="00BC48D2" w:rsidRDefault="00771398" w:rsidP="00DC3520">
      <w:pPr>
        <w:pStyle w:val="Default"/>
        <w:numPr>
          <w:ilvl w:val="0"/>
          <w:numId w:val="26"/>
        </w:numPr>
        <w:spacing w:line="276" w:lineRule="auto"/>
        <w:ind w:left="851" w:hanging="284"/>
        <w:jc w:val="both"/>
      </w:pPr>
      <w:r w:rsidRPr="00BC48D2">
        <w:t xml:space="preserve">повышение надежности и безопасности функционирования транспортного комплекса; </w:t>
      </w:r>
    </w:p>
    <w:p w:rsidR="00771398" w:rsidRPr="00BC48D2" w:rsidRDefault="00771398" w:rsidP="00DC3520">
      <w:pPr>
        <w:pStyle w:val="Default"/>
        <w:numPr>
          <w:ilvl w:val="0"/>
          <w:numId w:val="26"/>
        </w:numPr>
        <w:spacing w:after="120" w:line="276" w:lineRule="auto"/>
        <w:ind w:left="851" w:hanging="284"/>
        <w:jc w:val="both"/>
      </w:pPr>
      <w:r w:rsidRPr="00BC48D2">
        <w:t xml:space="preserve">повышение удобства пользования услугами транспортного комплекса. </w:t>
      </w:r>
    </w:p>
    <w:p w:rsidR="00771398" w:rsidRPr="009D3E8C" w:rsidRDefault="00771398" w:rsidP="0087507C">
      <w:r w:rsidRPr="009D3E8C">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771398" w:rsidRPr="00E112B4" w:rsidRDefault="00771398" w:rsidP="0087507C">
      <w:r>
        <w:t>Для д</w:t>
      </w:r>
      <w:r w:rsidRPr="00E112B4">
        <w:t>остижени</w:t>
      </w:r>
      <w:r>
        <w:t>я</w:t>
      </w:r>
      <w:r w:rsidRPr="00E112B4">
        <w:t xml:space="preserve"> указанных целей в составе ИТС в качестве первоочередных требуется реализация задач по созданию и совершенствованию подсистем: </w:t>
      </w:r>
    </w:p>
    <w:p w:rsidR="00771398" w:rsidRPr="00BC48D2" w:rsidRDefault="00771398" w:rsidP="00DC3520">
      <w:pPr>
        <w:pStyle w:val="Default"/>
        <w:numPr>
          <w:ilvl w:val="0"/>
          <w:numId w:val="27"/>
        </w:numPr>
        <w:spacing w:line="276" w:lineRule="auto"/>
        <w:ind w:left="851" w:hanging="284"/>
        <w:jc w:val="both"/>
      </w:pPr>
      <w:r w:rsidRPr="00BC48D2">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771398" w:rsidRPr="00BC48D2" w:rsidRDefault="00771398" w:rsidP="00DC3520">
      <w:pPr>
        <w:pStyle w:val="Default"/>
        <w:numPr>
          <w:ilvl w:val="0"/>
          <w:numId w:val="27"/>
        </w:numPr>
        <w:spacing w:line="276" w:lineRule="auto"/>
        <w:ind w:left="851" w:hanging="284"/>
        <w:jc w:val="both"/>
      </w:pPr>
      <w:r w:rsidRPr="00BC48D2">
        <w:t xml:space="preserve">управления транспортными потоками с минимизацией задержек транспортных средств (в первую очередь пассажирского транспорта) и негативного влияния на окружающую среду; </w:t>
      </w:r>
    </w:p>
    <w:p w:rsidR="00771398" w:rsidRPr="00BC48D2" w:rsidRDefault="00771398" w:rsidP="00DC3520">
      <w:pPr>
        <w:pStyle w:val="Default"/>
        <w:numPr>
          <w:ilvl w:val="0"/>
          <w:numId w:val="27"/>
        </w:numPr>
        <w:spacing w:line="276" w:lineRule="auto"/>
        <w:ind w:left="851" w:hanging="284"/>
        <w:jc w:val="both"/>
      </w:pPr>
      <w:r w:rsidRPr="00BC48D2">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771398" w:rsidRPr="00BC48D2" w:rsidRDefault="00771398" w:rsidP="00DC3520">
      <w:pPr>
        <w:pStyle w:val="Default"/>
        <w:numPr>
          <w:ilvl w:val="0"/>
          <w:numId w:val="27"/>
        </w:numPr>
        <w:spacing w:line="276" w:lineRule="auto"/>
        <w:ind w:left="851" w:hanging="284"/>
        <w:jc w:val="both"/>
      </w:pPr>
      <w:r w:rsidRPr="00BC48D2">
        <w:t xml:space="preserve">управления работой пассажирского транспорта, обеспечению надежности его работы и увеличению скорости и регулярности движения; </w:t>
      </w:r>
    </w:p>
    <w:p w:rsidR="00771398" w:rsidRPr="00BC48D2" w:rsidRDefault="00771398" w:rsidP="00DC3520">
      <w:pPr>
        <w:pStyle w:val="Default"/>
        <w:numPr>
          <w:ilvl w:val="0"/>
          <w:numId w:val="27"/>
        </w:numPr>
        <w:spacing w:line="276" w:lineRule="auto"/>
        <w:ind w:left="851" w:hanging="284"/>
        <w:jc w:val="both"/>
      </w:pPr>
      <w:r w:rsidRPr="00BC48D2">
        <w:t xml:space="preserve">мониторинга погодных условий и состояния окружающей среды; </w:t>
      </w:r>
    </w:p>
    <w:p w:rsidR="00771398" w:rsidRPr="00BC48D2" w:rsidRDefault="00771398" w:rsidP="00DC3520">
      <w:pPr>
        <w:pStyle w:val="Default"/>
        <w:numPr>
          <w:ilvl w:val="0"/>
          <w:numId w:val="27"/>
        </w:numPr>
        <w:spacing w:after="120" w:line="276" w:lineRule="auto"/>
        <w:ind w:left="851" w:hanging="284"/>
        <w:jc w:val="both"/>
      </w:pPr>
      <w:r w:rsidRPr="00BC48D2">
        <w:t xml:space="preserve">электронных </w:t>
      </w:r>
      <w:r>
        <w:t>платежей за транспортные услуги.</w:t>
      </w:r>
    </w:p>
    <w:p w:rsidR="00771398" w:rsidRPr="00E112B4" w:rsidRDefault="00771398" w:rsidP="0087507C">
      <w:r w:rsidRPr="00E112B4">
        <w:t>Важной является задача по интеграции работы указанных систем между собой.</w:t>
      </w:r>
    </w:p>
    <w:p w:rsidR="00771398" w:rsidRPr="00E112B4" w:rsidRDefault="00771398" w:rsidP="0087507C">
      <w:r w:rsidRPr="00E112B4">
        <w:t xml:space="preserve">Основным нормативным документом определяющим состав элементов ИТС и ее построение является ГОСТ Р ИСО 14813-1-2011. 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rsidR="00771398" w:rsidRPr="00E112B4" w:rsidRDefault="00771398" w:rsidP="0087507C">
      <w:r w:rsidRPr="00E112B4">
        <w:t xml:space="preserve">В соответствии с данным ГОСТом полное развитие ИТС предусматривает 11 сервисных доменов: </w:t>
      </w:r>
    </w:p>
    <w:p w:rsidR="00771398" w:rsidRPr="00BC48D2" w:rsidRDefault="00771398" w:rsidP="00DC3520">
      <w:pPr>
        <w:pStyle w:val="Default"/>
        <w:numPr>
          <w:ilvl w:val="0"/>
          <w:numId w:val="28"/>
        </w:numPr>
        <w:spacing w:line="276" w:lineRule="auto"/>
        <w:ind w:left="851" w:hanging="284"/>
        <w:jc w:val="both"/>
      </w:pPr>
      <w:r w:rsidRPr="00BC48D2">
        <w:t xml:space="preserve">информирование участников движения </w:t>
      </w:r>
      <w:r>
        <w:t>–</w:t>
      </w:r>
      <w:r w:rsidRPr="00BC48D2">
        <w:t xml:space="preserve">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rsidR="00771398" w:rsidRPr="00BC48D2" w:rsidRDefault="00771398" w:rsidP="00DC3520">
      <w:pPr>
        <w:pStyle w:val="Default"/>
        <w:numPr>
          <w:ilvl w:val="0"/>
          <w:numId w:val="28"/>
        </w:numPr>
        <w:spacing w:line="276" w:lineRule="auto"/>
        <w:ind w:left="851" w:hanging="284"/>
        <w:jc w:val="both"/>
      </w:pPr>
      <w:r w:rsidRPr="00BC48D2">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771398" w:rsidRPr="00BC48D2" w:rsidRDefault="00771398" w:rsidP="00DC3520">
      <w:pPr>
        <w:pStyle w:val="Default"/>
        <w:numPr>
          <w:ilvl w:val="0"/>
          <w:numId w:val="28"/>
        </w:numPr>
        <w:spacing w:line="276" w:lineRule="auto"/>
        <w:ind w:left="851" w:hanging="284"/>
        <w:jc w:val="both"/>
      </w:pPr>
      <w:r w:rsidRPr="00BC48D2">
        <w:t xml:space="preserve">конструкция транспортных средств </w:t>
      </w:r>
      <w:r>
        <w:t>–</w:t>
      </w:r>
      <w:r w:rsidRPr="00BC48D2">
        <w:t xml:space="preserve">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rsidR="00771398" w:rsidRPr="00BC48D2" w:rsidRDefault="00771398" w:rsidP="00DC3520">
      <w:pPr>
        <w:pStyle w:val="Default"/>
        <w:numPr>
          <w:ilvl w:val="0"/>
          <w:numId w:val="28"/>
        </w:numPr>
        <w:spacing w:line="276" w:lineRule="auto"/>
        <w:ind w:left="851" w:hanging="284"/>
        <w:jc w:val="both"/>
      </w:pPr>
      <w:r w:rsidRPr="00BC48D2">
        <w:t xml:space="preserve">грузовые перевозки </w:t>
      </w:r>
      <w:r>
        <w:t>–</w:t>
      </w:r>
      <w:r w:rsidRPr="00BC48D2">
        <w:t xml:space="preserve"> управление коммерческими перевозками </w:t>
      </w:r>
      <w:r>
        <w:t>–</w:t>
      </w:r>
      <w:r w:rsidRPr="00BC48D2">
        <w:t xml:space="preserve">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w:t>
      </w:r>
      <w:proofErr w:type="spellStart"/>
      <w:r w:rsidRPr="00BC48D2">
        <w:t>кроссмодальных</w:t>
      </w:r>
      <w:proofErr w:type="spellEnd"/>
      <w:r w:rsidRPr="00BC48D2">
        <w:t xml:space="preserve"> перемещений грузов с полученными разрешениями; </w:t>
      </w:r>
    </w:p>
    <w:p w:rsidR="00771398" w:rsidRPr="00BC48D2" w:rsidRDefault="00771398" w:rsidP="00DC3520">
      <w:pPr>
        <w:pStyle w:val="Default"/>
        <w:numPr>
          <w:ilvl w:val="0"/>
          <w:numId w:val="28"/>
        </w:numPr>
        <w:spacing w:line="276" w:lineRule="auto"/>
        <w:ind w:left="851" w:hanging="284"/>
        <w:jc w:val="both"/>
      </w:pPr>
      <w:r w:rsidRPr="00BC48D2">
        <w:t xml:space="preserve">общественный транспорт </w:t>
      </w:r>
      <w:r>
        <w:t>–</w:t>
      </w:r>
      <w:r w:rsidRPr="00BC48D2">
        <w:t xml:space="preserve"> функционирование служб общественного транспорта и предоставление информации перевозчикам и пользователям, учитывая аспекты </w:t>
      </w:r>
      <w:proofErr w:type="spellStart"/>
      <w:r w:rsidRPr="00BC48D2">
        <w:t>мультимодальных</w:t>
      </w:r>
      <w:proofErr w:type="spellEnd"/>
      <w:r w:rsidRPr="00BC48D2">
        <w:t xml:space="preserve"> перевозок; </w:t>
      </w:r>
    </w:p>
    <w:p w:rsidR="00771398" w:rsidRPr="00BC48D2" w:rsidRDefault="00771398" w:rsidP="00DC3520">
      <w:pPr>
        <w:pStyle w:val="Default"/>
        <w:numPr>
          <w:ilvl w:val="0"/>
          <w:numId w:val="28"/>
        </w:numPr>
        <w:spacing w:line="276" w:lineRule="auto"/>
        <w:ind w:left="851" w:hanging="284"/>
        <w:jc w:val="both"/>
      </w:pPr>
      <w:r w:rsidRPr="00BC48D2">
        <w:t xml:space="preserve">службы оперативного реагирования </w:t>
      </w:r>
      <w:r>
        <w:t>–</w:t>
      </w:r>
      <w:r w:rsidRPr="00BC48D2">
        <w:t xml:space="preserve"> обслуживание инцидентов, определяемых как чрезвычайные обстоятельства (авария); </w:t>
      </w:r>
    </w:p>
    <w:p w:rsidR="00771398" w:rsidRPr="00BC48D2" w:rsidRDefault="00771398" w:rsidP="00DC3520">
      <w:pPr>
        <w:pStyle w:val="Default"/>
        <w:numPr>
          <w:ilvl w:val="0"/>
          <w:numId w:val="28"/>
        </w:numPr>
        <w:spacing w:line="276" w:lineRule="auto"/>
        <w:ind w:left="851" w:hanging="284"/>
        <w:jc w:val="both"/>
      </w:pPr>
      <w:r w:rsidRPr="00BC48D2">
        <w:t xml:space="preserve">электронные платежи на транспорте </w:t>
      </w:r>
      <w:r>
        <w:t>–</w:t>
      </w:r>
      <w:r w:rsidRPr="00BC48D2">
        <w:t xml:space="preserve"> трансакции и резервирование в транспортном секторе; </w:t>
      </w:r>
    </w:p>
    <w:p w:rsidR="00771398" w:rsidRPr="00BC48D2" w:rsidRDefault="00771398" w:rsidP="00DC3520">
      <w:pPr>
        <w:pStyle w:val="Default"/>
        <w:numPr>
          <w:ilvl w:val="0"/>
          <w:numId w:val="28"/>
        </w:numPr>
        <w:spacing w:line="276" w:lineRule="auto"/>
        <w:ind w:left="851" w:hanging="284"/>
        <w:jc w:val="both"/>
      </w:pPr>
      <w:r w:rsidRPr="00BC48D2">
        <w:t>персональная безопасность, связанная с дорожным движ</w:t>
      </w:r>
      <w:r w:rsidR="009C4CD1">
        <w:t>ением</w:t>
      </w:r>
      <w:r w:rsidRPr="00BC48D2">
        <w:t xml:space="preserve"> </w:t>
      </w:r>
      <w:r w:rsidR="009C4CD1">
        <w:t>–</w:t>
      </w:r>
      <w:r w:rsidRPr="00BC48D2">
        <w:t xml:space="preserve"> защита пользователей транспортного комплекса, включая пешеходов и участников движения с повышенной уязвимостью; </w:t>
      </w:r>
    </w:p>
    <w:p w:rsidR="00771398" w:rsidRPr="00BC48D2" w:rsidRDefault="00771398" w:rsidP="00DC3520">
      <w:pPr>
        <w:pStyle w:val="Default"/>
        <w:numPr>
          <w:ilvl w:val="0"/>
          <w:numId w:val="28"/>
        </w:numPr>
        <w:spacing w:line="276" w:lineRule="auto"/>
        <w:ind w:left="851" w:hanging="284"/>
        <w:jc w:val="both"/>
      </w:pPr>
      <w:r w:rsidRPr="00BC48D2">
        <w:t xml:space="preserve">мониторинг погодных условий и состояния окружающей среды </w:t>
      </w:r>
      <w:r>
        <w:t>–</w:t>
      </w:r>
      <w:r w:rsidRPr="00BC48D2">
        <w:t xml:space="preserve"> деятельность, направленная на мониторинг погоды и уведомление о ее состоянии, а также о состоянии окружающей среды; </w:t>
      </w:r>
    </w:p>
    <w:p w:rsidR="00771398" w:rsidRPr="00BC48D2" w:rsidRDefault="00771398" w:rsidP="00DC3520">
      <w:pPr>
        <w:pStyle w:val="Default"/>
        <w:numPr>
          <w:ilvl w:val="0"/>
          <w:numId w:val="28"/>
        </w:numPr>
        <w:spacing w:line="276" w:lineRule="auto"/>
        <w:ind w:left="851" w:hanging="284"/>
        <w:jc w:val="both"/>
      </w:pPr>
      <w:r w:rsidRPr="00BC48D2">
        <w:t xml:space="preserve">управление и координация при чрезвычайных ситуациях </w:t>
      </w:r>
      <w:r>
        <w:t>–</w:t>
      </w:r>
      <w:r w:rsidRPr="00BC48D2">
        <w:t xml:space="preserve">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771398" w:rsidRPr="00BC48D2" w:rsidRDefault="00771398" w:rsidP="00DC3520">
      <w:pPr>
        <w:pStyle w:val="Default"/>
        <w:numPr>
          <w:ilvl w:val="0"/>
          <w:numId w:val="28"/>
        </w:numPr>
        <w:spacing w:after="120" w:line="276" w:lineRule="auto"/>
        <w:ind w:left="851" w:hanging="284"/>
        <w:jc w:val="both"/>
      </w:pPr>
      <w:r w:rsidRPr="00BC48D2">
        <w:t xml:space="preserve">национальная безопасность </w:t>
      </w:r>
      <w:r>
        <w:t>–</w:t>
      </w:r>
      <w:r w:rsidRPr="00BC48D2">
        <w:t xml:space="preserve">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771398" w:rsidRPr="003717FB" w:rsidRDefault="00771398" w:rsidP="0087507C">
      <w:r w:rsidRPr="003717FB">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rsidR="00771398" w:rsidRPr="003717FB" w:rsidRDefault="00771398" w:rsidP="0087507C">
      <w:r w:rsidRPr="003717FB">
        <w:t>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В настоящее время эт</w:t>
      </w:r>
      <w:r>
        <w:t>а</w:t>
      </w:r>
      <w:r w:rsidRPr="003717FB">
        <w:t xml:space="preserve">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w:t>
      </w:r>
      <w:r>
        <w:t>–</w:t>
      </w:r>
      <w:r w:rsidRPr="003717FB">
        <w:t xml:space="preserve"> это несоответствие пропускной способности транспортной инфраструктуры (прежде всего УДС) и транспортной нагрузки.</w:t>
      </w:r>
    </w:p>
    <w:p w:rsidR="00771398" w:rsidRPr="003717FB" w:rsidRDefault="00771398" w:rsidP="0087507C">
      <w:r w:rsidRPr="003717FB">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771398" w:rsidRPr="00BC48D2" w:rsidRDefault="00771398" w:rsidP="00DC3520">
      <w:pPr>
        <w:pStyle w:val="Default"/>
        <w:numPr>
          <w:ilvl w:val="0"/>
          <w:numId w:val="29"/>
        </w:numPr>
        <w:spacing w:line="276" w:lineRule="auto"/>
        <w:ind w:left="851" w:hanging="284"/>
        <w:jc w:val="both"/>
      </w:pPr>
      <w:r w:rsidRPr="00BC48D2">
        <w:t xml:space="preserve">нарушения ПДД, такие как проезд на запрещающий сигнал и выезд на «забитый» перекресток; </w:t>
      </w:r>
    </w:p>
    <w:p w:rsidR="00771398" w:rsidRPr="00BC48D2" w:rsidRDefault="00771398" w:rsidP="00DC3520">
      <w:pPr>
        <w:pStyle w:val="Default"/>
        <w:numPr>
          <w:ilvl w:val="0"/>
          <w:numId w:val="29"/>
        </w:numPr>
        <w:spacing w:after="120" w:line="276" w:lineRule="auto"/>
        <w:ind w:left="851" w:hanging="284"/>
        <w:jc w:val="both"/>
      </w:pPr>
      <w:r w:rsidRPr="00BC48D2">
        <w:t xml:space="preserve">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771398" w:rsidRPr="00C94552" w:rsidRDefault="00771398" w:rsidP="0087507C">
      <w:r w:rsidRPr="00C94552">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rsidR="00771398" w:rsidRPr="00C94552" w:rsidRDefault="00771398" w:rsidP="0087507C">
      <w:r w:rsidRPr="00C94552">
        <w:t>Основными путями снижения транспортной нагрузки в условиях сформировавшейся среды являются переориентация передвижений населения с индивидуального на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 Все это работает только в сочетании с повышением качества работы общественного транспорта.</w:t>
      </w:r>
    </w:p>
    <w:p w:rsidR="00771398" w:rsidRPr="00F4400D" w:rsidRDefault="00771398" w:rsidP="0087507C">
      <w:r w:rsidRPr="00F4400D">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rsidR="00771398" w:rsidRPr="0087507C" w:rsidRDefault="00771398" w:rsidP="00DC3520">
      <w:pPr>
        <w:pStyle w:val="ab"/>
        <w:numPr>
          <w:ilvl w:val="0"/>
          <w:numId w:val="30"/>
        </w:numPr>
        <w:ind w:left="993"/>
      </w:pPr>
      <w:r w:rsidRPr="0087507C">
        <w:t xml:space="preserve">управление дорожным движением и действия по отношению к его участникам, прежде всего, развитие эффективно работающей АСУДД; </w:t>
      </w:r>
    </w:p>
    <w:p w:rsidR="00771398" w:rsidRPr="0087507C" w:rsidRDefault="00771398" w:rsidP="00DC3520">
      <w:pPr>
        <w:pStyle w:val="ab"/>
        <w:numPr>
          <w:ilvl w:val="0"/>
          <w:numId w:val="30"/>
        </w:numPr>
        <w:ind w:left="993"/>
      </w:pPr>
      <w:r w:rsidRPr="0087507C">
        <w:t xml:space="preserve">общественный транспорт,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rsidR="00771398" w:rsidRPr="0087507C" w:rsidRDefault="00771398" w:rsidP="00DC3520">
      <w:pPr>
        <w:pStyle w:val="ab"/>
        <w:numPr>
          <w:ilvl w:val="0"/>
          <w:numId w:val="30"/>
        </w:numPr>
        <w:ind w:left="993"/>
      </w:pPr>
      <w:r w:rsidRPr="0087507C">
        <w:t>информирование участников движения,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онлайн информирование участников движения.</w:t>
      </w:r>
    </w:p>
    <w:p w:rsidR="00771398" w:rsidRPr="00F4400D" w:rsidRDefault="00771398" w:rsidP="00D11D85">
      <w:r w:rsidRPr="00F4400D">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rsidR="002B6044" w:rsidRPr="00F4400D" w:rsidRDefault="002B6044" w:rsidP="002B6044">
      <w:r w:rsidRPr="00F4400D">
        <w:t xml:space="preserve">Практическая реализация ИТС в </w:t>
      </w:r>
      <w:proofErr w:type="spellStart"/>
      <w:r>
        <w:t>пгт</w:t>
      </w:r>
      <w:proofErr w:type="spellEnd"/>
      <w:r>
        <w:t>. Приобье</w:t>
      </w:r>
      <w:r w:rsidRPr="00F4400D">
        <w:t xml:space="preserve"> позволит существенно улучшить качество транспортного обслуживания населения, позволит администрации </w:t>
      </w:r>
      <w:r>
        <w:t>городского поселения Приобье</w:t>
      </w:r>
      <w:r w:rsidRPr="00F4400D">
        <w:t xml:space="preserve"> своевременно принимать управленческие решения по транспортной отрасли. </w:t>
      </w:r>
    </w:p>
    <w:p w:rsidR="00092588" w:rsidRPr="00092588" w:rsidRDefault="00092588" w:rsidP="00827C11">
      <w:pPr>
        <w:pStyle w:val="S2"/>
      </w:pPr>
      <w:bookmarkStart w:id="39" w:name="_Toc479596014"/>
      <w:r w:rsidRPr="00092588">
        <w:t>Прогноз негативного воздействия транспортной инфраструктуры на окружающую среду и здоровье населения</w:t>
      </w:r>
      <w:bookmarkEnd w:id="39"/>
    </w:p>
    <w:p w:rsidR="00EE6F41" w:rsidRPr="00C137DC" w:rsidRDefault="00EE6F41" w:rsidP="00EE6F41">
      <w:r w:rsidRPr="00C137DC">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EE6F41" w:rsidRPr="00233A80" w:rsidRDefault="00713FEA" w:rsidP="00DC3520">
      <w:pPr>
        <w:pStyle w:val="ab"/>
        <w:numPr>
          <w:ilvl w:val="0"/>
          <w:numId w:val="31"/>
        </w:numPr>
        <w:ind w:left="992" w:hanging="357"/>
        <w:contextualSpacing w:val="0"/>
      </w:pPr>
      <w:r>
        <w:t>Воздушный</w:t>
      </w:r>
      <w:r w:rsidR="00EE6F41" w:rsidRPr="00233A80">
        <w:t xml:space="preserve"> транспорт:</w:t>
      </w:r>
    </w:p>
    <w:p w:rsidR="00EE6F41" w:rsidRPr="00461DA9" w:rsidRDefault="00EE6F41" w:rsidP="00DC3520">
      <w:pPr>
        <w:pStyle w:val="ab"/>
        <w:numPr>
          <w:ilvl w:val="0"/>
          <w:numId w:val="32"/>
        </w:numPr>
        <w:spacing w:after="0"/>
        <w:ind w:left="993"/>
        <w:contextualSpacing w:val="0"/>
        <w:rPr>
          <w:szCs w:val="24"/>
        </w:rPr>
      </w:pPr>
      <w:r w:rsidRPr="00461DA9">
        <w:rPr>
          <w:szCs w:val="24"/>
        </w:rPr>
        <w:t>в зоне взлета/посадки, коридоров воздушного движения запрещается строительство объектов транспортной инфраструктуры;</w:t>
      </w:r>
    </w:p>
    <w:p w:rsidR="00EE6F41" w:rsidRPr="00461DA9" w:rsidRDefault="00EE6F41" w:rsidP="00DC3520">
      <w:pPr>
        <w:pStyle w:val="ab"/>
        <w:numPr>
          <w:ilvl w:val="0"/>
          <w:numId w:val="32"/>
        </w:numPr>
        <w:spacing w:after="0"/>
        <w:ind w:left="993"/>
        <w:contextualSpacing w:val="0"/>
        <w:rPr>
          <w:szCs w:val="24"/>
        </w:rPr>
      </w:pPr>
      <w:r w:rsidRPr="00461DA9">
        <w:rPr>
          <w:szCs w:val="24"/>
        </w:rPr>
        <w:t>с целью минимизации воздействия на верхние слои атмосферы и на воздушное воздействие исключается посадка сверхзвуковых самолетов;</w:t>
      </w:r>
    </w:p>
    <w:p w:rsidR="00EE6F41" w:rsidRPr="00461DA9" w:rsidRDefault="00EE6F41" w:rsidP="00DC3520">
      <w:pPr>
        <w:pStyle w:val="ab"/>
        <w:numPr>
          <w:ilvl w:val="0"/>
          <w:numId w:val="32"/>
        </w:numPr>
        <w:spacing w:after="60"/>
        <w:ind w:left="993"/>
        <w:contextualSpacing w:val="0"/>
        <w:rPr>
          <w:szCs w:val="24"/>
        </w:rPr>
      </w:pPr>
      <w:r w:rsidRPr="00461DA9">
        <w:rPr>
          <w:szCs w:val="24"/>
        </w:rPr>
        <w:t>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w:t>
      </w:r>
      <w:r>
        <w:rPr>
          <w:szCs w:val="24"/>
        </w:rPr>
        <w:t>.</w:t>
      </w:r>
    </w:p>
    <w:p w:rsidR="00EE6F41" w:rsidRPr="00EE6F41" w:rsidRDefault="00EE6F41" w:rsidP="00DC3520">
      <w:pPr>
        <w:pStyle w:val="ab"/>
        <w:numPr>
          <w:ilvl w:val="0"/>
          <w:numId w:val="31"/>
        </w:numPr>
        <w:ind w:left="992" w:hanging="357"/>
        <w:contextualSpacing w:val="0"/>
        <w:rPr>
          <w:szCs w:val="24"/>
        </w:rPr>
      </w:pPr>
      <w:r w:rsidRPr="00EE6F41">
        <w:rPr>
          <w:szCs w:val="24"/>
        </w:rPr>
        <w:t>Автомобильный транспорт:</w:t>
      </w:r>
    </w:p>
    <w:p w:rsidR="00EE6F41" w:rsidRPr="00587A92" w:rsidRDefault="00EE6F41" w:rsidP="00DC3520">
      <w:pPr>
        <w:pStyle w:val="ab"/>
        <w:numPr>
          <w:ilvl w:val="0"/>
          <w:numId w:val="33"/>
        </w:numPr>
        <w:spacing w:after="0"/>
        <w:ind w:left="993"/>
        <w:contextualSpacing w:val="0"/>
        <w:rPr>
          <w:szCs w:val="24"/>
        </w:rPr>
      </w:pPr>
      <w:r w:rsidRPr="00587A92">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587A92" w:rsidRDefault="00EE6F41" w:rsidP="00DC3520">
      <w:pPr>
        <w:pStyle w:val="ab"/>
        <w:numPr>
          <w:ilvl w:val="0"/>
          <w:numId w:val="33"/>
        </w:numPr>
        <w:spacing w:after="0"/>
        <w:ind w:left="993"/>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Default="00EE6F41" w:rsidP="00DC3520">
      <w:pPr>
        <w:pStyle w:val="ab"/>
        <w:numPr>
          <w:ilvl w:val="0"/>
          <w:numId w:val="33"/>
        </w:numPr>
        <w:spacing w:after="60"/>
        <w:ind w:left="993"/>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szCs w:val="24"/>
        </w:rPr>
        <w:t>.</w:t>
      </w:r>
    </w:p>
    <w:p w:rsidR="002B6044" w:rsidRPr="00EE6F41" w:rsidRDefault="002B6044" w:rsidP="00DC3520">
      <w:pPr>
        <w:pStyle w:val="ab"/>
        <w:numPr>
          <w:ilvl w:val="0"/>
          <w:numId w:val="31"/>
        </w:numPr>
        <w:ind w:left="993"/>
        <w:contextualSpacing w:val="0"/>
        <w:rPr>
          <w:szCs w:val="24"/>
        </w:rPr>
      </w:pPr>
      <w:r>
        <w:rPr>
          <w:szCs w:val="24"/>
        </w:rPr>
        <w:t>Речной</w:t>
      </w:r>
      <w:r w:rsidRPr="00EE6F41">
        <w:rPr>
          <w:szCs w:val="24"/>
        </w:rPr>
        <w:t xml:space="preserve"> транспорт:</w:t>
      </w:r>
    </w:p>
    <w:p w:rsidR="002B6044" w:rsidRPr="00587A92" w:rsidRDefault="002B6044" w:rsidP="00DC3520">
      <w:pPr>
        <w:pStyle w:val="ab"/>
        <w:numPr>
          <w:ilvl w:val="0"/>
          <w:numId w:val="50"/>
        </w:numPr>
        <w:ind w:left="993"/>
        <w:contextualSpacing w:val="0"/>
        <w:rPr>
          <w:color w:val="000000"/>
          <w:szCs w:val="24"/>
        </w:rPr>
      </w:pPr>
      <w:r w:rsidRPr="00587A92">
        <w:rPr>
          <w:color w:val="000000"/>
          <w:szCs w:val="24"/>
        </w:rPr>
        <w:t>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r>
        <w:rPr>
          <w:color w:val="000000"/>
          <w:szCs w:val="24"/>
        </w:rPr>
        <w:t>.</w:t>
      </w:r>
      <w:r w:rsidRPr="00587A92">
        <w:rPr>
          <w:color w:val="000000"/>
          <w:szCs w:val="24"/>
        </w:rPr>
        <w:t xml:space="preserve"> </w:t>
      </w:r>
    </w:p>
    <w:p w:rsidR="002B6044" w:rsidRDefault="002B6044" w:rsidP="00DC3520">
      <w:pPr>
        <w:pStyle w:val="ab"/>
        <w:numPr>
          <w:ilvl w:val="0"/>
          <w:numId w:val="31"/>
        </w:numPr>
        <w:spacing w:after="60"/>
        <w:ind w:left="993"/>
        <w:contextualSpacing w:val="0"/>
        <w:rPr>
          <w:color w:val="000000"/>
          <w:szCs w:val="24"/>
        </w:rPr>
      </w:pPr>
      <w:r>
        <w:rPr>
          <w:color w:val="000000"/>
          <w:szCs w:val="24"/>
        </w:rPr>
        <w:t>Железнодорожный транспорт:</w:t>
      </w:r>
    </w:p>
    <w:p w:rsidR="002B6044" w:rsidRPr="00587A92" w:rsidRDefault="00A92D97" w:rsidP="00DC3520">
      <w:pPr>
        <w:pStyle w:val="ab"/>
        <w:numPr>
          <w:ilvl w:val="0"/>
          <w:numId w:val="50"/>
        </w:numPr>
        <w:spacing w:after="60"/>
        <w:ind w:left="993"/>
        <w:contextualSpacing w:val="0"/>
        <w:rPr>
          <w:color w:val="000000"/>
          <w:szCs w:val="24"/>
        </w:rPr>
      </w:pPr>
      <w:r w:rsidRPr="00A92D97">
        <w:t xml:space="preserve">дальнейшая электрификация железных дорог, т. е. замена тепловозов электровозами, позволяет исключить загрязнение воздуха отработавшими газами дизельных двигателей. Ограничить </w:t>
      </w:r>
      <w:proofErr w:type="spellStart"/>
      <w:r w:rsidRPr="00A92D97">
        <w:t>искровыделение</w:t>
      </w:r>
      <w:proofErr w:type="spellEnd"/>
      <w:r w:rsidRPr="00A92D97">
        <w:t xml:space="preserve"> из газоотводных устройств, свидетельствующее о неполном сгорании топлива, можно осуществлением мероприятий, направленных на улучшение теплотехнического состояния тепловозов, а также установкой искрогасителей. Применение тормозных колодок из синтетических и композиционных материалов устраняет искрение и, кроме того, сокращает расход чугуна</w:t>
      </w:r>
      <w:r>
        <w:t>.</w:t>
      </w:r>
      <w:r w:rsidRPr="00A92D97">
        <w:t xml:space="preserve"> Переход на сжатый газ позволит экономить дефицитное дизельное топливо. Ещё одно преимущество газового тепловоза – его экологическая чистота</w:t>
      </w:r>
      <w:r>
        <w:t>.</w:t>
      </w:r>
    </w:p>
    <w:p w:rsidR="00EE6F41" w:rsidRPr="00EE6F41" w:rsidRDefault="00EE6F41" w:rsidP="00DC3520">
      <w:pPr>
        <w:pStyle w:val="ab"/>
        <w:numPr>
          <w:ilvl w:val="0"/>
          <w:numId w:val="31"/>
        </w:numPr>
        <w:spacing w:line="240" w:lineRule="auto"/>
        <w:ind w:left="992" w:hanging="357"/>
        <w:contextualSpacing w:val="0"/>
        <w:rPr>
          <w:color w:val="000000"/>
          <w:szCs w:val="24"/>
        </w:rPr>
      </w:pPr>
      <w:r>
        <w:rPr>
          <w:color w:val="000000"/>
          <w:szCs w:val="24"/>
        </w:rPr>
        <w:t>П</w:t>
      </w:r>
      <w:r w:rsidRPr="00EE6F41">
        <w:rPr>
          <w:color w:val="000000"/>
          <w:szCs w:val="24"/>
        </w:rPr>
        <w:t>ешеходное и велосипедное движение:</w:t>
      </w:r>
    </w:p>
    <w:p w:rsidR="00EE6F41" w:rsidRPr="00EE6F41" w:rsidRDefault="00EE6F41" w:rsidP="00DC3520">
      <w:pPr>
        <w:pStyle w:val="ab"/>
        <w:numPr>
          <w:ilvl w:val="0"/>
          <w:numId w:val="34"/>
        </w:numPr>
        <w:spacing w:line="240" w:lineRule="auto"/>
        <w:ind w:left="992" w:hanging="357"/>
        <w:rPr>
          <w:color w:val="000000"/>
          <w:szCs w:val="24"/>
        </w:rPr>
      </w:pPr>
      <w:r w:rsidRPr="00EE6F41">
        <w:rPr>
          <w:color w:val="000000"/>
          <w:szCs w:val="24"/>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A92D97">
        <w:rPr>
          <w:color w:val="000000"/>
          <w:szCs w:val="24"/>
        </w:rPr>
        <w:t>город</w:t>
      </w:r>
      <w:r>
        <w:rPr>
          <w:color w:val="000000"/>
          <w:szCs w:val="24"/>
        </w:rPr>
        <w:t>ского</w:t>
      </w:r>
      <w:r w:rsidRPr="00EE6F41">
        <w:rPr>
          <w:color w:val="000000"/>
          <w:szCs w:val="24"/>
        </w:rPr>
        <w:t xml:space="preserve"> поселения </w:t>
      </w:r>
      <w:r w:rsidR="000F6D23">
        <w:rPr>
          <w:color w:val="000000"/>
          <w:szCs w:val="24"/>
        </w:rPr>
        <w:t>Приобье</w:t>
      </w:r>
      <w:r w:rsidRPr="00EE6F41">
        <w:rPr>
          <w:color w:val="000000"/>
          <w:szCs w:val="24"/>
        </w:rPr>
        <w:t>.</w:t>
      </w:r>
    </w:p>
    <w:p w:rsidR="00EE6F41" w:rsidRPr="00587A92" w:rsidRDefault="00EE6F41" w:rsidP="00DC6902">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092588" w:rsidRDefault="00EE6F41" w:rsidP="006F6BD5">
      <w:r w:rsidRPr="00587A92">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p>
    <w:p w:rsidR="00005AF3" w:rsidRPr="00A56FA0" w:rsidRDefault="00A56FA0" w:rsidP="00A56FA0">
      <w:pPr>
        <w:pStyle w:val="S1"/>
      </w:pPr>
      <w:bookmarkStart w:id="40" w:name="_Toc479596015"/>
      <w:r w:rsidRPr="00A56FA0">
        <w:rPr>
          <w:rStyle w:val="40"/>
          <w:rFonts w:eastAsiaTheme="majorEastAsia" w:cstheme="majorBidi"/>
          <w:b/>
          <w:bCs/>
          <w:caps w:val="0"/>
          <w:sz w:val="24"/>
          <w:lang w:eastAsia="en-US"/>
        </w:rPr>
        <w:t>УКРУПНЕННАЯ ОЦЕНКА ПРИНЦИПИАЛЬНЫХ ВАРИАНТОВ РАЗВИТИЯ ТРАНСПОРТНОЙ ИНФРАСТРУКТУРЫ И ВЫБОР ПРЕДЛАГАЕМОГО К РЕАЛИЗАЦИИ ВАРИАНТА</w:t>
      </w:r>
      <w:bookmarkEnd w:id="40"/>
    </w:p>
    <w:p w:rsidR="00A56FA0" w:rsidRPr="00A56FA0" w:rsidRDefault="00A56FA0" w:rsidP="00A56FA0">
      <w:bookmarkStart w:id="41" w:name="_Toc446578392"/>
      <w:bookmarkStart w:id="42" w:name="_Toc447012883"/>
      <w:bookmarkStart w:id="43" w:name="_Toc447114030"/>
      <w:bookmarkStart w:id="44" w:name="_Toc447276262"/>
      <w:bookmarkStart w:id="45" w:name="_Toc447282001"/>
      <w:bookmarkStart w:id="46" w:name="_Toc447715691"/>
      <w:bookmarkStart w:id="47" w:name="_Toc449519993"/>
      <w:bookmarkEnd w:id="41"/>
      <w:bookmarkEnd w:id="42"/>
      <w:bookmarkEnd w:id="43"/>
      <w:bookmarkEnd w:id="44"/>
      <w:bookmarkEnd w:id="45"/>
      <w:bookmarkEnd w:id="46"/>
      <w:bookmarkEnd w:id="47"/>
      <w:r w:rsidRPr="00A56FA0">
        <w:t xml:space="preserve">По итогам анализа и моделирования приведенного в разделе </w:t>
      </w:r>
      <w:r>
        <w:t>3</w:t>
      </w:r>
      <w:r w:rsidRPr="00A56FA0">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w:t>
      </w:r>
      <w:r w:rsidRPr="001A4A4E">
        <w:t>Вариант 3</w:t>
      </w:r>
      <w:r w:rsidRPr="00A56FA0">
        <w:t>.</w:t>
      </w:r>
    </w:p>
    <w:p w:rsidR="00A56FA0" w:rsidRPr="00A56FA0" w:rsidRDefault="00A56FA0" w:rsidP="00A56FA0">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10604" w:rsidRPr="00A56FA0" w:rsidRDefault="00A56FA0" w:rsidP="00A56FA0">
      <w:r w:rsidRPr="00A56FA0">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7C6EB8" w:rsidRPr="006F2EAE" w:rsidRDefault="006F2EAE" w:rsidP="006F2EAE">
      <w:pPr>
        <w:pStyle w:val="S1"/>
      </w:pPr>
      <w:bookmarkStart w:id="48" w:name="_Toc479596016"/>
      <w:r w:rsidRPr="006F2EAE">
        <w:rPr>
          <w:rStyle w:val="40"/>
          <w:rFonts w:eastAsiaTheme="majorEastAsia" w:cstheme="majorBidi"/>
          <w:b/>
          <w:bCs/>
          <w:caps w:val="0"/>
          <w:sz w:val="24"/>
          <w:lang w:eastAsia="en-US"/>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8"/>
    </w:p>
    <w:p w:rsidR="007C6EB8" w:rsidRPr="00827C11" w:rsidRDefault="00827C11" w:rsidP="00827C11">
      <w:pPr>
        <w:pStyle w:val="S2"/>
      </w:pPr>
      <w:bookmarkStart w:id="49" w:name="_Toc479596017"/>
      <w:r w:rsidRPr="00827C11">
        <w:t>Подпрограмма 1 «</w:t>
      </w:r>
      <w:r w:rsidR="006F2EAE" w:rsidRPr="00827C11">
        <w:t>Мероприятия по развитию транспортной инфраструктуры по видам транспорта</w:t>
      </w:r>
      <w:r w:rsidRPr="00827C11">
        <w:t>»</w:t>
      </w:r>
      <w:bookmarkEnd w:id="49"/>
    </w:p>
    <w:p w:rsidR="00077A87" w:rsidRPr="00077A87" w:rsidRDefault="00827C11" w:rsidP="00077A87">
      <w:pPr>
        <w:pStyle w:val="S3"/>
      </w:pPr>
      <w:bookmarkStart w:id="50" w:name="_Toc479596018"/>
      <w:r>
        <w:t>Задача 1 «</w:t>
      </w:r>
      <w:r w:rsidR="00077A87" w:rsidRPr="00077A87">
        <w:t>Автомобильный транспорт</w:t>
      </w:r>
      <w:r>
        <w:t>»</w:t>
      </w:r>
      <w:bookmarkEnd w:id="50"/>
    </w:p>
    <w:p w:rsidR="00F475A2" w:rsidRDefault="00F475A2" w:rsidP="00F475A2">
      <w:r>
        <w:t>Мероприятия не предусматриваются.</w:t>
      </w:r>
    </w:p>
    <w:p w:rsidR="00077A87" w:rsidRPr="00F53A41" w:rsidRDefault="00827C11" w:rsidP="00077A87">
      <w:pPr>
        <w:pStyle w:val="S3"/>
      </w:pPr>
      <w:bookmarkStart w:id="51" w:name="_Toc479596019"/>
      <w:r>
        <w:t>Задача 2 «</w:t>
      </w:r>
      <w:r w:rsidR="00077A87">
        <w:t>Водный</w:t>
      </w:r>
      <w:r w:rsidR="00077A87" w:rsidRPr="006D48B6">
        <w:t xml:space="preserve"> транспорт</w:t>
      </w:r>
      <w:r>
        <w:t>»</w:t>
      </w:r>
      <w:bookmarkEnd w:id="51"/>
    </w:p>
    <w:p w:rsidR="00077A87" w:rsidRDefault="00077A87" w:rsidP="00077A87">
      <w:r>
        <w:t>Мероприятия не предусматриваются.</w:t>
      </w:r>
    </w:p>
    <w:p w:rsidR="0074415B" w:rsidRDefault="00827C11" w:rsidP="0074415B">
      <w:pPr>
        <w:pStyle w:val="S3"/>
        <w:keepLines w:val="0"/>
        <w:widowControl/>
      </w:pPr>
      <w:bookmarkStart w:id="52" w:name="_Toc479596020"/>
      <w:bookmarkStart w:id="53" w:name="_Toc421632595"/>
      <w:bookmarkStart w:id="54" w:name="_Toc459989255"/>
      <w:bookmarkStart w:id="55" w:name="_Toc132715994"/>
      <w:r>
        <w:t>Задача 3 «</w:t>
      </w:r>
      <w:r w:rsidR="006F2EAE">
        <w:t xml:space="preserve">Воздушный </w:t>
      </w:r>
      <w:r w:rsidR="006F2EAE" w:rsidRPr="006D48B6">
        <w:t>транспорт</w:t>
      </w:r>
      <w:r>
        <w:t>»</w:t>
      </w:r>
      <w:bookmarkEnd w:id="52"/>
    </w:p>
    <w:p w:rsidR="006611FF" w:rsidRDefault="006611FF" w:rsidP="006611FF">
      <w:r>
        <w:t>Мероприятия не предусматриваются.</w:t>
      </w:r>
    </w:p>
    <w:p w:rsidR="00D57B04" w:rsidRPr="00B273EE" w:rsidRDefault="00827C11" w:rsidP="00DC3520">
      <w:pPr>
        <w:pStyle w:val="S3"/>
        <w:numPr>
          <w:ilvl w:val="2"/>
          <w:numId w:val="51"/>
        </w:numPr>
        <w:spacing w:before="0"/>
      </w:pPr>
      <w:bookmarkStart w:id="56" w:name="_Toc479596021"/>
      <w:r>
        <w:t>Задача 4 «</w:t>
      </w:r>
      <w:r w:rsidR="00D57B04">
        <w:t>Железнодорожный</w:t>
      </w:r>
      <w:r w:rsidR="00D57B04" w:rsidRPr="00B273EE">
        <w:t xml:space="preserve"> транспорт</w:t>
      </w:r>
      <w:r>
        <w:t>»</w:t>
      </w:r>
      <w:bookmarkEnd w:id="56"/>
    </w:p>
    <w:p w:rsidR="00D57B04" w:rsidRDefault="00D57B04" w:rsidP="00D57B04">
      <w:r>
        <w:t>Мероприятия не предусматриваются.</w:t>
      </w:r>
    </w:p>
    <w:p w:rsidR="00133B44" w:rsidRPr="002F46A6" w:rsidRDefault="00827C11" w:rsidP="00827C11">
      <w:pPr>
        <w:pStyle w:val="S2"/>
      </w:pPr>
      <w:bookmarkStart w:id="57" w:name="_Toc479596022"/>
      <w:bookmarkEnd w:id="53"/>
      <w:bookmarkEnd w:id="54"/>
      <w:bookmarkEnd w:id="55"/>
      <w:r w:rsidRPr="00827C11">
        <w:t xml:space="preserve">Подпрограмма </w:t>
      </w:r>
      <w:r>
        <w:t>2</w:t>
      </w:r>
      <w:r w:rsidRPr="00827C11">
        <w:t xml:space="preserve"> «</w:t>
      </w:r>
      <w:r w:rsidR="006F2EAE" w:rsidRPr="006D48B6">
        <w:t>Мероприятия по развитию транспорта общего пользования, созданию транспортно-пересадочных узлов</w:t>
      </w:r>
      <w:r>
        <w:t>»</w:t>
      </w:r>
      <w:bookmarkEnd w:id="57"/>
    </w:p>
    <w:p w:rsidR="006F2EAE" w:rsidRDefault="00673D8A" w:rsidP="000F4D36">
      <w:pPr>
        <w:jc w:val="right"/>
      </w:pPr>
      <w:r>
        <w:t>Таблица 5.</w:t>
      </w:r>
      <w:r w:rsidR="00891BEA">
        <w:t>1</w:t>
      </w:r>
    </w:p>
    <w:p w:rsidR="00673D8A" w:rsidRDefault="00827C11" w:rsidP="000F4D36">
      <w:pPr>
        <w:ind w:firstLine="0"/>
        <w:jc w:val="center"/>
      </w:pPr>
      <w:r w:rsidRPr="00827C11">
        <w:t xml:space="preserve">Подпрограмма </w:t>
      </w:r>
      <w:r>
        <w:t>2</w:t>
      </w:r>
      <w:r w:rsidRPr="00827C11">
        <w:t xml:space="preserve"> «</w:t>
      </w:r>
      <w:r w:rsidR="00683F3F" w:rsidRPr="006D48B6">
        <w:t>Мероприятия по развитию транспорта общего пользования, созданию транспортно-пересадочных узлов</w:t>
      </w:r>
      <w:r>
        <w:t>»</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408"/>
        <w:gridCol w:w="1266"/>
        <w:gridCol w:w="1548"/>
        <w:gridCol w:w="1267"/>
        <w:gridCol w:w="977"/>
      </w:tblGrid>
      <w:tr w:rsidR="006A425C" w:rsidRPr="00673D8A" w:rsidTr="00E5696C">
        <w:tc>
          <w:tcPr>
            <w:tcW w:w="1633" w:type="pct"/>
            <w:vMerge w:val="restar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Наименование мероприятия</w:t>
            </w:r>
          </w:p>
        </w:tc>
        <w:tc>
          <w:tcPr>
            <w:tcW w:w="733" w:type="pct"/>
            <w:vMerge w:val="restar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Планируемые сроки</w:t>
            </w:r>
          </w:p>
        </w:tc>
        <w:tc>
          <w:tcPr>
            <w:tcW w:w="2634" w:type="pct"/>
            <w:gridSpan w:val="4"/>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Источники финансирования, %</w:t>
            </w:r>
          </w:p>
        </w:tc>
      </w:tr>
      <w:tr w:rsidR="007F3A43" w:rsidRPr="00673D8A" w:rsidTr="00E5696C">
        <w:tc>
          <w:tcPr>
            <w:tcW w:w="1633" w:type="pct"/>
            <w:vMerge/>
            <w:tcMar>
              <w:left w:w="28" w:type="dxa"/>
              <w:right w:w="28" w:type="dxa"/>
            </w:tcMar>
            <w:vAlign w:val="center"/>
            <w:hideMark/>
          </w:tcPr>
          <w:p w:rsidR="00673D8A" w:rsidRPr="00673D8A" w:rsidRDefault="00673D8A" w:rsidP="00673D8A">
            <w:pPr>
              <w:spacing w:after="0" w:line="240" w:lineRule="auto"/>
              <w:ind w:firstLine="0"/>
              <w:rPr>
                <w:rFonts w:eastAsia="Times New Roman"/>
                <w:b/>
                <w:sz w:val="20"/>
                <w:szCs w:val="20"/>
              </w:rPr>
            </w:pPr>
          </w:p>
        </w:tc>
        <w:tc>
          <w:tcPr>
            <w:tcW w:w="733" w:type="pct"/>
            <w:vMerge/>
            <w:tcMar>
              <w:left w:w="28" w:type="dxa"/>
              <w:right w:w="28" w:type="dxa"/>
            </w:tcMar>
            <w:vAlign w:val="center"/>
            <w:hideMark/>
          </w:tcPr>
          <w:p w:rsidR="00673D8A" w:rsidRPr="00673D8A" w:rsidRDefault="00673D8A" w:rsidP="00673D8A">
            <w:pPr>
              <w:spacing w:after="0" w:line="240" w:lineRule="auto"/>
              <w:ind w:firstLine="0"/>
              <w:rPr>
                <w:rFonts w:eastAsia="Times New Roman"/>
                <w:b/>
                <w:sz w:val="20"/>
                <w:szCs w:val="20"/>
              </w:rPr>
            </w:pPr>
          </w:p>
        </w:tc>
        <w:tc>
          <w:tcPr>
            <w:tcW w:w="659"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фед</w:t>
            </w:r>
            <w:proofErr w:type="spellEnd"/>
            <w:r w:rsidRPr="00673D8A">
              <w:rPr>
                <w:rFonts w:eastAsia="Times New Roman"/>
                <w:b/>
                <w:sz w:val="20"/>
                <w:szCs w:val="20"/>
              </w:rPr>
              <w:t>.</w:t>
            </w:r>
            <w:r>
              <w:rPr>
                <w:rFonts w:eastAsia="Times New Roman"/>
                <w:b/>
                <w:sz w:val="20"/>
                <w:szCs w:val="20"/>
              </w:rPr>
              <w:t xml:space="preserve"> </w:t>
            </w:r>
            <w:proofErr w:type="spellStart"/>
            <w:r w:rsidRPr="00673D8A">
              <w:rPr>
                <w:rFonts w:eastAsia="Times New Roman"/>
                <w:b/>
                <w:sz w:val="20"/>
                <w:szCs w:val="20"/>
              </w:rPr>
              <w:t>бюдж</w:t>
            </w:r>
            <w:proofErr w:type="spellEnd"/>
          </w:p>
        </w:tc>
        <w:tc>
          <w:tcPr>
            <w:tcW w:w="806"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бюдж</w:t>
            </w:r>
            <w:proofErr w:type="spellEnd"/>
            <w:r w:rsidRPr="00673D8A">
              <w:rPr>
                <w:rFonts w:eastAsia="Times New Roman"/>
                <w:b/>
                <w:sz w:val="20"/>
                <w:szCs w:val="20"/>
              </w:rPr>
              <w:t>.</w:t>
            </w:r>
            <w:r>
              <w:rPr>
                <w:rFonts w:eastAsia="Times New Roman"/>
                <w:b/>
                <w:sz w:val="20"/>
                <w:szCs w:val="20"/>
              </w:rPr>
              <w:t xml:space="preserve"> </w:t>
            </w:r>
            <w:r w:rsidRPr="00673D8A">
              <w:rPr>
                <w:rFonts w:eastAsia="Times New Roman"/>
                <w:b/>
                <w:sz w:val="20"/>
                <w:szCs w:val="20"/>
              </w:rPr>
              <w:t>субъекта</w:t>
            </w:r>
          </w:p>
        </w:tc>
        <w:tc>
          <w:tcPr>
            <w:tcW w:w="660"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бюдж</w:t>
            </w:r>
            <w:proofErr w:type="spellEnd"/>
            <w:r w:rsidRPr="00673D8A">
              <w:rPr>
                <w:rFonts w:eastAsia="Times New Roman"/>
                <w:b/>
                <w:sz w:val="20"/>
                <w:szCs w:val="20"/>
              </w:rPr>
              <w:t>.</w:t>
            </w:r>
            <w:r>
              <w:rPr>
                <w:rFonts w:eastAsia="Times New Roman"/>
                <w:b/>
                <w:sz w:val="20"/>
                <w:szCs w:val="20"/>
              </w:rPr>
              <w:t xml:space="preserve"> </w:t>
            </w:r>
            <w:r w:rsidRPr="00673D8A">
              <w:rPr>
                <w:rFonts w:eastAsia="Times New Roman"/>
                <w:b/>
                <w:sz w:val="20"/>
                <w:szCs w:val="20"/>
              </w:rPr>
              <w:t>МО</w:t>
            </w:r>
          </w:p>
        </w:tc>
        <w:tc>
          <w:tcPr>
            <w:tcW w:w="510"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внебюдж</w:t>
            </w:r>
            <w:proofErr w:type="spellEnd"/>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Югорская</w:t>
            </w:r>
          </w:p>
        </w:tc>
        <w:tc>
          <w:tcPr>
            <w:tcW w:w="733" w:type="pct"/>
            <w:shd w:val="clear" w:color="auto" w:fill="auto"/>
            <w:tcMar>
              <w:left w:w="28" w:type="dxa"/>
              <w:right w:w="28" w:type="dxa"/>
            </w:tcMar>
            <w:vAlign w:val="center"/>
          </w:tcPr>
          <w:p w:rsidR="007C30EC" w:rsidRDefault="00A952BD" w:rsidP="002008AA">
            <w:pPr>
              <w:spacing w:after="0" w:line="240" w:lineRule="auto"/>
              <w:ind w:firstLine="0"/>
              <w:jc w:val="center"/>
              <w:rPr>
                <w:rFonts w:eastAsia="Times New Roman"/>
                <w:sz w:val="20"/>
                <w:szCs w:val="20"/>
              </w:rPr>
            </w:pPr>
            <w:r>
              <w:rPr>
                <w:rFonts w:eastAsia="Times New Roman"/>
                <w:sz w:val="20"/>
                <w:szCs w:val="20"/>
              </w:rPr>
              <w:t>2021</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Строителей вблизи «ЮТЭК»</w:t>
            </w:r>
          </w:p>
        </w:tc>
        <w:tc>
          <w:tcPr>
            <w:tcW w:w="733" w:type="pct"/>
            <w:shd w:val="clear" w:color="auto" w:fill="auto"/>
            <w:tcMar>
              <w:left w:w="28" w:type="dxa"/>
              <w:right w:w="28" w:type="dxa"/>
            </w:tcMar>
            <w:vAlign w:val="center"/>
          </w:tcPr>
          <w:p w:rsidR="007C30EC" w:rsidRDefault="00C953AA" w:rsidP="00A952BD">
            <w:pPr>
              <w:spacing w:after="0" w:line="240" w:lineRule="auto"/>
              <w:ind w:firstLine="0"/>
              <w:jc w:val="center"/>
              <w:rPr>
                <w:rFonts w:eastAsia="Times New Roman"/>
                <w:sz w:val="20"/>
                <w:szCs w:val="20"/>
              </w:rPr>
            </w:pPr>
            <w:r>
              <w:rPr>
                <w:rFonts w:eastAsia="Times New Roman"/>
                <w:sz w:val="20"/>
                <w:szCs w:val="20"/>
              </w:rPr>
              <w:t>202</w:t>
            </w:r>
            <w:r w:rsidR="00A952BD">
              <w:rPr>
                <w:rFonts w:eastAsia="Times New Roman"/>
                <w:sz w:val="20"/>
                <w:szCs w:val="20"/>
              </w:rPr>
              <w:t>1</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w:t>
            </w:r>
            <w:r w:rsidRPr="00174497">
              <w:rPr>
                <w:sz w:val="20"/>
                <w:szCs w:val="20"/>
              </w:rPr>
              <w:t>ул.</w:t>
            </w:r>
            <w:r>
              <w:rPr>
                <w:sz w:val="20"/>
                <w:szCs w:val="20"/>
              </w:rPr>
              <w:t> </w:t>
            </w:r>
            <w:r w:rsidRPr="00174497">
              <w:rPr>
                <w:sz w:val="20"/>
                <w:szCs w:val="20"/>
              </w:rPr>
              <w:t>Мостостроителей вблизи пер</w:t>
            </w:r>
            <w:r>
              <w:rPr>
                <w:sz w:val="20"/>
                <w:szCs w:val="20"/>
              </w:rPr>
              <w:t>.</w:t>
            </w:r>
            <w:r w:rsidRPr="00174497">
              <w:rPr>
                <w:sz w:val="20"/>
                <w:szCs w:val="20"/>
              </w:rPr>
              <w:t xml:space="preserve"> Российский</w:t>
            </w:r>
          </w:p>
        </w:tc>
        <w:tc>
          <w:tcPr>
            <w:tcW w:w="733" w:type="pct"/>
            <w:shd w:val="clear" w:color="auto" w:fill="auto"/>
            <w:tcMar>
              <w:left w:w="28" w:type="dxa"/>
              <w:right w:w="28" w:type="dxa"/>
            </w:tcMar>
            <w:vAlign w:val="center"/>
          </w:tcPr>
          <w:p w:rsidR="007C30EC" w:rsidRDefault="00E5696C" w:rsidP="00A952BD">
            <w:pPr>
              <w:spacing w:after="0" w:line="240" w:lineRule="auto"/>
              <w:ind w:firstLine="0"/>
              <w:jc w:val="center"/>
              <w:rPr>
                <w:rFonts w:eastAsia="Times New Roman"/>
                <w:sz w:val="20"/>
                <w:szCs w:val="20"/>
              </w:rPr>
            </w:pPr>
            <w:r>
              <w:rPr>
                <w:rFonts w:eastAsia="Times New Roman"/>
                <w:sz w:val="20"/>
                <w:szCs w:val="20"/>
              </w:rPr>
              <w:t>202</w:t>
            </w:r>
            <w:r w:rsidR="00A952BD">
              <w:rPr>
                <w:rFonts w:eastAsia="Times New Roman"/>
                <w:sz w:val="20"/>
                <w:szCs w:val="20"/>
              </w:rPr>
              <w:t>2</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Таежная</w:t>
            </w:r>
          </w:p>
        </w:tc>
        <w:tc>
          <w:tcPr>
            <w:tcW w:w="733" w:type="pct"/>
            <w:shd w:val="clear" w:color="auto" w:fill="auto"/>
            <w:tcMar>
              <w:left w:w="28" w:type="dxa"/>
              <w:right w:w="28" w:type="dxa"/>
            </w:tcMar>
            <w:vAlign w:val="center"/>
          </w:tcPr>
          <w:p w:rsidR="007C30EC" w:rsidRDefault="00E5696C" w:rsidP="00A952BD">
            <w:pPr>
              <w:spacing w:after="0" w:line="240" w:lineRule="auto"/>
              <w:ind w:firstLine="0"/>
              <w:jc w:val="center"/>
              <w:rPr>
                <w:rFonts w:eastAsia="Times New Roman"/>
                <w:sz w:val="20"/>
                <w:szCs w:val="20"/>
              </w:rPr>
            </w:pPr>
            <w:r>
              <w:rPr>
                <w:rFonts w:eastAsia="Times New Roman"/>
                <w:sz w:val="20"/>
                <w:szCs w:val="20"/>
              </w:rPr>
              <w:t>202</w:t>
            </w:r>
            <w:r w:rsidR="00A952BD">
              <w:rPr>
                <w:rFonts w:eastAsia="Times New Roman"/>
                <w:sz w:val="20"/>
                <w:szCs w:val="20"/>
              </w:rPr>
              <w:t>3</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FE74D1" w:rsidRPr="00673D8A" w:rsidTr="00E5696C">
        <w:tc>
          <w:tcPr>
            <w:tcW w:w="1633" w:type="pct"/>
            <w:shd w:val="clear" w:color="auto" w:fill="auto"/>
            <w:tcMar>
              <w:left w:w="28" w:type="dxa"/>
              <w:right w:w="28" w:type="dxa"/>
            </w:tcMar>
            <w:vAlign w:val="center"/>
          </w:tcPr>
          <w:p w:rsidR="00FE74D1" w:rsidRPr="00542D62" w:rsidRDefault="00FE74D1" w:rsidP="00FF12D2">
            <w:pPr>
              <w:spacing w:after="0" w:line="240" w:lineRule="auto"/>
              <w:ind w:firstLine="0"/>
              <w:rPr>
                <w:rFonts w:eastAsia="Times New Roman"/>
                <w:sz w:val="20"/>
                <w:szCs w:val="20"/>
              </w:rPr>
            </w:pPr>
            <w:r w:rsidRPr="00542D62">
              <w:rPr>
                <w:rFonts w:eastAsia="Times New Roman"/>
                <w:sz w:val="20"/>
                <w:szCs w:val="20"/>
              </w:rPr>
              <w:t>Установка элементов транспортной навигации</w:t>
            </w:r>
          </w:p>
        </w:tc>
        <w:tc>
          <w:tcPr>
            <w:tcW w:w="733" w:type="pct"/>
            <w:shd w:val="clear" w:color="auto" w:fill="auto"/>
            <w:tcMar>
              <w:left w:w="28" w:type="dxa"/>
              <w:right w:w="28" w:type="dxa"/>
            </w:tcMar>
            <w:vAlign w:val="center"/>
          </w:tcPr>
          <w:p w:rsidR="00FE74D1" w:rsidRDefault="00FE74D1" w:rsidP="00A952BD">
            <w:pPr>
              <w:spacing w:after="0" w:line="240" w:lineRule="auto"/>
              <w:ind w:firstLine="0"/>
              <w:jc w:val="center"/>
              <w:rPr>
                <w:rFonts w:eastAsia="Times New Roman"/>
                <w:sz w:val="20"/>
                <w:szCs w:val="20"/>
              </w:rPr>
            </w:pPr>
            <w:r>
              <w:rPr>
                <w:rFonts w:eastAsia="Times New Roman"/>
                <w:sz w:val="20"/>
                <w:szCs w:val="20"/>
              </w:rPr>
              <w:t>20</w:t>
            </w:r>
            <w:r w:rsidR="00A34DAC">
              <w:rPr>
                <w:rFonts w:eastAsia="Times New Roman"/>
                <w:sz w:val="20"/>
                <w:szCs w:val="20"/>
              </w:rPr>
              <w:t>2</w:t>
            </w:r>
            <w:r w:rsidR="00A952BD">
              <w:rPr>
                <w:rFonts w:eastAsia="Times New Roman"/>
                <w:sz w:val="20"/>
                <w:szCs w:val="20"/>
              </w:rPr>
              <w:t>3</w:t>
            </w:r>
            <w:r>
              <w:rPr>
                <w:rFonts w:eastAsia="Times New Roman"/>
                <w:sz w:val="20"/>
                <w:szCs w:val="20"/>
              </w:rPr>
              <w:t>-2025</w:t>
            </w:r>
          </w:p>
        </w:tc>
        <w:tc>
          <w:tcPr>
            <w:tcW w:w="659"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r>
              <w:rPr>
                <w:rFonts w:eastAsia="Times New Roman"/>
                <w:sz w:val="20"/>
                <w:szCs w:val="20"/>
              </w:rPr>
              <w:t>100</w:t>
            </w:r>
          </w:p>
        </w:tc>
        <w:tc>
          <w:tcPr>
            <w:tcW w:w="510"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p>
        </w:tc>
      </w:tr>
    </w:tbl>
    <w:p w:rsidR="006F2EAE" w:rsidRDefault="006F2EAE" w:rsidP="004B071F"/>
    <w:p w:rsidR="00CA3FCD" w:rsidRPr="004F6491" w:rsidRDefault="00827C11" w:rsidP="00827C11">
      <w:pPr>
        <w:pStyle w:val="S2"/>
      </w:pPr>
      <w:bookmarkStart w:id="58" w:name="_Toc479596023"/>
      <w:r w:rsidRPr="00827C11">
        <w:t xml:space="preserve">Подпрограмма </w:t>
      </w:r>
      <w:r>
        <w:t>3</w:t>
      </w:r>
      <w:r w:rsidRPr="00827C11">
        <w:t xml:space="preserve"> «</w:t>
      </w:r>
      <w:r w:rsidR="006F2EAE" w:rsidRPr="006D48B6">
        <w:t>Мероприятия по развитию инфраструктуры для легкового автомобильного транспорта, включая развитие единого парковочного пространства</w:t>
      </w:r>
      <w:r>
        <w:t>»</w:t>
      </w:r>
      <w:bookmarkEnd w:id="58"/>
    </w:p>
    <w:p w:rsidR="006F2EAE" w:rsidRDefault="003B4CED" w:rsidP="00E5696C">
      <w:pPr>
        <w:pStyle w:val="S5"/>
        <w:keepNext/>
        <w:jc w:val="right"/>
      </w:pPr>
      <w:r>
        <w:t>Таблица 5.</w:t>
      </w:r>
      <w:r w:rsidR="00891BEA">
        <w:t>2</w:t>
      </w:r>
    </w:p>
    <w:p w:rsidR="003B4CED" w:rsidRDefault="00827C11" w:rsidP="003B4CED">
      <w:pPr>
        <w:pStyle w:val="S5"/>
        <w:ind w:firstLine="0"/>
        <w:jc w:val="center"/>
      </w:pPr>
      <w:r w:rsidRPr="00827C11">
        <w:t xml:space="preserve">Подпрограмма </w:t>
      </w:r>
      <w:r>
        <w:t>3</w:t>
      </w:r>
      <w:r w:rsidRPr="00827C11">
        <w:t xml:space="preserve"> «</w:t>
      </w:r>
      <w:r w:rsidR="00683F3F" w:rsidRPr="006D48B6">
        <w:t>Мероприятия по развитию инфраструктуры для легкового автомобильного транспорта, включая развитие единого парковочного пространства</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08"/>
        <w:gridCol w:w="1267"/>
        <w:gridCol w:w="1548"/>
        <w:gridCol w:w="1265"/>
        <w:gridCol w:w="1013"/>
      </w:tblGrid>
      <w:tr w:rsidR="007F3A43" w:rsidRPr="003B4CED" w:rsidTr="007F3A43">
        <w:trPr>
          <w:tblHeader/>
        </w:trPr>
        <w:tc>
          <w:tcPr>
            <w:tcW w:w="1624" w:type="pct"/>
            <w:vMerge w:val="restar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Наименование мероприятия</w:t>
            </w:r>
          </w:p>
        </w:tc>
        <w:tc>
          <w:tcPr>
            <w:tcW w:w="731" w:type="pct"/>
            <w:vMerge w:val="restar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Планируемые сроки</w:t>
            </w:r>
          </w:p>
        </w:tc>
        <w:tc>
          <w:tcPr>
            <w:tcW w:w="2645" w:type="pct"/>
            <w:gridSpan w:val="4"/>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Источники финансирования, %</w:t>
            </w:r>
          </w:p>
        </w:tc>
      </w:tr>
      <w:tr w:rsidR="007F3A43" w:rsidRPr="003B4CED" w:rsidTr="006A425C">
        <w:trPr>
          <w:tblHeader/>
        </w:trPr>
        <w:tc>
          <w:tcPr>
            <w:tcW w:w="1624" w:type="pct"/>
            <w:vMerge/>
            <w:tcMar>
              <w:left w:w="28" w:type="dxa"/>
              <w:right w:w="28" w:type="dxa"/>
            </w:tcMar>
            <w:vAlign w:val="center"/>
            <w:hideMark/>
          </w:tcPr>
          <w:p w:rsidR="003B4CED" w:rsidRPr="003B4CED" w:rsidRDefault="003B4CED" w:rsidP="003B4CED">
            <w:pPr>
              <w:spacing w:after="0" w:line="240" w:lineRule="auto"/>
              <w:ind w:firstLine="0"/>
              <w:rPr>
                <w:rFonts w:eastAsia="Times New Roman"/>
                <w:b/>
                <w:sz w:val="20"/>
                <w:szCs w:val="20"/>
              </w:rPr>
            </w:pPr>
          </w:p>
        </w:tc>
        <w:tc>
          <w:tcPr>
            <w:tcW w:w="731" w:type="pct"/>
            <w:vMerge/>
            <w:tcMar>
              <w:left w:w="28" w:type="dxa"/>
              <w:right w:w="28" w:type="dxa"/>
            </w:tcMar>
            <w:vAlign w:val="center"/>
            <w:hideMark/>
          </w:tcPr>
          <w:p w:rsidR="003B4CED" w:rsidRPr="003B4CED" w:rsidRDefault="003B4CED" w:rsidP="003B4CED">
            <w:pPr>
              <w:spacing w:after="0" w:line="240" w:lineRule="auto"/>
              <w:ind w:firstLine="0"/>
              <w:rPr>
                <w:rFonts w:eastAsia="Times New Roman"/>
                <w:b/>
                <w:sz w:val="20"/>
                <w:szCs w:val="20"/>
              </w:rPr>
            </w:pPr>
          </w:p>
        </w:tc>
        <w:tc>
          <w:tcPr>
            <w:tcW w:w="658"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фед</w:t>
            </w:r>
            <w:proofErr w:type="spellEnd"/>
            <w:r w:rsidRPr="003B4CED">
              <w:rPr>
                <w:rFonts w:eastAsia="Times New Roman"/>
                <w:b/>
                <w:sz w:val="20"/>
                <w:szCs w:val="20"/>
              </w:rPr>
              <w:t>.</w:t>
            </w:r>
            <w:r>
              <w:rPr>
                <w:rFonts w:eastAsia="Times New Roman"/>
                <w:b/>
                <w:sz w:val="20"/>
                <w:szCs w:val="20"/>
              </w:rPr>
              <w:t xml:space="preserve"> </w:t>
            </w:r>
            <w:proofErr w:type="spellStart"/>
            <w:r w:rsidRPr="003B4CED">
              <w:rPr>
                <w:rFonts w:eastAsia="Times New Roman"/>
                <w:b/>
                <w:sz w:val="20"/>
                <w:szCs w:val="20"/>
              </w:rPr>
              <w:t>бюдж</w:t>
            </w:r>
            <w:proofErr w:type="spellEnd"/>
          </w:p>
        </w:tc>
        <w:tc>
          <w:tcPr>
            <w:tcW w:w="804"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бюдж</w:t>
            </w:r>
            <w:proofErr w:type="spellEnd"/>
            <w:r w:rsidRPr="003B4CED">
              <w:rPr>
                <w:rFonts w:eastAsia="Times New Roman"/>
                <w:b/>
                <w:sz w:val="20"/>
                <w:szCs w:val="20"/>
              </w:rPr>
              <w:t>.</w:t>
            </w:r>
            <w:r>
              <w:rPr>
                <w:rFonts w:eastAsia="Times New Roman"/>
                <w:b/>
                <w:sz w:val="20"/>
                <w:szCs w:val="20"/>
              </w:rPr>
              <w:t xml:space="preserve"> </w:t>
            </w:r>
            <w:r w:rsidRPr="003B4CED">
              <w:rPr>
                <w:rFonts w:eastAsia="Times New Roman"/>
                <w:b/>
                <w:sz w:val="20"/>
                <w:szCs w:val="20"/>
              </w:rPr>
              <w:t>субъекта</w:t>
            </w:r>
          </w:p>
        </w:tc>
        <w:tc>
          <w:tcPr>
            <w:tcW w:w="657"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бюдж</w:t>
            </w:r>
            <w:proofErr w:type="spellEnd"/>
            <w:r w:rsidRPr="003B4CED">
              <w:rPr>
                <w:rFonts w:eastAsia="Times New Roman"/>
                <w:b/>
                <w:sz w:val="20"/>
                <w:szCs w:val="20"/>
              </w:rPr>
              <w:t>.</w:t>
            </w:r>
            <w:r>
              <w:rPr>
                <w:rFonts w:eastAsia="Times New Roman"/>
                <w:b/>
                <w:sz w:val="20"/>
                <w:szCs w:val="20"/>
              </w:rPr>
              <w:t xml:space="preserve"> </w:t>
            </w:r>
            <w:r w:rsidRPr="003B4CED">
              <w:rPr>
                <w:rFonts w:eastAsia="Times New Roman"/>
                <w:b/>
                <w:sz w:val="20"/>
                <w:szCs w:val="20"/>
              </w:rPr>
              <w:t>МО</w:t>
            </w:r>
          </w:p>
        </w:tc>
        <w:tc>
          <w:tcPr>
            <w:tcW w:w="526"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внебюдж</w:t>
            </w:r>
            <w:proofErr w:type="spellEnd"/>
          </w:p>
        </w:tc>
      </w:tr>
      <w:tr w:rsidR="007F3A43" w:rsidRPr="003B4CED" w:rsidTr="006A425C">
        <w:tc>
          <w:tcPr>
            <w:tcW w:w="1624" w:type="pct"/>
            <w:shd w:val="clear" w:color="auto" w:fill="auto"/>
            <w:tcMar>
              <w:left w:w="28" w:type="dxa"/>
              <w:right w:w="28" w:type="dxa"/>
            </w:tcMar>
            <w:vAlign w:val="center"/>
            <w:hideMark/>
          </w:tcPr>
          <w:p w:rsidR="003B4CED" w:rsidRPr="003B4CED" w:rsidRDefault="003B4CED" w:rsidP="003B4CED">
            <w:pPr>
              <w:spacing w:after="0" w:line="240" w:lineRule="auto"/>
              <w:ind w:firstLine="0"/>
              <w:jc w:val="left"/>
              <w:rPr>
                <w:rFonts w:eastAsia="Times New Roman"/>
                <w:sz w:val="20"/>
                <w:szCs w:val="20"/>
              </w:rPr>
            </w:pPr>
            <w:r w:rsidRPr="003B4CED">
              <w:rPr>
                <w:rFonts w:eastAsia="Times New Roman"/>
                <w:sz w:val="20"/>
                <w:szCs w:val="20"/>
              </w:rPr>
              <w:t>Организация парковочного пространства</w:t>
            </w:r>
          </w:p>
        </w:tc>
        <w:tc>
          <w:tcPr>
            <w:tcW w:w="731" w:type="pct"/>
            <w:shd w:val="clear" w:color="auto" w:fill="auto"/>
            <w:tcMar>
              <w:left w:w="28" w:type="dxa"/>
              <w:right w:w="28" w:type="dxa"/>
            </w:tcMar>
            <w:vAlign w:val="center"/>
            <w:hideMark/>
          </w:tcPr>
          <w:p w:rsidR="003B4CED" w:rsidRPr="003B4CED" w:rsidRDefault="007F3A43" w:rsidP="00E5696C">
            <w:pPr>
              <w:spacing w:after="0" w:line="240" w:lineRule="auto"/>
              <w:ind w:firstLine="0"/>
              <w:jc w:val="center"/>
              <w:rPr>
                <w:rFonts w:eastAsia="Times New Roman"/>
                <w:sz w:val="20"/>
                <w:szCs w:val="20"/>
              </w:rPr>
            </w:pPr>
            <w:r>
              <w:rPr>
                <w:rFonts w:eastAsia="Times New Roman"/>
                <w:sz w:val="20"/>
                <w:szCs w:val="20"/>
              </w:rPr>
              <w:t>20</w:t>
            </w:r>
            <w:r w:rsidR="00E5696C">
              <w:rPr>
                <w:rFonts w:eastAsia="Times New Roman"/>
                <w:sz w:val="20"/>
                <w:szCs w:val="20"/>
              </w:rPr>
              <w:t>20</w:t>
            </w:r>
            <w:r w:rsidR="003B4CED" w:rsidRPr="003B4CED">
              <w:rPr>
                <w:rFonts w:eastAsia="Times New Roman"/>
                <w:sz w:val="20"/>
                <w:szCs w:val="20"/>
              </w:rPr>
              <w:t>-20</w:t>
            </w:r>
            <w:r>
              <w:rPr>
                <w:rFonts w:eastAsia="Times New Roman"/>
                <w:sz w:val="20"/>
                <w:szCs w:val="20"/>
              </w:rPr>
              <w:t>25</w:t>
            </w:r>
          </w:p>
        </w:tc>
        <w:tc>
          <w:tcPr>
            <w:tcW w:w="658"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3B4CED">
            <w:pPr>
              <w:spacing w:after="0" w:line="240" w:lineRule="auto"/>
              <w:ind w:firstLine="0"/>
              <w:jc w:val="left"/>
              <w:rPr>
                <w:rFonts w:eastAsia="Times New Roman"/>
                <w:sz w:val="20"/>
                <w:szCs w:val="20"/>
              </w:rPr>
            </w:pPr>
            <w:r w:rsidRPr="003B4CED">
              <w:rPr>
                <w:rFonts w:eastAsia="Times New Roman"/>
                <w:sz w:val="20"/>
                <w:szCs w:val="20"/>
              </w:rPr>
              <w:t>Нанесение разметки</w:t>
            </w:r>
          </w:p>
        </w:tc>
        <w:tc>
          <w:tcPr>
            <w:tcW w:w="731" w:type="pct"/>
            <w:shd w:val="clear" w:color="auto" w:fill="auto"/>
            <w:tcMar>
              <w:left w:w="28" w:type="dxa"/>
              <w:right w:w="28" w:type="dxa"/>
            </w:tcMar>
            <w:vAlign w:val="center"/>
            <w:hideMark/>
          </w:tcPr>
          <w:p w:rsidR="007F3A43" w:rsidRPr="003B4CED" w:rsidRDefault="007F3A43" w:rsidP="00E5696C">
            <w:pPr>
              <w:spacing w:after="0" w:line="240" w:lineRule="auto"/>
              <w:ind w:firstLine="0"/>
              <w:jc w:val="center"/>
              <w:rPr>
                <w:rFonts w:eastAsia="Times New Roman"/>
                <w:sz w:val="20"/>
                <w:szCs w:val="20"/>
              </w:rPr>
            </w:pPr>
            <w:r>
              <w:rPr>
                <w:rFonts w:eastAsia="Times New Roman"/>
                <w:sz w:val="20"/>
                <w:szCs w:val="20"/>
              </w:rPr>
              <w:t>20</w:t>
            </w:r>
            <w:r w:rsidR="00E5696C">
              <w:rPr>
                <w:rFonts w:eastAsia="Times New Roman"/>
                <w:sz w:val="20"/>
                <w:szCs w:val="20"/>
              </w:rPr>
              <w:t>20</w:t>
            </w:r>
            <w:r w:rsidRPr="003B4CED">
              <w:rPr>
                <w:rFonts w:eastAsia="Times New Roman"/>
                <w:sz w:val="20"/>
                <w:szCs w:val="20"/>
              </w:rPr>
              <w:t>-20</w:t>
            </w:r>
            <w:r>
              <w:rPr>
                <w:rFonts w:eastAsia="Times New Roman"/>
                <w:sz w:val="20"/>
                <w:szCs w:val="20"/>
              </w:rPr>
              <w:t>25</w:t>
            </w:r>
          </w:p>
        </w:tc>
        <w:tc>
          <w:tcPr>
            <w:tcW w:w="658"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3B4CED">
            <w:pPr>
              <w:spacing w:after="0" w:line="240" w:lineRule="auto"/>
              <w:ind w:firstLine="0"/>
              <w:jc w:val="left"/>
              <w:rPr>
                <w:rFonts w:eastAsia="Times New Roman"/>
                <w:sz w:val="20"/>
                <w:szCs w:val="20"/>
              </w:rPr>
            </w:pPr>
            <w:r w:rsidRPr="003B4CED">
              <w:rPr>
                <w:rFonts w:eastAsia="Times New Roman"/>
                <w:sz w:val="20"/>
                <w:szCs w:val="20"/>
              </w:rPr>
              <w:t>Изготовление информационных материалов</w:t>
            </w:r>
          </w:p>
        </w:tc>
        <w:tc>
          <w:tcPr>
            <w:tcW w:w="731" w:type="pct"/>
            <w:shd w:val="clear" w:color="auto" w:fill="auto"/>
            <w:tcMar>
              <w:left w:w="28" w:type="dxa"/>
              <w:right w:w="28" w:type="dxa"/>
            </w:tcMar>
            <w:vAlign w:val="center"/>
            <w:hideMark/>
          </w:tcPr>
          <w:p w:rsidR="007F3A43" w:rsidRPr="003B4CED" w:rsidRDefault="007F3A43" w:rsidP="00E5696C">
            <w:pPr>
              <w:spacing w:after="0" w:line="240" w:lineRule="auto"/>
              <w:ind w:firstLine="0"/>
              <w:jc w:val="center"/>
              <w:rPr>
                <w:rFonts w:eastAsia="Times New Roman"/>
                <w:sz w:val="20"/>
                <w:szCs w:val="20"/>
              </w:rPr>
            </w:pPr>
            <w:r>
              <w:rPr>
                <w:rFonts w:eastAsia="Times New Roman"/>
                <w:sz w:val="20"/>
                <w:szCs w:val="20"/>
              </w:rPr>
              <w:t>20</w:t>
            </w:r>
            <w:r w:rsidR="00E5696C">
              <w:rPr>
                <w:rFonts w:eastAsia="Times New Roman"/>
                <w:sz w:val="20"/>
                <w:szCs w:val="20"/>
              </w:rPr>
              <w:t>22</w:t>
            </w:r>
            <w:r w:rsidRPr="003B4CED">
              <w:rPr>
                <w:rFonts w:eastAsia="Times New Roman"/>
                <w:sz w:val="20"/>
                <w:szCs w:val="20"/>
              </w:rPr>
              <w:t>-20</w:t>
            </w:r>
            <w:r>
              <w:rPr>
                <w:rFonts w:eastAsia="Times New Roman"/>
                <w:sz w:val="20"/>
                <w:szCs w:val="20"/>
              </w:rPr>
              <w:t>25</w:t>
            </w:r>
          </w:p>
        </w:tc>
        <w:tc>
          <w:tcPr>
            <w:tcW w:w="658"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bl>
    <w:p w:rsidR="006F2EAE" w:rsidRDefault="006F2EAE" w:rsidP="00C54A0B">
      <w:pPr>
        <w:pStyle w:val="S5"/>
        <w:spacing w:after="0"/>
      </w:pPr>
    </w:p>
    <w:p w:rsidR="006F2EAE" w:rsidRDefault="00827C11" w:rsidP="00827C11">
      <w:pPr>
        <w:pStyle w:val="S2"/>
      </w:pPr>
      <w:bookmarkStart w:id="59" w:name="_Toc479596024"/>
      <w:r w:rsidRPr="00827C11">
        <w:t xml:space="preserve">Подпрограмма </w:t>
      </w:r>
      <w:r>
        <w:t>4</w:t>
      </w:r>
      <w:r w:rsidRPr="00827C11">
        <w:t xml:space="preserve"> «</w:t>
      </w:r>
      <w:r w:rsidR="006F2EAE" w:rsidRPr="006D48B6">
        <w:t>Мероприятия по развитию инфраструктуры пешеходного и велосипедного передвижения</w:t>
      </w:r>
      <w:r>
        <w:t>»</w:t>
      </w:r>
      <w:bookmarkEnd w:id="59"/>
    </w:p>
    <w:p w:rsidR="006F2EAE" w:rsidRDefault="006A425C" w:rsidP="006A425C">
      <w:pPr>
        <w:pStyle w:val="S5"/>
        <w:jc w:val="right"/>
        <w:rPr>
          <w:color w:val="000000"/>
        </w:rPr>
      </w:pPr>
      <w:r>
        <w:rPr>
          <w:color w:val="000000"/>
        </w:rPr>
        <w:t>Таблица 5.</w:t>
      </w:r>
      <w:r w:rsidR="00891BEA">
        <w:rPr>
          <w:color w:val="000000"/>
        </w:rPr>
        <w:t>3</w:t>
      </w:r>
    </w:p>
    <w:p w:rsidR="006A425C" w:rsidRDefault="00827C11" w:rsidP="006A425C">
      <w:pPr>
        <w:pStyle w:val="S5"/>
        <w:ind w:firstLine="0"/>
        <w:jc w:val="center"/>
        <w:rPr>
          <w:color w:val="000000"/>
        </w:rPr>
      </w:pPr>
      <w:r w:rsidRPr="00827C11">
        <w:t xml:space="preserve">Подпрограмма </w:t>
      </w:r>
      <w:r>
        <w:t>4</w:t>
      </w:r>
      <w:r w:rsidRPr="00827C11">
        <w:t xml:space="preserve"> «</w:t>
      </w:r>
      <w:r w:rsidR="006A425C">
        <w:rPr>
          <w:color w:val="000000"/>
        </w:rPr>
        <w:t>Мероприятия по развитию инфраструктуры пешеходного и велосипедного передвижения</w:t>
      </w:r>
      <w:r>
        <w:rPr>
          <w:color w:val="000000"/>
        </w:rPr>
        <w:t>»</w:t>
      </w:r>
    </w:p>
    <w:tbl>
      <w:tblPr>
        <w:tblW w:w="5000" w:type="pct"/>
        <w:tblLayout w:type="fixed"/>
        <w:tblLook w:val="04A0" w:firstRow="1" w:lastRow="0" w:firstColumn="1" w:lastColumn="0" w:noHBand="0" w:noVBand="1"/>
      </w:tblPr>
      <w:tblGrid>
        <w:gridCol w:w="3546"/>
        <w:gridCol w:w="1410"/>
        <w:gridCol w:w="1129"/>
        <w:gridCol w:w="1550"/>
        <w:gridCol w:w="1127"/>
        <w:gridCol w:w="867"/>
      </w:tblGrid>
      <w:tr w:rsidR="006A425C" w:rsidRPr="006A425C" w:rsidTr="00C54A0B">
        <w:tc>
          <w:tcPr>
            <w:tcW w:w="184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c>
          <w:tcPr>
            <w:tcW w:w="2426"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Источники финансирования, %</w:t>
            </w:r>
          </w:p>
        </w:tc>
      </w:tr>
      <w:tr w:rsidR="006A425C" w:rsidRPr="006A425C" w:rsidTr="00C54A0B">
        <w:tc>
          <w:tcPr>
            <w:tcW w:w="184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73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фед</w:t>
            </w:r>
            <w:proofErr w:type="spellEnd"/>
            <w:r w:rsidRPr="006A425C">
              <w:rPr>
                <w:rFonts w:eastAsia="Times New Roman"/>
                <w:b/>
                <w:sz w:val="20"/>
                <w:szCs w:val="20"/>
              </w:rPr>
              <w:t>.</w:t>
            </w:r>
            <w:r>
              <w:rPr>
                <w:rFonts w:eastAsia="Times New Roman"/>
                <w:b/>
                <w:sz w:val="20"/>
                <w:szCs w:val="20"/>
              </w:rPr>
              <w:t xml:space="preserve"> </w:t>
            </w:r>
            <w:proofErr w:type="spellStart"/>
            <w:r w:rsidRPr="006A425C">
              <w:rPr>
                <w:rFonts w:eastAsia="Times New Roman"/>
                <w:b/>
                <w:sz w:val="20"/>
                <w:szCs w:val="20"/>
              </w:rPr>
              <w:t>бюдж</w:t>
            </w:r>
            <w:proofErr w:type="spellEnd"/>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бюдж</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субъекта</w:t>
            </w: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бюдж</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МО</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внебюдж</w:t>
            </w:r>
            <w:proofErr w:type="spellEnd"/>
          </w:p>
        </w:tc>
      </w:tr>
      <w:tr w:rsidR="006E29EF" w:rsidRPr="006A425C" w:rsidTr="00C54A0B">
        <w:trPr>
          <w:trHeight w:val="445"/>
        </w:trPr>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left"/>
              <w:rPr>
                <w:rFonts w:eastAsia="Times New Roman"/>
                <w:color w:val="000000"/>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Приобье по ул.</w:t>
            </w:r>
            <w:r>
              <w:rPr>
                <w:sz w:val="20"/>
                <w:szCs w:val="20"/>
              </w:rPr>
              <w:t> </w:t>
            </w:r>
            <w:r w:rsidRPr="004F1868">
              <w:rPr>
                <w:sz w:val="20"/>
                <w:szCs w:val="20"/>
              </w:rPr>
              <w:t>Строителей</w:t>
            </w:r>
            <w:r>
              <w:rPr>
                <w:sz w:val="20"/>
                <w:szCs w:val="20"/>
              </w:rPr>
              <w:t>, протяженность 0,328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4F1868" w:rsidRDefault="00E5696C" w:rsidP="00172112">
            <w:pPr>
              <w:spacing w:after="0" w:line="240" w:lineRule="auto"/>
              <w:ind w:firstLine="0"/>
              <w:jc w:val="center"/>
              <w:rPr>
                <w:sz w:val="20"/>
                <w:szCs w:val="20"/>
              </w:rPr>
            </w:pPr>
            <w:r>
              <w:rPr>
                <w:sz w:val="20"/>
                <w:szCs w:val="20"/>
              </w:rPr>
              <w:t>202</w:t>
            </w:r>
            <w:r w:rsidR="009B3BE7">
              <w:rPr>
                <w:sz w:val="20"/>
                <w:szCs w:val="20"/>
              </w:rPr>
              <w:t>1</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E5696C" w:rsidP="006A425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727779">
            <w:pPr>
              <w:spacing w:after="0" w:line="240" w:lineRule="auto"/>
              <w:ind w:firstLine="0"/>
              <w:jc w:val="left"/>
              <w:rPr>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Приобье по ул.</w:t>
            </w:r>
            <w:r>
              <w:rPr>
                <w:sz w:val="20"/>
                <w:szCs w:val="20"/>
              </w:rPr>
              <w:t> </w:t>
            </w:r>
            <w:r w:rsidRPr="004F1868">
              <w:rPr>
                <w:sz w:val="20"/>
                <w:szCs w:val="20"/>
              </w:rPr>
              <w:t>Югорской</w:t>
            </w:r>
            <w:r>
              <w:rPr>
                <w:sz w:val="20"/>
                <w:szCs w:val="20"/>
              </w:rPr>
              <w:t>, протяженность 0,</w:t>
            </w:r>
            <w:r w:rsidR="00727779">
              <w:rPr>
                <w:sz w:val="20"/>
                <w:szCs w:val="20"/>
              </w:rPr>
              <w:t>618</w:t>
            </w:r>
            <w:r>
              <w:rPr>
                <w:sz w:val="20"/>
                <w:szCs w:val="20"/>
              </w:rPr>
              <w:t xml:space="preserve">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9B3BE7">
            <w:pPr>
              <w:spacing w:after="0" w:line="240" w:lineRule="auto"/>
              <w:ind w:firstLine="0"/>
              <w:jc w:val="center"/>
              <w:rPr>
                <w:sz w:val="20"/>
                <w:szCs w:val="20"/>
              </w:rPr>
            </w:pPr>
            <w:r>
              <w:rPr>
                <w:sz w:val="20"/>
                <w:szCs w:val="20"/>
              </w:rPr>
              <w:t>202</w:t>
            </w:r>
            <w:r w:rsidR="009B3BE7">
              <w:rPr>
                <w:sz w:val="20"/>
                <w:szCs w:val="20"/>
              </w:rPr>
              <w:t>1</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FF12D2">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A74AD0">
            <w:pPr>
              <w:spacing w:after="0" w:line="240" w:lineRule="auto"/>
              <w:ind w:firstLine="0"/>
              <w:jc w:val="left"/>
              <w:rPr>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xml:space="preserve">. Приобье </w:t>
            </w:r>
            <w:r>
              <w:rPr>
                <w:sz w:val="20"/>
                <w:szCs w:val="20"/>
              </w:rPr>
              <w:t xml:space="preserve">по </w:t>
            </w:r>
            <w:r w:rsidRPr="004F1868">
              <w:rPr>
                <w:sz w:val="20"/>
                <w:szCs w:val="20"/>
              </w:rPr>
              <w:t>ул.</w:t>
            </w:r>
            <w:r>
              <w:rPr>
                <w:sz w:val="20"/>
                <w:szCs w:val="20"/>
              </w:rPr>
              <w:t> </w:t>
            </w:r>
            <w:r w:rsidRPr="004F1868">
              <w:rPr>
                <w:sz w:val="20"/>
                <w:szCs w:val="20"/>
              </w:rPr>
              <w:t>Портовой</w:t>
            </w:r>
            <w:r>
              <w:rPr>
                <w:sz w:val="20"/>
                <w:szCs w:val="20"/>
              </w:rPr>
              <w:t>, протяженность 1,224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EE246B">
            <w:pPr>
              <w:spacing w:after="0" w:line="240" w:lineRule="auto"/>
              <w:ind w:firstLine="0"/>
              <w:jc w:val="center"/>
              <w:rPr>
                <w:sz w:val="20"/>
                <w:szCs w:val="20"/>
              </w:rPr>
            </w:pPr>
            <w:r>
              <w:rPr>
                <w:sz w:val="20"/>
                <w:szCs w:val="20"/>
              </w:rPr>
              <w:t>202</w:t>
            </w:r>
            <w:r w:rsidR="00EE246B">
              <w:rPr>
                <w:sz w:val="20"/>
                <w:szCs w:val="20"/>
              </w:rPr>
              <w:t>2</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FF12D2">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A74A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Pr>
                <w:sz w:val="20"/>
                <w:szCs w:val="20"/>
              </w:rPr>
              <w:t xml:space="preserve">, </w:t>
            </w:r>
            <w:proofErr w:type="spellStart"/>
            <w:r w:rsidRPr="004F1868">
              <w:rPr>
                <w:sz w:val="20"/>
                <w:szCs w:val="20"/>
              </w:rPr>
              <w:t>мкр</w:t>
            </w:r>
            <w:proofErr w:type="spellEnd"/>
            <w:r w:rsidRPr="004F1868">
              <w:rPr>
                <w:sz w:val="20"/>
                <w:szCs w:val="20"/>
              </w:rPr>
              <w:t>.</w:t>
            </w:r>
            <w:r>
              <w:rPr>
                <w:sz w:val="20"/>
                <w:szCs w:val="20"/>
              </w:rPr>
              <w:t> </w:t>
            </w:r>
            <w:r w:rsidRPr="004F1868">
              <w:rPr>
                <w:sz w:val="20"/>
                <w:szCs w:val="20"/>
              </w:rPr>
              <w:t>Газовиков</w:t>
            </w:r>
            <w:r>
              <w:rPr>
                <w:sz w:val="20"/>
                <w:szCs w:val="20"/>
              </w:rPr>
              <w:t>, протяженность 0,955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Default="00E5696C" w:rsidP="00EE246B">
            <w:pPr>
              <w:spacing w:after="0" w:line="240" w:lineRule="auto"/>
              <w:ind w:firstLine="0"/>
              <w:jc w:val="center"/>
              <w:rPr>
                <w:rFonts w:eastAsia="Times New Roman"/>
                <w:sz w:val="20"/>
                <w:szCs w:val="20"/>
              </w:rPr>
            </w:pPr>
            <w:r>
              <w:rPr>
                <w:rFonts w:eastAsia="Times New Roman"/>
                <w:sz w:val="20"/>
                <w:szCs w:val="20"/>
              </w:rPr>
              <w:t>202</w:t>
            </w:r>
            <w:r w:rsidR="00EE246B">
              <w:rPr>
                <w:rFonts w:eastAsia="Times New Roman"/>
                <w:sz w:val="20"/>
                <w:szCs w:val="20"/>
              </w:rPr>
              <w:t>3</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115FB7">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Приобье</w:t>
            </w:r>
            <w:r>
              <w:rPr>
                <w:sz w:val="20"/>
                <w:szCs w:val="20"/>
              </w:rPr>
              <w:t>,</w:t>
            </w:r>
            <w:r w:rsidRPr="00EE7C44">
              <w:rPr>
                <w:sz w:val="20"/>
                <w:szCs w:val="20"/>
              </w:rPr>
              <w:t xml:space="preserve"> по ул.</w:t>
            </w:r>
            <w:r>
              <w:rPr>
                <w:sz w:val="20"/>
                <w:szCs w:val="20"/>
              </w:rPr>
              <w:t> </w:t>
            </w:r>
            <w:r w:rsidRPr="00EE7C44">
              <w:rPr>
                <w:sz w:val="20"/>
                <w:szCs w:val="20"/>
              </w:rPr>
              <w:t>Севастопольская</w:t>
            </w:r>
            <w:r>
              <w:rPr>
                <w:sz w:val="20"/>
                <w:szCs w:val="20"/>
              </w:rPr>
              <w:t>, протяженность 1,412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Default="00E5696C" w:rsidP="00EE246B">
            <w:pPr>
              <w:spacing w:after="0" w:line="240" w:lineRule="auto"/>
              <w:ind w:firstLine="0"/>
              <w:jc w:val="center"/>
              <w:rPr>
                <w:rFonts w:eastAsia="Times New Roman"/>
                <w:sz w:val="20"/>
                <w:szCs w:val="20"/>
              </w:rPr>
            </w:pPr>
            <w:r>
              <w:rPr>
                <w:rFonts w:eastAsia="Times New Roman"/>
                <w:sz w:val="20"/>
                <w:szCs w:val="20"/>
              </w:rPr>
              <w:t>202</w:t>
            </w:r>
            <w:r w:rsidR="00EE246B">
              <w:rPr>
                <w:rFonts w:eastAsia="Times New Roman"/>
                <w:sz w:val="20"/>
                <w:szCs w:val="20"/>
              </w:rPr>
              <w:t>4</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115FB7">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A74A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Pr>
                <w:sz w:val="20"/>
                <w:szCs w:val="20"/>
              </w:rPr>
              <w:t>,</w:t>
            </w:r>
            <w:r w:rsidRPr="00EE7C44">
              <w:rPr>
                <w:sz w:val="20"/>
                <w:szCs w:val="20"/>
              </w:rPr>
              <w:t xml:space="preserve"> </w:t>
            </w:r>
            <w:proofErr w:type="spellStart"/>
            <w:r w:rsidRPr="00EE7C44">
              <w:rPr>
                <w:sz w:val="20"/>
                <w:szCs w:val="20"/>
              </w:rPr>
              <w:t>мкр</w:t>
            </w:r>
            <w:proofErr w:type="spellEnd"/>
            <w:r w:rsidRPr="00EE7C44">
              <w:rPr>
                <w:sz w:val="20"/>
                <w:szCs w:val="20"/>
              </w:rPr>
              <w:t>.</w:t>
            </w:r>
            <w:r>
              <w:rPr>
                <w:sz w:val="20"/>
                <w:szCs w:val="20"/>
              </w:rPr>
              <w:t xml:space="preserve"> </w:t>
            </w:r>
            <w:r w:rsidRPr="00EE7C44">
              <w:rPr>
                <w:sz w:val="20"/>
                <w:szCs w:val="20"/>
              </w:rPr>
              <w:t>Черемушки</w:t>
            </w:r>
            <w:r>
              <w:rPr>
                <w:sz w:val="20"/>
                <w:szCs w:val="20"/>
              </w:rPr>
              <w:t>, протяженность 0,54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Default="00E5696C" w:rsidP="00EE246B">
            <w:pPr>
              <w:spacing w:after="0" w:line="240" w:lineRule="auto"/>
              <w:ind w:firstLine="0"/>
              <w:jc w:val="center"/>
              <w:rPr>
                <w:rFonts w:eastAsia="Times New Roman"/>
                <w:sz w:val="20"/>
                <w:szCs w:val="20"/>
              </w:rPr>
            </w:pPr>
            <w:r>
              <w:rPr>
                <w:rFonts w:eastAsia="Times New Roman"/>
                <w:sz w:val="20"/>
                <w:szCs w:val="20"/>
              </w:rPr>
              <w:t>202</w:t>
            </w:r>
            <w:r w:rsidR="00EE246B">
              <w:rPr>
                <w:rFonts w:eastAsia="Times New Roman"/>
                <w:sz w:val="20"/>
                <w:szCs w:val="20"/>
              </w:rPr>
              <w:t>5</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115FB7">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bl>
    <w:p w:rsidR="006F2EAE" w:rsidRDefault="006F2EAE" w:rsidP="00C54A0B">
      <w:pPr>
        <w:pStyle w:val="S5"/>
        <w:spacing w:after="0"/>
        <w:rPr>
          <w:color w:val="000000"/>
        </w:rPr>
      </w:pPr>
    </w:p>
    <w:p w:rsidR="006F2EAE" w:rsidRPr="00C54A0B" w:rsidRDefault="00827C11" w:rsidP="00827C11">
      <w:pPr>
        <w:pStyle w:val="S2"/>
      </w:pPr>
      <w:bookmarkStart w:id="60" w:name="_Toc479596025"/>
      <w:r w:rsidRPr="00827C11">
        <w:t xml:space="preserve">Подпрограмма </w:t>
      </w:r>
      <w:r>
        <w:t>5</w:t>
      </w:r>
      <w:r w:rsidRPr="00827C11">
        <w:t xml:space="preserve"> «</w:t>
      </w:r>
      <w:r w:rsidR="006F2EAE" w:rsidRPr="00C54A0B">
        <w:t>Мероприятия по развитию инфраструктуры для грузового транспорта, транспортных средств коммунальных и дорожных служб</w:t>
      </w:r>
      <w:r>
        <w:t>»</w:t>
      </w:r>
      <w:bookmarkEnd w:id="60"/>
    </w:p>
    <w:p w:rsidR="00C54A0B" w:rsidRDefault="00C54A0B" w:rsidP="00C54A0B">
      <w:pPr>
        <w:pStyle w:val="S5"/>
        <w:jc w:val="right"/>
        <w:rPr>
          <w:color w:val="000000"/>
        </w:rPr>
      </w:pPr>
      <w:r>
        <w:rPr>
          <w:color w:val="000000"/>
        </w:rPr>
        <w:t>Таблица 5.</w:t>
      </w:r>
      <w:r w:rsidR="00891BEA">
        <w:rPr>
          <w:color w:val="000000"/>
        </w:rPr>
        <w:t>4</w:t>
      </w:r>
    </w:p>
    <w:p w:rsidR="00C54A0B" w:rsidRDefault="00827C11" w:rsidP="00C54A0B">
      <w:pPr>
        <w:pStyle w:val="S5"/>
        <w:ind w:firstLine="0"/>
        <w:jc w:val="center"/>
        <w:rPr>
          <w:color w:val="000000"/>
        </w:rPr>
      </w:pPr>
      <w:r w:rsidRPr="00827C11">
        <w:t xml:space="preserve">Подпрограмма </w:t>
      </w:r>
      <w:r>
        <w:t>5</w:t>
      </w:r>
      <w:r w:rsidRPr="00827C11">
        <w:t xml:space="preserve"> «</w:t>
      </w:r>
      <w:r w:rsidR="00C54A0B">
        <w:rPr>
          <w:color w:val="000000"/>
        </w:rPr>
        <w:t xml:space="preserve">Мероприятия по развитию инфраструктуры </w:t>
      </w:r>
      <w:r w:rsidR="00E50D29">
        <w:rPr>
          <w:color w:val="000000"/>
        </w:rPr>
        <w:t>для грузового, транспортных средств коммунальных и дорожных служб</w:t>
      </w:r>
      <w:r>
        <w:rPr>
          <w:color w:val="000000"/>
        </w:rPr>
        <w:t>»</w:t>
      </w:r>
    </w:p>
    <w:tbl>
      <w:tblPr>
        <w:tblW w:w="5000" w:type="pct"/>
        <w:tblLayout w:type="fixed"/>
        <w:tblLook w:val="04A0" w:firstRow="1" w:lastRow="0" w:firstColumn="1" w:lastColumn="0" w:noHBand="0" w:noVBand="1"/>
      </w:tblPr>
      <w:tblGrid>
        <w:gridCol w:w="3933"/>
        <w:gridCol w:w="1325"/>
        <w:gridCol w:w="1032"/>
        <w:gridCol w:w="1439"/>
        <w:gridCol w:w="1030"/>
        <w:gridCol w:w="870"/>
      </w:tblGrid>
      <w:tr w:rsidR="00C54A0B" w:rsidRPr="00083136" w:rsidTr="00C54A0B">
        <w:trPr>
          <w:tblHeader/>
        </w:trPr>
        <w:tc>
          <w:tcPr>
            <w:tcW w:w="2042"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left"/>
              <w:rPr>
                <w:color w:val="000000"/>
                <w:sz w:val="20"/>
                <w:szCs w:val="20"/>
              </w:rPr>
            </w:pPr>
            <w:r w:rsidRPr="006A425C">
              <w:rPr>
                <w:rFonts w:eastAsia="Times New Roman"/>
                <w:b/>
                <w:sz w:val="20"/>
                <w:szCs w:val="20"/>
              </w:rPr>
              <w:t>Наименование мероприятия</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C54A0B" w:rsidRDefault="00C54A0B" w:rsidP="002008AA">
            <w:pPr>
              <w:spacing w:after="0" w:line="240" w:lineRule="auto"/>
              <w:ind w:firstLine="0"/>
              <w:jc w:val="center"/>
              <w:rPr>
                <w:rFonts w:eastAsia="Times New Roman"/>
                <w:sz w:val="20"/>
                <w:szCs w:val="20"/>
              </w:rPr>
            </w:pPr>
            <w:r w:rsidRPr="006A425C">
              <w:rPr>
                <w:rFonts w:eastAsia="Times New Roman"/>
                <w:b/>
                <w:sz w:val="20"/>
                <w:szCs w:val="20"/>
              </w:rPr>
              <w:t>Планируемые сроки</w:t>
            </w:r>
          </w:p>
        </w:tc>
        <w:tc>
          <w:tcPr>
            <w:tcW w:w="2270" w:type="pct"/>
            <w:gridSpan w:val="4"/>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r w:rsidRPr="006A425C">
              <w:rPr>
                <w:rFonts w:eastAsia="Times New Roman"/>
                <w:b/>
                <w:sz w:val="20"/>
                <w:szCs w:val="20"/>
              </w:rPr>
              <w:t>Источники финансирования, %</w:t>
            </w:r>
          </w:p>
        </w:tc>
      </w:tr>
      <w:tr w:rsidR="00C54A0B" w:rsidRPr="00083136" w:rsidTr="00C54A0B">
        <w:trPr>
          <w:tblHeader/>
        </w:trPr>
        <w:tc>
          <w:tcPr>
            <w:tcW w:w="2042" w:type="pct"/>
            <w:vMerge/>
            <w:tcBorders>
              <w:top w:val="single" w:sz="4" w:space="0" w:color="auto"/>
              <w:left w:val="single" w:sz="4" w:space="0" w:color="auto"/>
              <w:bottom w:val="single" w:sz="4" w:space="0" w:color="auto"/>
              <w:right w:val="single" w:sz="4" w:space="0" w:color="000000"/>
            </w:tcBorders>
            <w:shd w:val="clear" w:color="auto" w:fill="auto"/>
            <w:tcMar>
              <w:left w:w="11" w:type="dxa"/>
              <w:right w:w="11" w:type="dxa"/>
            </w:tcMar>
            <w:vAlign w:val="center"/>
          </w:tcPr>
          <w:p w:rsidR="00C54A0B" w:rsidRPr="00083136" w:rsidRDefault="00C54A0B" w:rsidP="002008AA">
            <w:pPr>
              <w:spacing w:after="0" w:line="240" w:lineRule="auto"/>
              <w:ind w:firstLine="0"/>
              <w:jc w:val="left"/>
              <w:rPr>
                <w:color w:val="000000"/>
                <w:sz w:val="20"/>
                <w:szCs w:val="20"/>
              </w:rPr>
            </w:pPr>
          </w:p>
        </w:tc>
        <w:tc>
          <w:tcPr>
            <w:tcW w:w="688" w:type="pct"/>
            <w:vMerge/>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Default="00C54A0B" w:rsidP="002008AA">
            <w:pPr>
              <w:spacing w:after="0" w:line="240" w:lineRule="auto"/>
              <w:ind w:firstLine="0"/>
              <w:jc w:val="center"/>
              <w:rPr>
                <w:rFonts w:eastAsia="Times New Roman"/>
                <w:sz w:val="20"/>
                <w:szCs w:val="20"/>
              </w:rPr>
            </w:pPr>
          </w:p>
        </w:tc>
        <w:tc>
          <w:tcPr>
            <w:tcW w:w="536"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proofErr w:type="spellStart"/>
            <w:r w:rsidRPr="006A425C">
              <w:rPr>
                <w:rFonts w:eastAsia="Times New Roman"/>
                <w:b/>
                <w:sz w:val="20"/>
                <w:szCs w:val="20"/>
              </w:rPr>
              <w:t>фед</w:t>
            </w:r>
            <w:proofErr w:type="spellEnd"/>
            <w:r w:rsidRPr="006A425C">
              <w:rPr>
                <w:rFonts w:eastAsia="Times New Roman"/>
                <w:b/>
                <w:sz w:val="20"/>
                <w:szCs w:val="20"/>
              </w:rPr>
              <w:t>.</w:t>
            </w:r>
            <w:r>
              <w:rPr>
                <w:rFonts w:eastAsia="Times New Roman"/>
                <w:b/>
                <w:sz w:val="20"/>
                <w:szCs w:val="20"/>
              </w:rPr>
              <w:t xml:space="preserve"> </w:t>
            </w:r>
            <w:proofErr w:type="spellStart"/>
            <w:r w:rsidRPr="006A425C">
              <w:rPr>
                <w:rFonts w:eastAsia="Times New Roman"/>
                <w:b/>
                <w:sz w:val="20"/>
                <w:szCs w:val="20"/>
              </w:rPr>
              <w:t>бюдж</w:t>
            </w:r>
            <w:proofErr w:type="spellEnd"/>
          </w:p>
        </w:tc>
        <w:tc>
          <w:tcPr>
            <w:tcW w:w="747"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proofErr w:type="spellStart"/>
            <w:r w:rsidRPr="006A425C">
              <w:rPr>
                <w:rFonts w:eastAsia="Times New Roman"/>
                <w:b/>
                <w:sz w:val="20"/>
                <w:szCs w:val="20"/>
              </w:rPr>
              <w:t>бюдж</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субъекта</w:t>
            </w:r>
          </w:p>
        </w:tc>
        <w:tc>
          <w:tcPr>
            <w:tcW w:w="535"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proofErr w:type="spellStart"/>
            <w:r w:rsidRPr="006A425C">
              <w:rPr>
                <w:rFonts w:eastAsia="Times New Roman"/>
                <w:b/>
                <w:sz w:val="20"/>
                <w:szCs w:val="20"/>
              </w:rPr>
              <w:t>бюдж</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МО</w:t>
            </w:r>
          </w:p>
        </w:tc>
        <w:tc>
          <w:tcPr>
            <w:tcW w:w="452"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proofErr w:type="spellStart"/>
            <w:r w:rsidRPr="006A425C">
              <w:rPr>
                <w:rFonts w:eastAsia="Times New Roman"/>
                <w:b/>
                <w:sz w:val="20"/>
                <w:szCs w:val="20"/>
              </w:rPr>
              <w:t>внебюдж</w:t>
            </w:r>
            <w:proofErr w:type="spellEnd"/>
          </w:p>
        </w:tc>
      </w:tr>
      <w:tr w:rsidR="00C54A0B" w:rsidRPr="00083136" w:rsidTr="00C54A0B">
        <w:tc>
          <w:tcPr>
            <w:tcW w:w="2042" w:type="pct"/>
            <w:tcBorders>
              <w:top w:val="single" w:sz="4" w:space="0" w:color="auto"/>
              <w:left w:val="single" w:sz="4" w:space="0" w:color="auto"/>
              <w:bottom w:val="single" w:sz="4" w:space="0" w:color="auto"/>
              <w:right w:val="single" w:sz="4" w:space="0" w:color="000000"/>
            </w:tcBorders>
            <w:shd w:val="clear" w:color="auto" w:fill="auto"/>
            <w:tcMar>
              <w:left w:w="11" w:type="dxa"/>
              <w:right w:w="11" w:type="dxa"/>
            </w:tcMar>
            <w:vAlign w:val="center"/>
          </w:tcPr>
          <w:p w:rsidR="00C54A0B" w:rsidRPr="00083136" w:rsidRDefault="00C54A0B" w:rsidP="002008AA">
            <w:pPr>
              <w:spacing w:after="0" w:line="240" w:lineRule="auto"/>
              <w:ind w:firstLine="0"/>
              <w:jc w:val="left"/>
              <w:rPr>
                <w:rFonts w:eastAsia="Times New Roman"/>
                <w:color w:val="000000"/>
                <w:sz w:val="20"/>
                <w:szCs w:val="20"/>
              </w:rPr>
            </w:pPr>
            <w:r w:rsidRPr="00083136">
              <w:rPr>
                <w:color w:val="000000"/>
                <w:sz w:val="20"/>
                <w:szCs w:val="20"/>
              </w:rPr>
              <w:t xml:space="preserve">Съезд (примыкание) к речному порту </w:t>
            </w:r>
            <w:r>
              <w:rPr>
                <w:color w:val="000000"/>
                <w:sz w:val="20"/>
                <w:szCs w:val="20"/>
              </w:rPr>
              <w:t>«</w:t>
            </w:r>
            <w:proofErr w:type="spellStart"/>
            <w:r w:rsidRPr="00083136">
              <w:rPr>
                <w:color w:val="000000"/>
                <w:sz w:val="20"/>
                <w:szCs w:val="20"/>
              </w:rPr>
              <w:t>Сергино</w:t>
            </w:r>
            <w:proofErr w:type="spellEnd"/>
            <w:r>
              <w:rPr>
                <w:color w:val="000000"/>
                <w:sz w:val="20"/>
                <w:szCs w:val="20"/>
              </w:rPr>
              <w:t>»</w:t>
            </w:r>
            <w:r w:rsidRPr="00083136">
              <w:rPr>
                <w:color w:val="000000"/>
                <w:sz w:val="20"/>
                <w:szCs w:val="20"/>
              </w:rPr>
              <w:t xml:space="preserve"> в придорожной полосе автомобильной дороги общего пользования </w:t>
            </w:r>
            <w:r>
              <w:rPr>
                <w:color w:val="000000"/>
                <w:sz w:val="20"/>
                <w:szCs w:val="20"/>
              </w:rPr>
              <w:t>–</w:t>
            </w:r>
            <w:r w:rsidRPr="00083136">
              <w:rPr>
                <w:color w:val="000000"/>
                <w:sz w:val="20"/>
                <w:szCs w:val="20"/>
              </w:rPr>
              <w:t xml:space="preserve"> </w:t>
            </w:r>
            <w:r>
              <w:rPr>
                <w:color w:val="000000"/>
                <w:sz w:val="20"/>
                <w:szCs w:val="20"/>
              </w:rPr>
              <w:t>«</w:t>
            </w:r>
            <w:r w:rsidRPr="00083136">
              <w:rPr>
                <w:color w:val="000000"/>
                <w:sz w:val="20"/>
                <w:szCs w:val="20"/>
              </w:rPr>
              <w:t xml:space="preserve">г. </w:t>
            </w:r>
            <w:proofErr w:type="spellStart"/>
            <w:r w:rsidRPr="00083136">
              <w:rPr>
                <w:color w:val="000000"/>
                <w:sz w:val="20"/>
                <w:szCs w:val="20"/>
              </w:rPr>
              <w:t>Нягань</w:t>
            </w:r>
            <w:proofErr w:type="spellEnd"/>
            <w:r w:rsidRPr="00083136">
              <w:rPr>
                <w:color w:val="000000"/>
                <w:sz w:val="20"/>
                <w:szCs w:val="20"/>
              </w:rPr>
              <w:t xml:space="preserve"> - п. Приобье</w:t>
            </w:r>
            <w:r>
              <w:rPr>
                <w:color w:val="000000"/>
                <w:sz w:val="20"/>
                <w:szCs w:val="20"/>
              </w:rPr>
              <w:t>»</w:t>
            </w:r>
            <w:r w:rsidRPr="00083136">
              <w:rPr>
                <w:color w:val="000000"/>
                <w:sz w:val="20"/>
                <w:szCs w:val="20"/>
              </w:rPr>
              <w:t xml:space="preserve"> в районе км 62+800 (справа)</w:t>
            </w:r>
            <w:r>
              <w:rPr>
                <w:color w:val="000000"/>
                <w:sz w:val="20"/>
                <w:szCs w:val="20"/>
              </w:rPr>
              <w:t xml:space="preserve">, </w:t>
            </w:r>
            <w:r w:rsidRPr="00083136">
              <w:rPr>
                <w:color w:val="000000"/>
                <w:sz w:val="20"/>
                <w:szCs w:val="20"/>
              </w:rPr>
              <w:t>протяженность дороги – 0,53 км, ширина проезжей части – 6 м (2 полосы движения по 3,0 м), обочина шириной по 2 м</w:t>
            </w:r>
          </w:p>
        </w:tc>
        <w:tc>
          <w:tcPr>
            <w:tcW w:w="688"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E5696C" w:rsidP="006E29EF">
            <w:pPr>
              <w:spacing w:after="0" w:line="240" w:lineRule="auto"/>
              <w:ind w:firstLine="0"/>
              <w:jc w:val="center"/>
              <w:rPr>
                <w:rFonts w:eastAsia="Times New Roman"/>
                <w:sz w:val="20"/>
                <w:szCs w:val="20"/>
              </w:rPr>
            </w:pPr>
            <w:r>
              <w:rPr>
                <w:rFonts w:eastAsia="Times New Roman"/>
                <w:sz w:val="20"/>
                <w:szCs w:val="20"/>
              </w:rPr>
              <w:t>2021</w:t>
            </w:r>
          </w:p>
        </w:tc>
        <w:tc>
          <w:tcPr>
            <w:tcW w:w="536"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p>
        </w:tc>
        <w:tc>
          <w:tcPr>
            <w:tcW w:w="747"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B2572" w:rsidP="002008AA">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535"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p>
        </w:tc>
        <w:tc>
          <w:tcPr>
            <w:tcW w:w="452"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p>
        </w:tc>
      </w:tr>
    </w:tbl>
    <w:p w:rsidR="00D52941" w:rsidRDefault="00D52941" w:rsidP="00D52941"/>
    <w:p w:rsidR="005A3EB2" w:rsidRDefault="005A3EB2" w:rsidP="00827C11">
      <w:pPr>
        <w:pStyle w:val="S2"/>
        <w:sectPr w:rsidR="005A3EB2" w:rsidSect="00F16F49">
          <w:pgSz w:w="11906" w:h="16838"/>
          <w:pgMar w:top="851" w:right="566" w:bottom="568" w:left="1701" w:header="708" w:footer="170" w:gutter="0"/>
          <w:cols w:space="708"/>
          <w:docGrid w:linePitch="360"/>
        </w:sectPr>
      </w:pPr>
    </w:p>
    <w:p w:rsidR="006F2EAE" w:rsidRDefault="00827C11" w:rsidP="00827C11">
      <w:pPr>
        <w:pStyle w:val="S2"/>
      </w:pPr>
      <w:bookmarkStart w:id="61" w:name="_Toc479596026"/>
      <w:r w:rsidRPr="00827C11">
        <w:t xml:space="preserve">Подпрограмма </w:t>
      </w:r>
      <w:r>
        <w:t>6</w:t>
      </w:r>
      <w:r w:rsidRPr="00827C11">
        <w:t xml:space="preserve"> «</w:t>
      </w:r>
      <w:r w:rsidR="006F2EAE" w:rsidRPr="00C47172">
        <w:t xml:space="preserve">Мероприятия по развитию сети дорог </w:t>
      </w:r>
      <w:r w:rsidR="00A74AD0">
        <w:t>город</w:t>
      </w:r>
      <w:r w:rsidR="006F2EAE">
        <w:t xml:space="preserve">ского </w:t>
      </w:r>
      <w:r w:rsidR="006F2EAE" w:rsidRPr="00C47172">
        <w:t xml:space="preserve">поселения </w:t>
      </w:r>
      <w:r w:rsidR="000F6D23">
        <w:t>Приобье</w:t>
      </w:r>
      <w:r>
        <w:t>»</w:t>
      </w:r>
      <w:bookmarkEnd w:id="61"/>
    </w:p>
    <w:p w:rsidR="006F2EAE" w:rsidRDefault="00F56424" w:rsidP="00F56424">
      <w:pPr>
        <w:pStyle w:val="S5"/>
        <w:jc w:val="right"/>
      </w:pPr>
      <w:r>
        <w:t>Таблица 5.</w:t>
      </w:r>
      <w:r w:rsidR="00891BEA">
        <w:t>5</w:t>
      </w:r>
    </w:p>
    <w:p w:rsidR="00F56424" w:rsidRDefault="00827C11" w:rsidP="00F56424">
      <w:pPr>
        <w:pStyle w:val="S5"/>
        <w:ind w:firstLine="0"/>
        <w:jc w:val="center"/>
      </w:pPr>
      <w:r w:rsidRPr="00827C11">
        <w:t xml:space="preserve">Подпрограмма </w:t>
      </w:r>
      <w:r>
        <w:t>6</w:t>
      </w:r>
      <w:r w:rsidRPr="00827C11">
        <w:t xml:space="preserve"> «</w:t>
      </w:r>
      <w:r w:rsidR="00F56424">
        <w:t>Мероприятия по развитию сети дорог</w:t>
      </w:r>
      <w:r>
        <w:t>»</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6"/>
        <w:gridCol w:w="1554"/>
        <w:gridCol w:w="3245"/>
        <w:gridCol w:w="1412"/>
        <w:gridCol w:w="1131"/>
        <w:gridCol w:w="1551"/>
        <w:gridCol w:w="1079"/>
        <w:gridCol w:w="971"/>
      </w:tblGrid>
      <w:tr w:rsidR="003D5A55" w:rsidRPr="00F56424" w:rsidTr="0070634E">
        <w:trPr>
          <w:trHeight w:val="20"/>
          <w:tblHeader/>
        </w:trPr>
        <w:tc>
          <w:tcPr>
            <w:tcW w:w="1226" w:type="pct"/>
            <w:vMerge w:val="restar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Наименование мероприятия</w:t>
            </w:r>
          </w:p>
        </w:tc>
        <w:tc>
          <w:tcPr>
            <w:tcW w:w="536" w:type="pct"/>
            <w:vMerge w:val="restart"/>
            <w:shd w:val="clear" w:color="auto" w:fill="auto"/>
            <w:tcMar>
              <w:left w:w="28" w:type="dxa"/>
              <w:right w:w="28" w:type="dxa"/>
            </w:tcMar>
            <w:vAlign w:val="center"/>
            <w:hideMark/>
          </w:tcPr>
          <w:p w:rsidR="00AA424E" w:rsidRPr="00F56424" w:rsidRDefault="00AA424E" w:rsidP="00AA424E">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Протяженность</w:t>
            </w:r>
            <w:r>
              <w:rPr>
                <w:rFonts w:eastAsia="Times New Roman"/>
                <w:b/>
                <w:bCs/>
                <w:color w:val="000000"/>
                <w:sz w:val="20"/>
                <w:szCs w:val="20"/>
              </w:rPr>
              <w:t>,</w:t>
            </w:r>
            <w:r w:rsidRPr="00F56424">
              <w:rPr>
                <w:rFonts w:eastAsia="Times New Roman"/>
                <w:b/>
                <w:bCs/>
                <w:color w:val="000000"/>
                <w:sz w:val="20"/>
                <w:szCs w:val="20"/>
              </w:rPr>
              <w:t xml:space="preserve"> </w:t>
            </w:r>
            <w:r>
              <w:rPr>
                <w:rFonts w:eastAsia="Times New Roman"/>
                <w:b/>
                <w:bCs/>
                <w:color w:val="000000"/>
                <w:sz w:val="20"/>
                <w:szCs w:val="20"/>
              </w:rPr>
              <w:t>м</w:t>
            </w:r>
          </w:p>
        </w:tc>
        <w:tc>
          <w:tcPr>
            <w:tcW w:w="1119" w:type="pct"/>
            <w:vMerge w:val="restar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Местоположение дороги</w:t>
            </w:r>
          </w:p>
        </w:tc>
        <w:tc>
          <w:tcPr>
            <w:tcW w:w="487" w:type="pct"/>
            <w:vMerge w:val="restar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c>
          <w:tcPr>
            <w:tcW w:w="1632" w:type="pct"/>
            <w:gridSpan w:val="4"/>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Источники финансирования, %</w:t>
            </w:r>
          </w:p>
        </w:tc>
      </w:tr>
      <w:tr w:rsidR="00AA424E" w:rsidRPr="00F56424" w:rsidTr="0070634E">
        <w:trPr>
          <w:trHeight w:val="20"/>
          <w:tblHeader/>
        </w:trPr>
        <w:tc>
          <w:tcPr>
            <w:tcW w:w="1226"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536"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1119"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487"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390"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535"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372"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335"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70634E" w:rsidRPr="00F56424" w:rsidTr="0070634E">
        <w:trPr>
          <w:trHeight w:val="460"/>
        </w:trPr>
        <w:tc>
          <w:tcPr>
            <w:tcW w:w="1226" w:type="pct"/>
            <w:vMerge w:val="restart"/>
            <w:shd w:val="clear" w:color="000000" w:fill="FFFFFF"/>
            <w:tcMar>
              <w:left w:w="28" w:type="dxa"/>
              <w:right w:w="28" w:type="dxa"/>
            </w:tcMar>
            <w:vAlign w:val="center"/>
          </w:tcPr>
          <w:p w:rsidR="0070634E" w:rsidRPr="009C5B71" w:rsidRDefault="0070634E" w:rsidP="009539C6">
            <w:pPr>
              <w:spacing w:after="0" w:line="240" w:lineRule="auto"/>
              <w:ind w:firstLine="0"/>
              <w:jc w:val="left"/>
              <w:rPr>
                <w:sz w:val="20"/>
                <w:szCs w:val="20"/>
              </w:rPr>
            </w:pP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w:t>
            </w:r>
          </w:p>
        </w:tc>
        <w:tc>
          <w:tcPr>
            <w:tcW w:w="536" w:type="pct"/>
            <w:shd w:val="clear" w:color="000000" w:fill="FFFFFF"/>
            <w:noWrap/>
            <w:tcMar>
              <w:left w:w="28" w:type="dxa"/>
              <w:right w:w="28" w:type="dxa"/>
            </w:tcMar>
            <w:vAlign w:val="center"/>
          </w:tcPr>
          <w:p w:rsidR="0070634E" w:rsidRPr="004F1868" w:rsidRDefault="0070634E" w:rsidP="00FF12D2">
            <w:pPr>
              <w:spacing w:after="0" w:line="240" w:lineRule="auto"/>
              <w:ind w:firstLine="0"/>
              <w:jc w:val="center"/>
              <w:rPr>
                <w:sz w:val="20"/>
                <w:szCs w:val="20"/>
              </w:rPr>
            </w:pPr>
            <w:r>
              <w:rPr>
                <w:sz w:val="20"/>
                <w:szCs w:val="20"/>
              </w:rPr>
              <w:t>236,5</w:t>
            </w:r>
          </w:p>
        </w:tc>
        <w:tc>
          <w:tcPr>
            <w:tcW w:w="1119" w:type="pct"/>
            <w:shd w:val="clear" w:color="000000" w:fill="FFFFFF"/>
            <w:tcMar>
              <w:left w:w="28" w:type="dxa"/>
              <w:right w:w="28" w:type="dxa"/>
            </w:tcMar>
            <w:vAlign w:val="center"/>
          </w:tcPr>
          <w:p w:rsidR="0070634E" w:rsidRPr="004F1868" w:rsidRDefault="0070634E" w:rsidP="00FF12D2">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 Цветочный</w:t>
            </w:r>
          </w:p>
        </w:tc>
        <w:tc>
          <w:tcPr>
            <w:tcW w:w="487" w:type="pct"/>
            <w:vMerge w:val="restart"/>
            <w:shd w:val="clear" w:color="000000" w:fill="FFFFFF"/>
            <w:tcMar>
              <w:left w:w="28" w:type="dxa"/>
              <w:right w:w="28" w:type="dxa"/>
            </w:tcMar>
            <w:vAlign w:val="center"/>
          </w:tcPr>
          <w:p w:rsidR="0070634E" w:rsidRPr="004F1868" w:rsidRDefault="0070634E" w:rsidP="00172112">
            <w:pPr>
              <w:spacing w:after="0" w:line="240" w:lineRule="auto"/>
              <w:ind w:firstLine="0"/>
              <w:jc w:val="center"/>
              <w:rPr>
                <w:sz w:val="20"/>
                <w:szCs w:val="20"/>
              </w:rPr>
            </w:pPr>
            <w:r>
              <w:rPr>
                <w:sz w:val="20"/>
                <w:szCs w:val="20"/>
              </w:rPr>
              <w:t>2017</w:t>
            </w:r>
          </w:p>
        </w:tc>
        <w:tc>
          <w:tcPr>
            <w:tcW w:w="390" w:type="pct"/>
            <w:vMerge w:val="restart"/>
            <w:shd w:val="clear" w:color="000000" w:fill="FFFFFF"/>
            <w:tcMar>
              <w:left w:w="28" w:type="dxa"/>
              <w:right w:w="28" w:type="dxa"/>
            </w:tcMar>
            <w:vAlign w:val="center"/>
            <w:hideMark/>
          </w:tcPr>
          <w:p w:rsidR="0070634E" w:rsidRPr="00F56424" w:rsidRDefault="0070634E" w:rsidP="00F564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70634E" w:rsidRPr="00F56424" w:rsidRDefault="0070634E" w:rsidP="00F56424">
            <w:pPr>
              <w:spacing w:after="0" w:line="240" w:lineRule="auto"/>
              <w:ind w:firstLine="0"/>
              <w:jc w:val="center"/>
              <w:rPr>
                <w:rFonts w:eastAsia="Times New Roman"/>
                <w:color w:val="000000"/>
                <w:sz w:val="20"/>
                <w:szCs w:val="20"/>
              </w:rPr>
            </w:pPr>
            <w:r>
              <w:rPr>
                <w:rFonts w:eastAsia="Times New Roman"/>
                <w:color w:val="000000"/>
                <w:sz w:val="20"/>
                <w:szCs w:val="20"/>
              </w:rPr>
              <w:t>80,2</w:t>
            </w:r>
          </w:p>
        </w:tc>
        <w:tc>
          <w:tcPr>
            <w:tcW w:w="372" w:type="pct"/>
            <w:vMerge w:val="restart"/>
            <w:shd w:val="clear" w:color="000000" w:fill="FFFFFF"/>
            <w:tcMar>
              <w:left w:w="28" w:type="dxa"/>
              <w:right w:w="28" w:type="dxa"/>
            </w:tcMar>
            <w:vAlign w:val="center"/>
          </w:tcPr>
          <w:p w:rsidR="0070634E" w:rsidRPr="00F56424" w:rsidRDefault="0070634E" w:rsidP="00F56424">
            <w:pPr>
              <w:spacing w:after="0" w:line="240" w:lineRule="auto"/>
              <w:ind w:firstLine="0"/>
              <w:jc w:val="center"/>
              <w:rPr>
                <w:rFonts w:eastAsia="Times New Roman"/>
                <w:color w:val="000000"/>
                <w:sz w:val="20"/>
                <w:szCs w:val="20"/>
              </w:rPr>
            </w:pPr>
            <w:r>
              <w:rPr>
                <w:rFonts w:eastAsia="Times New Roman"/>
                <w:color w:val="000000"/>
                <w:sz w:val="20"/>
                <w:szCs w:val="20"/>
              </w:rPr>
              <w:t>19,8</w:t>
            </w:r>
          </w:p>
        </w:tc>
        <w:tc>
          <w:tcPr>
            <w:tcW w:w="335" w:type="pct"/>
            <w:vMerge w:val="restart"/>
            <w:shd w:val="clear" w:color="000000" w:fill="FFFFFF"/>
            <w:tcMar>
              <w:left w:w="28" w:type="dxa"/>
              <w:right w:w="28" w:type="dxa"/>
            </w:tcMar>
            <w:vAlign w:val="center"/>
            <w:hideMark/>
          </w:tcPr>
          <w:p w:rsidR="0070634E" w:rsidRPr="00F56424" w:rsidRDefault="0070634E" w:rsidP="00F56424">
            <w:pPr>
              <w:spacing w:after="0" w:line="240" w:lineRule="auto"/>
              <w:ind w:firstLine="0"/>
              <w:jc w:val="center"/>
              <w:rPr>
                <w:rFonts w:eastAsia="Times New Roman"/>
                <w:b/>
                <w:bCs/>
                <w:color w:val="000000"/>
                <w:sz w:val="20"/>
                <w:szCs w:val="20"/>
              </w:rPr>
            </w:pPr>
          </w:p>
        </w:tc>
      </w:tr>
      <w:tr w:rsidR="0070634E" w:rsidRPr="00F56424" w:rsidTr="0070634E">
        <w:trPr>
          <w:trHeight w:val="20"/>
        </w:trPr>
        <w:tc>
          <w:tcPr>
            <w:tcW w:w="1226" w:type="pct"/>
            <w:vMerge/>
            <w:shd w:val="clear" w:color="000000" w:fill="FFFFFF"/>
            <w:tcMar>
              <w:left w:w="28" w:type="dxa"/>
              <w:right w:w="28" w:type="dxa"/>
            </w:tcMar>
            <w:vAlign w:val="center"/>
          </w:tcPr>
          <w:p w:rsidR="0070634E" w:rsidRPr="009C5B71" w:rsidRDefault="0070634E" w:rsidP="00FB7356">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70634E" w:rsidRPr="004F1868" w:rsidRDefault="0070634E" w:rsidP="00FF12D2">
            <w:pPr>
              <w:spacing w:after="0" w:line="240" w:lineRule="auto"/>
              <w:ind w:firstLine="0"/>
              <w:jc w:val="center"/>
              <w:rPr>
                <w:sz w:val="20"/>
                <w:szCs w:val="20"/>
              </w:rPr>
            </w:pPr>
            <w:r>
              <w:rPr>
                <w:sz w:val="20"/>
                <w:szCs w:val="20"/>
              </w:rPr>
              <w:t>164</w:t>
            </w:r>
          </w:p>
        </w:tc>
        <w:tc>
          <w:tcPr>
            <w:tcW w:w="1119" w:type="pct"/>
            <w:shd w:val="clear" w:color="auto" w:fill="auto"/>
            <w:tcMar>
              <w:left w:w="28" w:type="dxa"/>
              <w:right w:w="28" w:type="dxa"/>
            </w:tcMar>
            <w:vAlign w:val="center"/>
          </w:tcPr>
          <w:p w:rsidR="0070634E" w:rsidRPr="004F1868" w:rsidRDefault="0070634E" w:rsidP="00FF12D2">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sidRPr="00977210">
              <w:rPr>
                <w:sz w:val="20"/>
                <w:szCs w:val="20"/>
              </w:rPr>
              <w:t xml:space="preserve"> пер. </w:t>
            </w:r>
            <w:r>
              <w:rPr>
                <w:sz w:val="20"/>
                <w:szCs w:val="20"/>
              </w:rPr>
              <w:t>Кедровый</w:t>
            </w:r>
          </w:p>
        </w:tc>
        <w:tc>
          <w:tcPr>
            <w:tcW w:w="487" w:type="pct"/>
            <w:vMerge/>
            <w:shd w:val="clear" w:color="000000" w:fill="FFFFFF"/>
            <w:tcMar>
              <w:left w:w="28" w:type="dxa"/>
              <w:right w:w="28" w:type="dxa"/>
            </w:tcMar>
            <w:vAlign w:val="center"/>
          </w:tcPr>
          <w:p w:rsidR="0070634E" w:rsidRPr="004F1868" w:rsidRDefault="0070634E" w:rsidP="00172112">
            <w:pPr>
              <w:spacing w:after="0" w:line="240" w:lineRule="auto"/>
              <w:ind w:firstLine="0"/>
              <w:jc w:val="center"/>
              <w:rPr>
                <w:sz w:val="20"/>
                <w:szCs w:val="20"/>
              </w:rPr>
            </w:pPr>
          </w:p>
        </w:tc>
        <w:tc>
          <w:tcPr>
            <w:tcW w:w="390" w:type="pct"/>
            <w:vMerge/>
            <w:shd w:val="clear" w:color="000000" w:fill="FFFFFF"/>
            <w:tcMar>
              <w:left w:w="28" w:type="dxa"/>
              <w:right w:w="28" w:type="dxa"/>
            </w:tcMar>
            <w:vAlign w:val="center"/>
          </w:tcPr>
          <w:p w:rsidR="0070634E" w:rsidRPr="00F56424" w:rsidRDefault="0070634E" w:rsidP="00F564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70634E" w:rsidRPr="00F56424" w:rsidRDefault="0070634E" w:rsidP="00FF12D2">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70634E" w:rsidRPr="00F56424" w:rsidRDefault="0070634E" w:rsidP="00FF12D2">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70634E" w:rsidRPr="00F56424" w:rsidRDefault="0070634E" w:rsidP="00F56424">
            <w:pPr>
              <w:spacing w:after="0" w:line="240" w:lineRule="auto"/>
              <w:ind w:firstLine="0"/>
              <w:jc w:val="center"/>
              <w:rPr>
                <w:rFonts w:eastAsia="Times New Roman"/>
                <w:b/>
                <w:bCs/>
                <w:color w:val="000000"/>
                <w:sz w:val="20"/>
                <w:szCs w:val="20"/>
              </w:rPr>
            </w:pPr>
          </w:p>
        </w:tc>
      </w:tr>
      <w:tr w:rsidR="006F54BA" w:rsidRPr="00F56424" w:rsidTr="006F54BA">
        <w:trPr>
          <w:trHeight w:val="207"/>
        </w:trPr>
        <w:tc>
          <w:tcPr>
            <w:tcW w:w="1226" w:type="pct"/>
            <w:vMerge w:val="restart"/>
            <w:shd w:val="clear" w:color="000000" w:fill="FFFFFF"/>
            <w:tcMar>
              <w:left w:w="28" w:type="dxa"/>
              <w:right w:w="28" w:type="dxa"/>
            </w:tcMar>
            <w:vAlign w:val="center"/>
          </w:tcPr>
          <w:p w:rsidR="006F54BA" w:rsidRDefault="006F54BA" w:rsidP="00FB7356">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6F54BA" w:rsidRPr="004F1868" w:rsidRDefault="006F54BA" w:rsidP="003F3205">
            <w:pPr>
              <w:spacing w:after="0" w:line="240" w:lineRule="auto"/>
              <w:ind w:firstLine="0"/>
              <w:jc w:val="center"/>
              <w:rPr>
                <w:sz w:val="20"/>
                <w:szCs w:val="20"/>
              </w:rPr>
            </w:pPr>
            <w:r>
              <w:rPr>
                <w:sz w:val="20"/>
                <w:szCs w:val="20"/>
              </w:rPr>
              <w:t>340</w:t>
            </w:r>
          </w:p>
        </w:tc>
        <w:tc>
          <w:tcPr>
            <w:tcW w:w="1119" w:type="pct"/>
            <w:shd w:val="clear" w:color="auto" w:fill="auto"/>
            <w:tcMar>
              <w:left w:w="28" w:type="dxa"/>
              <w:right w:w="28" w:type="dxa"/>
            </w:tcMar>
            <w:vAlign w:val="center"/>
          </w:tcPr>
          <w:p w:rsidR="006F54BA" w:rsidRPr="004F1868" w:rsidRDefault="006F54BA" w:rsidP="003F3205">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Луговая</w:t>
            </w:r>
          </w:p>
        </w:tc>
        <w:tc>
          <w:tcPr>
            <w:tcW w:w="487" w:type="pct"/>
            <w:vMerge w:val="restart"/>
            <w:shd w:val="clear" w:color="000000" w:fill="FFFFFF"/>
            <w:tcMar>
              <w:left w:w="28" w:type="dxa"/>
              <w:right w:w="28" w:type="dxa"/>
            </w:tcMar>
            <w:vAlign w:val="center"/>
          </w:tcPr>
          <w:p w:rsidR="006F54BA" w:rsidRPr="004F1868" w:rsidRDefault="006F54BA" w:rsidP="00172112">
            <w:pPr>
              <w:spacing w:after="0" w:line="240" w:lineRule="auto"/>
              <w:ind w:firstLine="0"/>
              <w:jc w:val="center"/>
              <w:rPr>
                <w:sz w:val="20"/>
                <w:szCs w:val="20"/>
              </w:rPr>
            </w:pPr>
            <w:r>
              <w:rPr>
                <w:sz w:val="20"/>
                <w:szCs w:val="20"/>
              </w:rPr>
              <w:t>2017</w:t>
            </w:r>
          </w:p>
        </w:tc>
        <w:tc>
          <w:tcPr>
            <w:tcW w:w="390" w:type="pct"/>
            <w:vMerge w:val="restar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49,41</w:t>
            </w:r>
          </w:p>
        </w:tc>
        <w:tc>
          <w:tcPr>
            <w:tcW w:w="372" w:type="pct"/>
            <w:vMerge w:val="restart"/>
            <w:shd w:val="clear" w:color="000000" w:fill="FFFFFF"/>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50,59</w:t>
            </w:r>
          </w:p>
        </w:tc>
        <w:tc>
          <w:tcPr>
            <w:tcW w:w="335" w:type="pct"/>
            <w:vMerge w:val="restar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r>
      <w:tr w:rsidR="006F54BA" w:rsidRPr="00F56424" w:rsidTr="0070634E">
        <w:trPr>
          <w:trHeight w:val="206"/>
        </w:trPr>
        <w:tc>
          <w:tcPr>
            <w:tcW w:w="1226" w:type="pct"/>
            <w:vMerge/>
            <w:shd w:val="clear" w:color="000000" w:fill="FFFFFF"/>
            <w:tcMar>
              <w:left w:w="28" w:type="dxa"/>
              <w:right w:w="28" w:type="dxa"/>
            </w:tcMar>
            <w:vAlign w:val="center"/>
          </w:tcPr>
          <w:p w:rsidR="006F54BA" w:rsidRDefault="006F54BA" w:rsidP="00FB7356">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6F54BA" w:rsidRDefault="006F54BA" w:rsidP="003F3205">
            <w:pPr>
              <w:spacing w:after="0" w:line="240" w:lineRule="auto"/>
              <w:ind w:firstLine="0"/>
              <w:jc w:val="center"/>
              <w:rPr>
                <w:sz w:val="20"/>
                <w:szCs w:val="20"/>
              </w:rPr>
            </w:pPr>
            <w:r>
              <w:rPr>
                <w:sz w:val="20"/>
                <w:szCs w:val="20"/>
              </w:rPr>
              <w:t>58,5</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пр</w:t>
            </w:r>
            <w:r w:rsidRPr="00977210">
              <w:rPr>
                <w:sz w:val="20"/>
                <w:szCs w:val="20"/>
              </w:rPr>
              <w:t xml:space="preserve">. </w:t>
            </w:r>
            <w:r>
              <w:rPr>
                <w:sz w:val="20"/>
                <w:szCs w:val="20"/>
              </w:rPr>
              <w:t>Центральный</w:t>
            </w:r>
          </w:p>
        </w:tc>
        <w:tc>
          <w:tcPr>
            <w:tcW w:w="487" w:type="pct"/>
            <w:vMerge/>
            <w:shd w:val="clear" w:color="000000" w:fill="FFFFFF"/>
            <w:tcMar>
              <w:left w:w="28" w:type="dxa"/>
              <w:right w:w="28" w:type="dxa"/>
            </w:tcMar>
            <w:vAlign w:val="center"/>
          </w:tcPr>
          <w:p w:rsidR="006F54BA" w:rsidRDefault="006F54BA" w:rsidP="00172112">
            <w:pPr>
              <w:spacing w:after="0" w:line="240" w:lineRule="auto"/>
              <w:ind w:firstLine="0"/>
              <w:jc w:val="center"/>
              <w:rPr>
                <w:sz w:val="20"/>
                <w:szCs w:val="20"/>
              </w:rPr>
            </w:pPr>
          </w:p>
        </w:tc>
        <w:tc>
          <w:tcPr>
            <w:tcW w:w="390" w:type="pct"/>
            <w:vMerge/>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6F54BA" w:rsidRDefault="006F54BA" w:rsidP="00FF12D2">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r>
      <w:tr w:rsidR="006F54BA" w:rsidRPr="00F56424" w:rsidTr="0070634E">
        <w:trPr>
          <w:trHeight w:val="20"/>
        </w:trPr>
        <w:tc>
          <w:tcPr>
            <w:tcW w:w="1226" w:type="pct"/>
            <w:shd w:val="clear" w:color="000000" w:fill="FFFFFF"/>
            <w:tcMar>
              <w:left w:w="28" w:type="dxa"/>
              <w:right w:w="28" w:type="dxa"/>
            </w:tcMar>
            <w:vAlign w:val="center"/>
          </w:tcPr>
          <w:p w:rsidR="006F54BA" w:rsidRPr="00410E95" w:rsidRDefault="006F54BA" w:rsidP="00FB735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6F54BA" w:rsidRDefault="006F54BA" w:rsidP="00FF12D2">
            <w:pPr>
              <w:spacing w:after="0" w:line="240" w:lineRule="auto"/>
              <w:ind w:firstLine="0"/>
              <w:jc w:val="center"/>
              <w:rPr>
                <w:sz w:val="20"/>
                <w:szCs w:val="20"/>
              </w:rPr>
            </w:pPr>
            <w:r>
              <w:rPr>
                <w:sz w:val="20"/>
                <w:szCs w:val="20"/>
              </w:rPr>
              <w:t>250</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6F54BA" w:rsidRDefault="006F54BA" w:rsidP="00172112">
            <w:pPr>
              <w:spacing w:after="0" w:line="240" w:lineRule="auto"/>
              <w:ind w:firstLine="0"/>
              <w:jc w:val="center"/>
              <w:rPr>
                <w:color w:val="000000" w:themeColor="text1"/>
                <w:sz w:val="20"/>
                <w:szCs w:val="20"/>
              </w:rPr>
            </w:pPr>
            <w:r>
              <w:rPr>
                <w:color w:val="000000" w:themeColor="text1"/>
                <w:sz w:val="20"/>
                <w:szCs w:val="20"/>
              </w:rPr>
              <w:t>2017</w:t>
            </w:r>
          </w:p>
        </w:tc>
        <w:tc>
          <w:tcPr>
            <w:tcW w:w="390" w:type="pc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72" w:type="pct"/>
            <w:shd w:val="clear" w:color="000000" w:fill="FFFFFF"/>
            <w:tcMar>
              <w:left w:w="28" w:type="dxa"/>
              <w:right w:w="28" w:type="dxa"/>
            </w:tcMar>
            <w:vAlign w:val="center"/>
          </w:tcPr>
          <w:p w:rsidR="006F54BA"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35" w:type="pc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r>
      <w:tr w:rsidR="006F54BA" w:rsidRPr="00F56424" w:rsidTr="0070634E">
        <w:trPr>
          <w:trHeight w:val="20"/>
        </w:trPr>
        <w:tc>
          <w:tcPr>
            <w:tcW w:w="1226" w:type="pct"/>
            <w:shd w:val="clear" w:color="000000" w:fill="FFFFFF"/>
            <w:tcMar>
              <w:left w:w="28" w:type="dxa"/>
              <w:right w:w="28" w:type="dxa"/>
            </w:tcMar>
            <w:vAlign w:val="center"/>
          </w:tcPr>
          <w:p w:rsidR="006F54BA" w:rsidRPr="00410E95" w:rsidRDefault="006F54BA" w:rsidP="006F54BA">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49,43</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6F54BA" w:rsidRDefault="006F54BA" w:rsidP="006F54BA">
            <w:pPr>
              <w:spacing w:after="0" w:line="240" w:lineRule="auto"/>
              <w:ind w:firstLine="0"/>
              <w:jc w:val="center"/>
              <w:rPr>
                <w:color w:val="000000" w:themeColor="text1"/>
                <w:sz w:val="20"/>
                <w:szCs w:val="20"/>
              </w:rPr>
            </w:pPr>
            <w:r>
              <w:rPr>
                <w:color w:val="000000" w:themeColor="text1"/>
                <w:sz w:val="20"/>
                <w:szCs w:val="20"/>
              </w:rPr>
              <w:t>2017</w:t>
            </w:r>
          </w:p>
        </w:tc>
        <w:tc>
          <w:tcPr>
            <w:tcW w:w="390" w:type="pc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6F54BA" w:rsidRPr="00F56424" w:rsidRDefault="006F54BA" w:rsidP="006F54BA">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r>
      <w:tr w:rsidR="006F54BA" w:rsidRPr="00F56424" w:rsidTr="006F54BA">
        <w:trPr>
          <w:trHeight w:val="207"/>
        </w:trPr>
        <w:tc>
          <w:tcPr>
            <w:tcW w:w="1226" w:type="pct"/>
            <w:vMerge w:val="restart"/>
            <w:shd w:val="clear" w:color="000000" w:fill="FFFFFF"/>
            <w:tcMar>
              <w:left w:w="28" w:type="dxa"/>
              <w:right w:w="28" w:type="dxa"/>
            </w:tcMar>
            <w:vAlign w:val="center"/>
          </w:tcPr>
          <w:p w:rsidR="006F54BA" w:rsidRDefault="006F54BA" w:rsidP="006F54BA">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w:t>
            </w:r>
          </w:p>
        </w:tc>
        <w:tc>
          <w:tcPr>
            <w:tcW w:w="536" w:type="pct"/>
            <w:shd w:val="clear" w:color="auto" w:fill="auto"/>
            <w:noWrap/>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p>
        </w:tc>
        <w:tc>
          <w:tcPr>
            <w:tcW w:w="487" w:type="pct"/>
            <w:vMerge w:val="restart"/>
            <w:shd w:val="clear" w:color="000000" w:fill="FFFFFF"/>
            <w:tcMar>
              <w:left w:w="28" w:type="dxa"/>
              <w:right w:w="28" w:type="dxa"/>
            </w:tcMar>
            <w:vAlign w:val="center"/>
          </w:tcPr>
          <w:p w:rsidR="006F54BA" w:rsidRDefault="006F54BA" w:rsidP="006F54BA">
            <w:pPr>
              <w:spacing w:after="0" w:line="240" w:lineRule="auto"/>
              <w:ind w:firstLine="0"/>
              <w:jc w:val="center"/>
              <w:rPr>
                <w:color w:val="000000" w:themeColor="text1"/>
                <w:sz w:val="20"/>
                <w:szCs w:val="20"/>
              </w:rPr>
            </w:pPr>
            <w:r>
              <w:rPr>
                <w:color w:val="000000" w:themeColor="text1"/>
                <w:sz w:val="20"/>
                <w:szCs w:val="20"/>
              </w:rPr>
              <w:t>2017</w:t>
            </w:r>
          </w:p>
        </w:tc>
        <w:tc>
          <w:tcPr>
            <w:tcW w:w="390" w:type="pct"/>
            <w:vMerge w:val="restar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6F54BA" w:rsidRPr="00F56424" w:rsidRDefault="006F54BA" w:rsidP="006F54BA">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72" w:type="pct"/>
            <w:vMerge w:val="restart"/>
            <w:shd w:val="clear" w:color="000000" w:fill="FFFFFF"/>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35" w:type="pct"/>
            <w:vMerge w:val="restar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r>
      <w:tr w:rsidR="006F54BA" w:rsidRPr="00F56424" w:rsidTr="0070634E">
        <w:trPr>
          <w:trHeight w:val="206"/>
        </w:trPr>
        <w:tc>
          <w:tcPr>
            <w:tcW w:w="1226" w:type="pct"/>
            <w:vMerge/>
            <w:shd w:val="clear" w:color="000000" w:fill="FFFFFF"/>
            <w:tcMar>
              <w:left w:w="28" w:type="dxa"/>
              <w:right w:w="28" w:type="dxa"/>
            </w:tcMar>
            <w:vAlign w:val="center"/>
          </w:tcPr>
          <w:p w:rsidR="006F54BA" w:rsidRPr="00410E95" w:rsidRDefault="006F54BA" w:rsidP="006F54BA">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504</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 xml:space="preserve">Центральная, </w:t>
            </w:r>
            <w:proofErr w:type="spellStart"/>
            <w:r>
              <w:rPr>
                <w:sz w:val="20"/>
                <w:szCs w:val="20"/>
              </w:rPr>
              <w:t>ул.Школьная</w:t>
            </w:r>
            <w:proofErr w:type="spellEnd"/>
          </w:p>
        </w:tc>
        <w:tc>
          <w:tcPr>
            <w:tcW w:w="487" w:type="pct"/>
            <w:vMerge/>
            <w:shd w:val="clear" w:color="000000" w:fill="FFFFFF"/>
            <w:tcMar>
              <w:left w:w="28" w:type="dxa"/>
              <w:right w:w="28" w:type="dxa"/>
            </w:tcMar>
            <w:vAlign w:val="center"/>
          </w:tcPr>
          <w:p w:rsidR="006F54BA" w:rsidRDefault="006F54BA" w:rsidP="006F54BA">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r>
      <w:tr w:rsidR="007A5B40" w:rsidRPr="00F56424" w:rsidTr="0070634E">
        <w:trPr>
          <w:trHeight w:val="20"/>
        </w:trPr>
        <w:tc>
          <w:tcPr>
            <w:tcW w:w="1226" w:type="pct"/>
            <w:shd w:val="clear" w:color="000000" w:fill="FFFFFF"/>
            <w:tcMar>
              <w:left w:w="28" w:type="dxa"/>
              <w:right w:w="28" w:type="dxa"/>
            </w:tcMar>
            <w:vAlign w:val="center"/>
          </w:tcPr>
          <w:p w:rsidR="007A5B40" w:rsidRPr="00410E95" w:rsidRDefault="007A5B40" w:rsidP="007A5B40">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7A5B40" w:rsidRDefault="007A5B40" w:rsidP="007A5B40">
            <w:pPr>
              <w:spacing w:after="0" w:line="240" w:lineRule="auto"/>
              <w:ind w:firstLine="0"/>
              <w:jc w:val="center"/>
              <w:rPr>
                <w:sz w:val="20"/>
                <w:szCs w:val="20"/>
              </w:rPr>
            </w:pPr>
            <w:r>
              <w:rPr>
                <w:sz w:val="20"/>
                <w:szCs w:val="20"/>
              </w:rPr>
              <w:t>600</w:t>
            </w:r>
          </w:p>
        </w:tc>
        <w:tc>
          <w:tcPr>
            <w:tcW w:w="1119" w:type="pct"/>
            <w:shd w:val="clear" w:color="auto" w:fill="auto"/>
            <w:tcMar>
              <w:left w:w="28" w:type="dxa"/>
              <w:right w:w="28" w:type="dxa"/>
            </w:tcMar>
            <w:vAlign w:val="center"/>
          </w:tcPr>
          <w:p w:rsidR="007A5B40" w:rsidRDefault="007A5B40" w:rsidP="007A5B40">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7A5B40" w:rsidRDefault="007A5B40" w:rsidP="007A5B40">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71,77</w:t>
            </w:r>
          </w:p>
        </w:tc>
        <w:tc>
          <w:tcPr>
            <w:tcW w:w="372" w:type="pct"/>
            <w:shd w:val="clear" w:color="000000" w:fill="FFFFFF"/>
            <w:tcMar>
              <w:left w:w="28" w:type="dxa"/>
              <w:right w:w="28" w:type="dxa"/>
            </w:tcMar>
            <w:vAlign w:val="center"/>
          </w:tcPr>
          <w:p w:rsidR="007A5B40"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28,23</w:t>
            </w:r>
          </w:p>
        </w:tc>
        <w:tc>
          <w:tcPr>
            <w:tcW w:w="335"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7A5B40" w:rsidRPr="00F56424" w:rsidTr="0070634E">
        <w:trPr>
          <w:trHeight w:val="20"/>
        </w:trPr>
        <w:tc>
          <w:tcPr>
            <w:tcW w:w="1226" w:type="pct"/>
            <w:shd w:val="clear" w:color="000000" w:fill="FFFFFF"/>
            <w:tcMar>
              <w:left w:w="28" w:type="dxa"/>
              <w:right w:w="28" w:type="dxa"/>
            </w:tcMar>
            <w:vAlign w:val="center"/>
          </w:tcPr>
          <w:p w:rsidR="007A5B40" w:rsidRDefault="007A5B40" w:rsidP="007A5B40">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7A5B40" w:rsidRPr="004F1868" w:rsidRDefault="007A5B40" w:rsidP="007A5B40">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7A5B40" w:rsidRPr="004F1868" w:rsidRDefault="007A5B40" w:rsidP="007A5B40">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p>
        </w:tc>
        <w:tc>
          <w:tcPr>
            <w:tcW w:w="487" w:type="pct"/>
            <w:shd w:val="clear" w:color="000000" w:fill="FFFFFF"/>
            <w:tcMar>
              <w:left w:w="28" w:type="dxa"/>
              <w:right w:w="28" w:type="dxa"/>
            </w:tcMar>
            <w:vAlign w:val="center"/>
          </w:tcPr>
          <w:p w:rsidR="007A5B40" w:rsidRPr="006E29EF" w:rsidRDefault="007A5B40" w:rsidP="007A5B40">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7A5B40" w:rsidRPr="00F56424" w:rsidTr="007A5B40">
        <w:trPr>
          <w:trHeight w:val="100"/>
        </w:trPr>
        <w:tc>
          <w:tcPr>
            <w:tcW w:w="1226" w:type="pct"/>
            <w:vMerge w:val="restart"/>
            <w:shd w:val="clear" w:color="000000" w:fill="FFFFFF"/>
            <w:tcMar>
              <w:left w:w="28" w:type="dxa"/>
              <w:right w:w="28" w:type="dxa"/>
            </w:tcMar>
            <w:vAlign w:val="center"/>
          </w:tcPr>
          <w:p w:rsidR="007A5B40" w:rsidRPr="00410E95" w:rsidRDefault="007A5B40" w:rsidP="007A5B40">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7A5B40" w:rsidRDefault="007A5B40" w:rsidP="007A5B40">
            <w:pPr>
              <w:spacing w:after="0" w:line="240" w:lineRule="auto"/>
              <w:ind w:firstLine="0"/>
              <w:jc w:val="center"/>
              <w:rPr>
                <w:sz w:val="20"/>
                <w:szCs w:val="20"/>
              </w:rPr>
            </w:pPr>
            <w:r>
              <w:rPr>
                <w:sz w:val="20"/>
                <w:szCs w:val="20"/>
              </w:rPr>
              <w:t>285</w:t>
            </w:r>
          </w:p>
        </w:tc>
        <w:tc>
          <w:tcPr>
            <w:tcW w:w="1119" w:type="pct"/>
            <w:shd w:val="clear" w:color="auto" w:fill="auto"/>
            <w:tcMar>
              <w:left w:w="28" w:type="dxa"/>
              <w:right w:w="28" w:type="dxa"/>
            </w:tcMar>
            <w:vAlign w:val="center"/>
          </w:tcPr>
          <w:p w:rsidR="007A5B40" w:rsidRDefault="007A5B40" w:rsidP="007A5B40">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w:t>
            </w:r>
            <w:r w:rsidRPr="00977210">
              <w:rPr>
                <w:sz w:val="20"/>
                <w:szCs w:val="20"/>
              </w:rPr>
              <w:t xml:space="preserve">. </w:t>
            </w:r>
            <w:r>
              <w:rPr>
                <w:sz w:val="20"/>
                <w:szCs w:val="20"/>
              </w:rPr>
              <w:t>Степной</w:t>
            </w:r>
          </w:p>
        </w:tc>
        <w:tc>
          <w:tcPr>
            <w:tcW w:w="487" w:type="pct"/>
            <w:vMerge w:val="restart"/>
            <w:shd w:val="clear" w:color="000000" w:fill="FFFFFF"/>
            <w:tcMar>
              <w:left w:w="28" w:type="dxa"/>
              <w:right w:w="28" w:type="dxa"/>
            </w:tcMar>
            <w:vAlign w:val="center"/>
          </w:tcPr>
          <w:p w:rsidR="007A5B40" w:rsidRDefault="007A5B40" w:rsidP="007A5B40">
            <w:pPr>
              <w:spacing w:after="0" w:line="240" w:lineRule="auto"/>
              <w:ind w:firstLine="0"/>
              <w:jc w:val="center"/>
              <w:rPr>
                <w:color w:val="000000" w:themeColor="text1"/>
                <w:sz w:val="20"/>
                <w:szCs w:val="20"/>
              </w:rPr>
            </w:pPr>
            <w:r>
              <w:rPr>
                <w:color w:val="000000" w:themeColor="text1"/>
                <w:sz w:val="20"/>
                <w:szCs w:val="20"/>
              </w:rPr>
              <w:t>2019</w:t>
            </w:r>
          </w:p>
        </w:tc>
        <w:tc>
          <w:tcPr>
            <w:tcW w:w="390" w:type="pct"/>
            <w:vMerge w:val="restar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7A5B40" w:rsidRPr="00F56424" w:rsidRDefault="00CE69DB" w:rsidP="007A5B40">
            <w:pPr>
              <w:spacing w:after="0" w:line="240" w:lineRule="auto"/>
              <w:ind w:firstLine="0"/>
              <w:jc w:val="center"/>
              <w:rPr>
                <w:rFonts w:eastAsia="Times New Roman"/>
                <w:color w:val="000000"/>
                <w:sz w:val="20"/>
                <w:szCs w:val="20"/>
              </w:rPr>
            </w:pPr>
            <w:r>
              <w:rPr>
                <w:rFonts w:eastAsia="Times New Roman"/>
                <w:color w:val="000000"/>
                <w:sz w:val="20"/>
                <w:szCs w:val="20"/>
              </w:rPr>
              <w:t>70,63</w:t>
            </w:r>
          </w:p>
        </w:tc>
        <w:tc>
          <w:tcPr>
            <w:tcW w:w="372" w:type="pct"/>
            <w:vMerge w:val="restart"/>
            <w:shd w:val="clear" w:color="000000" w:fill="FFFFFF"/>
            <w:tcMar>
              <w:left w:w="28" w:type="dxa"/>
              <w:right w:w="28" w:type="dxa"/>
            </w:tcMar>
            <w:vAlign w:val="center"/>
          </w:tcPr>
          <w:p w:rsidR="007A5B40" w:rsidRDefault="00CE69DB" w:rsidP="007A5B40">
            <w:pPr>
              <w:spacing w:after="0" w:line="240" w:lineRule="auto"/>
              <w:ind w:firstLine="0"/>
              <w:jc w:val="center"/>
              <w:rPr>
                <w:rFonts w:eastAsia="Times New Roman"/>
                <w:color w:val="000000"/>
                <w:sz w:val="20"/>
                <w:szCs w:val="20"/>
              </w:rPr>
            </w:pPr>
            <w:r>
              <w:rPr>
                <w:rFonts w:eastAsia="Times New Roman"/>
                <w:color w:val="000000"/>
                <w:sz w:val="20"/>
                <w:szCs w:val="20"/>
              </w:rPr>
              <w:t>29,37</w:t>
            </w:r>
          </w:p>
        </w:tc>
        <w:tc>
          <w:tcPr>
            <w:tcW w:w="335" w:type="pct"/>
            <w:vMerge w:val="restar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7A5B40" w:rsidRPr="00F56424" w:rsidTr="0070634E">
        <w:trPr>
          <w:trHeight w:val="100"/>
        </w:trPr>
        <w:tc>
          <w:tcPr>
            <w:tcW w:w="1226" w:type="pct"/>
            <w:vMerge/>
            <w:shd w:val="clear" w:color="000000" w:fill="FFFFFF"/>
            <w:tcMar>
              <w:left w:w="28" w:type="dxa"/>
              <w:right w:w="28" w:type="dxa"/>
            </w:tcMar>
            <w:vAlign w:val="center"/>
          </w:tcPr>
          <w:p w:rsidR="007A5B40" w:rsidRPr="00410E95" w:rsidRDefault="007A5B40" w:rsidP="007A5B40">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7A5B40" w:rsidRDefault="007A5B40" w:rsidP="007A5B40">
            <w:pPr>
              <w:spacing w:after="0" w:line="240" w:lineRule="auto"/>
              <w:ind w:firstLine="0"/>
              <w:jc w:val="center"/>
              <w:rPr>
                <w:sz w:val="20"/>
                <w:szCs w:val="20"/>
              </w:rPr>
            </w:pPr>
            <w:r>
              <w:rPr>
                <w:sz w:val="20"/>
                <w:szCs w:val="20"/>
              </w:rPr>
              <w:t>125</w:t>
            </w:r>
          </w:p>
        </w:tc>
        <w:tc>
          <w:tcPr>
            <w:tcW w:w="1119" w:type="pct"/>
            <w:shd w:val="clear" w:color="auto" w:fill="auto"/>
            <w:tcMar>
              <w:left w:w="28" w:type="dxa"/>
              <w:right w:w="28" w:type="dxa"/>
            </w:tcMar>
            <w:vAlign w:val="center"/>
          </w:tcPr>
          <w:p w:rsidR="007A5B40" w:rsidRDefault="007A5B40" w:rsidP="007A5B40">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w:t>
            </w:r>
            <w:r w:rsidRPr="00977210">
              <w:rPr>
                <w:sz w:val="20"/>
                <w:szCs w:val="20"/>
              </w:rPr>
              <w:t xml:space="preserve">. </w:t>
            </w:r>
            <w:r>
              <w:rPr>
                <w:sz w:val="20"/>
                <w:szCs w:val="20"/>
              </w:rPr>
              <w:t>Таежный</w:t>
            </w:r>
          </w:p>
        </w:tc>
        <w:tc>
          <w:tcPr>
            <w:tcW w:w="487" w:type="pct"/>
            <w:vMerge/>
            <w:shd w:val="clear" w:color="000000" w:fill="FFFFFF"/>
            <w:tcMar>
              <w:left w:w="28" w:type="dxa"/>
              <w:right w:w="28" w:type="dxa"/>
            </w:tcMar>
            <w:vAlign w:val="center"/>
          </w:tcPr>
          <w:p w:rsidR="007A5B40" w:rsidRDefault="007A5B40" w:rsidP="007A5B40">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7A5B40" w:rsidRDefault="007A5B40" w:rsidP="007A5B40">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7A5B40" w:rsidRPr="00F56424" w:rsidTr="0070634E">
        <w:trPr>
          <w:trHeight w:val="20"/>
        </w:trPr>
        <w:tc>
          <w:tcPr>
            <w:tcW w:w="1226" w:type="pct"/>
            <w:shd w:val="clear" w:color="000000" w:fill="FFFFFF"/>
            <w:tcMar>
              <w:left w:w="28" w:type="dxa"/>
              <w:right w:w="28" w:type="dxa"/>
            </w:tcMar>
            <w:vAlign w:val="center"/>
          </w:tcPr>
          <w:p w:rsidR="007A5B40" w:rsidRDefault="007A5B40" w:rsidP="007A5B40">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7A5B40" w:rsidRPr="004F1868" w:rsidRDefault="007A5B40" w:rsidP="007A5B40">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7A5B40" w:rsidRPr="004F1868" w:rsidRDefault="007A5B40" w:rsidP="007A5B40">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p>
        </w:tc>
        <w:tc>
          <w:tcPr>
            <w:tcW w:w="487" w:type="pct"/>
            <w:shd w:val="clear" w:color="000000" w:fill="FFFFFF"/>
            <w:tcMar>
              <w:left w:w="28" w:type="dxa"/>
              <w:right w:w="28" w:type="dxa"/>
            </w:tcMar>
            <w:vAlign w:val="center"/>
          </w:tcPr>
          <w:p w:rsidR="007A5B40" w:rsidRPr="006E29EF" w:rsidRDefault="007A5B40" w:rsidP="007A5B40">
            <w:pPr>
              <w:spacing w:after="0" w:line="240" w:lineRule="auto"/>
              <w:ind w:firstLine="0"/>
              <w:jc w:val="center"/>
              <w:rPr>
                <w:color w:val="000000" w:themeColor="text1"/>
                <w:sz w:val="20"/>
                <w:szCs w:val="20"/>
              </w:rPr>
            </w:pPr>
            <w:r>
              <w:rPr>
                <w:color w:val="000000" w:themeColor="text1"/>
                <w:sz w:val="20"/>
                <w:szCs w:val="20"/>
              </w:rPr>
              <w:t>2019</w:t>
            </w:r>
          </w:p>
        </w:tc>
        <w:tc>
          <w:tcPr>
            <w:tcW w:w="390"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CE69DB" w:rsidRPr="00F56424" w:rsidTr="00CC0633">
        <w:trPr>
          <w:trHeight w:val="207"/>
        </w:trPr>
        <w:tc>
          <w:tcPr>
            <w:tcW w:w="1226" w:type="pct"/>
            <w:vMerge w:val="restart"/>
            <w:shd w:val="clear" w:color="000000" w:fill="FFFFFF"/>
            <w:tcMar>
              <w:left w:w="28" w:type="dxa"/>
              <w:right w:w="28" w:type="dxa"/>
            </w:tcMar>
            <w:vAlign w:val="center"/>
          </w:tcPr>
          <w:p w:rsidR="00CE69DB" w:rsidRPr="00410E95" w:rsidRDefault="00CE69DB" w:rsidP="00CE69DB">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CE69DB" w:rsidRDefault="00CE69DB" w:rsidP="00CE69DB">
            <w:pPr>
              <w:spacing w:after="0" w:line="240" w:lineRule="auto"/>
              <w:ind w:firstLine="0"/>
              <w:jc w:val="center"/>
              <w:rPr>
                <w:sz w:val="20"/>
                <w:szCs w:val="20"/>
              </w:rPr>
            </w:pPr>
            <w:r>
              <w:rPr>
                <w:sz w:val="20"/>
                <w:szCs w:val="20"/>
              </w:rPr>
              <w:t>180</w:t>
            </w:r>
          </w:p>
        </w:tc>
        <w:tc>
          <w:tcPr>
            <w:tcW w:w="1119" w:type="pct"/>
            <w:shd w:val="clear" w:color="auto" w:fill="auto"/>
            <w:tcMar>
              <w:left w:w="28" w:type="dxa"/>
              <w:right w:w="28" w:type="dxa"/>
            </w:tcMar>
            <w:vAlign w:val="center"/>
          </w:tcPr>
          <w:p w:rsidR="00CE69DB"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w:t>
            </w:r>
            <w:r w:rsidRPr="00977210">
              <w:rPr>
                <w:sz w:val="20"/>
                <w:szCs w:val="20"/>
              </w:rPr>
              <w:t xml:space="preserve">. </w:t>
            </w:r>
            <w:r>
              <w:rPr>
                <w:sz w:val="20"/>
                <w:szCs w:val="20"/>
              </w:rPr>
              <w:t>Солнечный</w:t>
            </w:r>
          </w:p>
        </w:tc>
        <w:tc>
          <w:tcPr>
            <w:tcW w:w="487" w:type="pct"/>
            <w:vMerge w:val="restart"/>
            <w:shd w:val="clear" w:color="000000" w:fill="FFFFFF"/>
            <w:tcMar>
              <w:left w:w="28" w:type="dxa"/>
              <w:right w:w="28" w:type="dxa"/>
            </w:tcMar>
            <w:vAlign w:val="center"/>
          </w:tcPr>
          <w:p w:rsidR="00CE69DB" w:rsidRDefault="00CE69DB" w:rsidP="00CE69DB">
            <w:pPr>
              <w:spacing w:after="0" w:line="240" w:lineRule="auto"/>
              <w:ind w:firstLine="0"/>
              <w:jc w:val="center"/>
              <w:rPr>
                <w:color w:val="000000" w:themeColor="text1"/>
                <w:sz w:val="20"/>
                <w:szCs w:val="20"/>
              </w:rPr>
            </w:pPr>
            <w:r>
              <w:rPr>
                <w:color w:val="000000" w:themeColor="text1"/>
                <w:sz w:val="20"/>
                <w:szCs w:val="20"/>
              </w:rPr>
              <w:t>2020</w:t>
            </w:r>
          </w:p>
        </w:tc>
        <w:tc>
          <w:tcPr>
            <w:tcW w:w="390" w:type="pct"/>
            <w:vMerge w:val="restar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72,4</w:t>
            </w:r>
          </w:p>
        </w:tc>
        <w:tc>
          <w:tcPr>
            <w:tcW w:w="372" w:type="pct"/>
            <w:vMerge w:val="restart"/>
            <w:shd w:val="clear" w:color="000000" w:fill="FFFFFF"/>
            <w:tcMar>
              <w:left w:w="28" w:type="dxa"/>
              <w:right w:w="28" w:type="dxa"/>
            </w:tcMar>
            <w:vAlign w:val="center"/>
          </w:tcPr>
          <w:p w:rsidR="00CE69DB"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27,6</w:t>
            </w:r>
          </w:p>
        </w:tc>
        <w:tc>
          <w:tcPr>
            <w:tcW w:w="335" w:type="pct"/>
            <w:vMerge w:val="restar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70634E">
        <w:trPr>
          <w:trHeight w:val="206"/>
        </w:trPr>
        <w:tc>
          <w:tcPr>
            <w:tcW w:w="1226" w:type="pct"/>
            <w:vMerge/>
            <w:shd w:val="clear" w:color="000000" w:fill="FFFFFF"/>
            <w:tcMar>
              <w:left w:w="28" w:type="dxa"/>
              <w:right w:w="28" w:type="dxa"/>
            </w:tcMar>
            <w:vAlign w:val="center"/>
          </w:tcPr>
          <w:p w:rsidR="00CE69DB" w:rsidRDefault="00CE69DB" w:rsidP="00CE69DB">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CE69DB" w:rsidRDefault="00CE69DB" w:rsidP="00CE69DB">
            <w:pPr>
              <w:spacing w:after="0" w:line="240" w:lineRule="auto"/>
              <w:ind w:firstLine="0"/>
              <w:jc w:val="center"/>
              <w:rPr>
                <w:sz w:val="20"/>
                <w:szCs w:val="20"/>
              </w:rPr>
            </w:pPr>
            <w:r>
              <w:rPr>
                <w:sz w:val="20"/>
                <w:szCs w:val="20"/>
              </w:rPr>
              <w:t>300</w:t>
            </w:r>
          </w:p>
        </w:tc>
        <w:tc>
          <w:tcPr>
            <w:tcW w:w="1119" w:type="pct"/>
            <w:shd w:val="clear" w:color="auto" w:fill="auto"/>
            <w:tcMar>
              <w:left w:w="28" w:type="dxa"/>
              <w:right w:w="28" w:type="dxa"/>
            </w:tcMar>
            <w:vAlign w:val="center"/>
          </w:tcPr>
          <w:p w:rsidR="00CE69DB" w:rsidRDefault="00CE69DB" w:rsidP="008D0A89">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r w:rsidR="008D0A89">
              <w:rPr>
                <w:sz w:val="20"/>
                <w:szCs w:val="20"/>
              </w:rPr>
              <w:t>ул</w:t>
            </w:r>
            <w:r w:rsidRPr="00977210">
              <w:rPr>
                <w:sz w:val="20"/>
                <w:szCs w:val="20"/>
              </w:rPr>
              <w:t xml:space="preserve">. </w:t>
            </w:r>
            <w:r w:rsidR="008D0A89">
              <w:rPr>
                <w:sz w:val="20"/>
                <w:szCs w:val="20"/>
              </w:rPr>
              <w:t>Садовая</w:t>
            </w:r>
          </w:p>
        </w:tc>
        <w:tc>
          <w:tcPr>
            <w:tcW w:w="487" w:type="pct"/>
            <w:vMerge/>
            <w:shd w:val="clear" w:color="000000" w:fill="FFFFFF"/>
            <w:tcMar>
              <w:left w:w="28" w:type="dxa"/>
              <w:right w:w="28" w:type="dxa"/>
            </w:tcMar>
            <w:vAlign w:val="center"/>
          </w:tcPr>
          <w:p w:rsidR="00CE69DB" w:rsidRDefault="00CE69DB" w:rsidP="00CE69DB">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CE69DB" w:rsidRDefault="00CE69DB" w:rsidP="00CE69DB">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70634E">
        <w:trPr>
          <w:trHeight w:val="20"/>
        </w:trPr>
        <w:tc>
          <w:tcPr>
            <w:tcW w:w="1226" w:type="pct"/>
            <w:shd w:val="clear" w:color="000000" w:fill="FFFFFF"/>
            <w:tcMar>
              <w:left w:w="28" w:type="dxa"/>
              <w:right w:w="28" w:type="dxa"/>
            </w:tcMar>
            <w:vAlign w:val="center"/>
          </w:tcPr>
          <w:p w:rsidR="00CE69DB" w:rsidRDefault="00CE69DB" w:rsidP="00CE69DB">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CE69DB" w:rsidRPr="004F1868" w:rsidRDefault="00CE69DB" w:rsidP="00CE69DB">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CE69DB" w:rsidRPr="004F1868"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p>
        </w:tc>
        <w:tc>
          <w:tcPr>
            <w:tcW w:w="487" w:type="pct"/>
            <w:shd w:val="clear" w:color="000000" w:fill="FFFFFF"/>
            <w:tcMar>
              <w:left w:w="28" w:type="dxa"/>
              <w:right w:w="28" w:type="dxa"/>
            </w:tcMar>
            <w:vAlign w:val="center"/>
          </w:tcPr>
          <w:p w:rsidR="00CE69DB" w:rsidRPr="006E29EF" w:rsidRDefault="00CE69DB" w:rsidP="00CE69DB">
            <w:pPr>
              <w:spacing w:after="0" w:line="240" w:lineRule="auto"/>
              <w:ind w:firstLine="0"/>
              <w:jc w:val="center"/>
              <w:rPr>
                <w:color w:val="000000" w:themeColor="text1"/>
                <w:sz w:val="20"/>
                <w:szCs w:val="20"/>
              </w:rPr>
            </w:pPr>
            <w:r>
              <w:rPr>
                <w:color w:val="000000" w:themeColor="text1"/>
                <w:sz w:val="20"/>
                <w:szCs w:val="20"/>
              </w:rPr>
              <w:t>2020</w:t>
            </w:r>
          </w:p>
        </w:tc>
        <w:tc>
          <w:tcPr>
            <w:tcW w:w="390"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CE69DB"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CE69DB">
        <w:trPr>
          <w:trHeight w:val="207"/>
        </w:trPr>
        <w:tc>
          <w:tcPr>
            <w:tcW w:w="1226" w:type="pct"/>
            <w:vMerge w:val="restart"/>
            <w:shd w:val="clear" w:color="000000" w:fill="FFFFFF"/>
            <w:tcMar>
              <w:left w:w="28" w:type="dxa"/>
              <w:right w:w="28" w:type="dxa"/>
            </w:tcMar>
            <w:vAlign w:val="center"/>
          </w:tcPr>
          <w:p w:rsidR="00CE69DB" w:rsidRPr="00410E95" w:rsidRDefault="00CE69DB" w:rsidP="00CE69DB">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CE69DB" w:rsidRDefault="00CE69DB" w:rsidP="00CE69DB">
            <w:pPr>
              <w:spacing w:after="0" w:line="240" w:lineRule="auto"/>
              <w:ind w:firstLine="0"/>
              <w:jc w:val="center"/>
              <w:rPr>
                <w:sz w:val="20"/>
                <w:szCs w:val="20"/>
              </w:rPr>
            </w:pPr>
            <w:r>
              <w:rPr>
                <w:sz w:val="20"/>
                <w:szCs w:val="20"/>
              </w:rPr>
              <w:t>276</w:t>
            </w:r>
          </w:p>
        </w:tc>
        <w:tc>
          <w:tcPr>
            <w:tcW w:w="1119" w:type="pct"/>
            <w:shd w:val="clear" w:color="auto" w:fill="auto"/>
            <w:tcMar>
              <w:left w:w="28" w:type="dxa"/>
              <w:right w:w="28" w:type="dxa"/>
            </w:tcMar>
            <w:vAlign w:val="center"/>
          </w:tcPr>
          <w:p w:rsidR="00CE69DB"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Полевая</w:t>
            </w:r>
          </w:p>
        </w:tc>
        <w:tc>
          <w:tcPr>
            <w:tcW w:w="487" w:type="pct"/>
            <w:vMerge w:val="restart"/>
            <w:shd w:val="clear" w:color="000000" w:fill="FFFFFF"/>
            <w:tcMar>
              <w:left w:w="28" w:type="dxa"/>
              <w:right w:w="28" w:type="dxa"/>
            </w:tcMar>
            <w:vAlign w:val="center"/>
          </w:tcPr>
          <w:p w:rsidR="00CE69DB" w:rsidRDefault="00CE69DB" w:rsidP="00CE69DB">
            <w:pPr>
              <w:spacing w:after="0" w:line="240" w:lineRule="auto"/>
              <w:ind w:firstLine="0"/>
              <w:jc w:val="center"/>
              <w:rPr>
                <w:color w:val="000000" w:themeColor="text1"/>
                <w:sz w:val="20"/>
                <w:szCs w:val="20"/>
              </w:rPr>
            </w:pPr>
            <w:r>
              <w:rPr>
                <w:color w:val="000000" w:themeColor="text1"/>
                <w:sz w:val="20"/>
                <w:szCs w:val="20"/>
              </w:rPr>
              <w:t>2021</w:t>
            </w:r>
          </w:p>
        </w:tc>
        <w:tc>
          <w:tcPr>
            <w:tcW w:w="390" w:type="pct"/>
            <w:vMerge w:val="restar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vMerge w:val="restart"/>
            <w:shd w:val="clear" w:color="000000" w:fill="FFFFFF"/>
            <w:tcMar>
              <w:left w:w="28" w:type="dxa"/>
              <w:right w:w="28" w:type="dxa"/>
            </w:tcMar>
            <w:vAlign w:val="center"/>
          </w:tcPr>
          <w:p w:rsidR="00CE69DB" w:rsidRDefault="00932B76" w:rsidP="00CE69DB">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vMerge w:val="restar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70634E">
        <w:trPr>
          <w:trHeight w:val="206"/>
        </w:trPr>
        <w:tc>
          <w:tcPr>
            <w:tcW w:w="1226" w:type="pct"/>
            <w:vMerge/>
            <w:shd w:val="clear" w:color="000000" w:fill="FFFFFF"/>
            <w:tcMar>
              <w:left w:w="28" w:type="dxa"/>
              <w:right w:w="28" w:type="dxa"/>
            </w:tcMar>
            <w:vAlign w:val="center"/>
          </w:tcPr>
          <w:p w:rsidR="00CE69DB" w:rsidRDefault="00CE69DB" w:rsidP="00CE69DB">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CE69DB" w:rsidRDefault="00CE69DB" w:rsidP="00CE69DB">
            <w:pPr>
              <w:spacing w:after="0" w:line="240" w:lineRule="auto"/>
              <w:ind w:firstLine="0"/>
              <w:jc w:val="center"/>
              <w:rPr>
                <w:sz w:val="20"/>
                <w:szCs w:val="20"/>
              </w:rPr>
            </w:pPr>
            <w:r>
              <w:rPr>
                <w:sz w:val="20"/>
                <w:szCs w:val="20"/>
              </w:rPr>
              <w:t>363</w:t>
            </w:r>
          </w:p>
        </w:tc>
        <w:tc>
          <w:tcPr>
            <w:tcW w:w="1119" w:type="pct"/>
            <w:shd w:val="clear" w:color="auto" w:fill="auto"/>
            <w:tcMar>
              <w:left w:w="28" w:type="dxa"/>
              <w:right w:w="28" w:type="dxa"/>
            </w:tcMar>
            <w:vAlign w:val="center"/>
          </w:tcPr>
          <w:p w:rsidR="00CE69DB"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w:t>
            </w:r>
            <w:r w:rsidRPr="00977210">
              <w:rPr>
                <w:sz w:val="20"/>
                <w:szCs w:val="20"/>
              </w:rPr>
              <w:t xml:space="preserve">. </w:t>
            </w:r>
            <w:r>
              <w:rPr>
                <w:sz w:val="20"/>
                <w:szCs w:val="20"/>
              </w:rPr>
              <w:t>Уральский</w:t>
            </w:r>
          </w:p>
        </w:tc>
        <w:tc>
          <w:tcPr>
            <w:tcW w:w="487" w:type="pct"/>
            <w:vMerge/>
            <w:shd w:val="clear" w:color="000000" w:fill="FFFFFF"/>
            <w:tcMar>
              <w:left w:w="28" w:type="dxa"/>
              <w:right w:w="28" w:type="dxa"/>
            </w:tcMar>
            <w:vAlign w:val="center"/>
          </w:tcPr>
          <w:p w:rsidR="00CE69DB" w:rsidRDefault="00CE69DB" w:rsidP="00CE69DB">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CE69DB" w:rsidRDefault="00CE69DB" w:rsidP="00CE69DB">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CB2572">
        <w:trPr>
          <w:trHeight w:val="20"/>
        </w:trPr>
        <w:tc>
          <w:tcPr>
            <w:tcW w:w="1226" w:type="pct"/>
            <w:shd w:val="clear" w:color="000000" w:fill="FFFFFF"/>
            <w:tcMar>
              <w:left w:w="28" w:type="dxa"/>
              <w:right w:w="28" w:type="dxa"/>
            </w:tcMar>
            <w:vAlign w:val="center"/>
          </w:tcPr>
          <w:p w:rsidR="00CE69DB" w:rsidRPr="009C5B71" w:rsidRDefault="00CE69DB" w:rsidP="00CE69DB">
            <w:pPr>
              <w:spacing w:after="0" w:line="240" w:lineRule="auto"/>
              <w:ind w:firstLine="0"/>
              <w:jc w:val="left"/>
              <w:rPr>
                <w:sz w:val="20"/>
                <w:szCs w:val="20"/>
              </w:rPr>
            </w:pPr>
            <w:r w:rsidRPr="002040EB">
              <w:rPr>
                <w:sz w:val="20"/>
                <w:szCs w:val="20"/>
              </w:rPr>
              <w:t xml:space="preserve">Капитальный ремонт автомобильной дороги общего пользования местного значения </w:t>
            </w:r>
          </w:p>
        </w:tc>
        <w:tc>
          <w:tcPr>
            <w:tcW w:w="536" w:type="pct"/>
            <w:shd w:val="clear" w:color="auto" w:fill="auto"/>
            <w:noWrap/>
            <w:tcMar>
              <w:left w:w="28" w:type="dxa"/>
              <w:right w:w="28" w:type="dxa"/>
            </w:tcMar>
            <w:vAlign w:val="center"/>
          </w:tcPr>
          <w:p w:rsidR="00CE69DB" w:rsidRPr="004F1868" w:rsidRDefault="00932B76" w:rsidP="00CE69DB">
            <w:pPr>
              <w:spacing w:after="0" w:line="240" w:lineRule="auto"/>
              <w:ind w:firstLine="0"/>
              <w:jc w:val="center"/>
              <w:rPr>
                <w:sz w:val="20"/>
                <w:szCs w:val="20"/>
              </w:rPr>
            </w:pPr>
            <w:r>
              <w:rPr>
                <w:sz w:val="20"/>
                <w:szCs w:val="20"/>
              </w:rPr>
              <w:t>2695,7</w:t>
            </w:r>
          </w:p>
        </w:tc>
        <w:tc>
          <w:tcPr>
            <w:tcW w:w="1119" w:type="pct"/>
            <w:shd w:val="clear" w:color="auto" w:fill="auto"/>
            <w:tcMar>
              <w:left w:w="28" w:type="dxa"/>
              <w:right w:w="28" w:type="dxa"/>
            </w:tcMar>
            <w:vAlign w:val="center"/>
          </w:tcPr>
          <w:p w:rsidR="00CE69DB" w:rsidRPr="004F1868" w:rsidRDefault="00CE69DB" w:rsidP="00CE69DB">
            <w:pPr>
              <w:spacing w:after="0" w:line="240" w:lineRule="auto"/>
              <w:ind w:firstLine="0"/>
              <w:jc w:val="center"/>
              <w:rPr>
                <w:sz w:val="20"/>
                <w:szCs w:val="20"/>
              </w:rPr>
            </w:pPr>
            <w:proofErr w:type="spellStart"/>
            <w:r>
              <w:rPr>
                <w:sz w:val="20"/>
                <w:szCs w:val="20"/>
              </w:rPr>
              <w:t>пгт</w:t>
            </w:r>
            <w:proofErr w:type="spellEnd"/>
            <w:r>
              <w:rPr>
                <w:sz w:val="20"/>
                <w:szCs w:val="20"/>
              </w:rPr>
              <w:t>. Приобье</w:t>
            </w:r>
            <w:r w:rsidRPr="002040EB">
              <w:rPr>
                <w:sz w:val="20"/>
                <w:szCs w:val="20"/>
              </w:rPr>
              <w:t xml:space="preserve"> по</w:t>
            </w:r>
            <w:r>
              <w:rPr>
                <w:sz w:val="20"/>
                <w:szCs w:val="20"/>
              </w:rPr>
              <w:t xml:space="preserve"> ул. Центральная </w:t>
            </w:r>
          </w:p>
        </w:tc>
        <w:tc>
          <w:tcPr>
            <w:tcW w:w="487" w:type="pct"/>
            <w:shd w:val="clear" w:color="auto" w:fill="auto"/>
            <w:tcMar>
              <w:left w:w="28" w:type="dxa"/>
              <w:right w:w="28" w:type="dxa"/>
            </w:tcMar>
            <w:vAlign w:val="center"/>
          </w:tcPr>
          <w:p w:rsidR="00CE69DB" w:rsidRPr="004F1868" w:rsidRDefault="00CE69DB" w:rsidP="00932B76">
            <w:pPr>
              <w:spacing w:after="0" w:line="240" w:lineRule="auto"/>
              <w:ind w:firstLine="0"/>
              <w:jc w:val="center"/>
              <w:rPr>
                <w:sz w:val="20"/>
                <w:szCs w:val="20"/>
              </w:rPr>
            </w:pPr>
            <w:r>
              <w:rPr>
                <w:sz w:val="20"/>
                <w:szCs w:val="20"/>
              </w:rPr>
              <w:t>202</w:t>
            </w:r>
            <w:r w:rsidR="00932B76">
              <w:rPr>
                <w:sz w:val="20"/>
                <w:szCs w:val="20"/>
              </w:rPr>
              <w:t>1</w:t>
            </w:r>
          </w:p>
        </w:tc>
        <w:tc>
          <w:tcPr>
            <w:tcW w:w="390"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shd w:val="clear" w:color="auto" w:fill="auto"/>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72" w:type="pct"/>
            <w:shd w:val="clear" w:color="auto" w:fill="auto"/>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35"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70634E">
        <w:trPr>
          <w:trHeight w:val="20"/>
        </w:trPr>
        <w:tc>
          <w:tcPr>
            <w:tcW w:w="1226" w:type="pct"/>
            <w:shd w:val="clear" w:color="000000" w:fill="FFFFFF"/>
            <w:tcMar>
              <w:left w:w="28" w:type="dxa"/>
              <w:right w:w="28" w:type="dxa"/>
            </w:tcMar>
            <w:vAlign w:val="center"/>
          </w:tcPr>
          <w:p w:rsidR="00CE69DB" w:rsidRPr="009C5B71" w:rsidRDefault="00CE69DB" w:rsidP="00CE69DB">
            <w:pPr>
              <w:spacing w:after="0" w:line="240" w:lineRule="auto"/>
              <w:ind w:firstLine="0"/>
              <w:jc w:val="left"/>
              <w:rPr>
                <w:sz w:val="20"/>
                <w:szCs w:val="20"/>
              </w:rPr>
            </w:pPr>
            <w:r>
              <w:rPr>
                <w:sz w:val="20"/>
                <w:szCs w:val="20"/>
              </w:rPr>
              <w:t>Асфальтирование участка авто дороги, после сноса здания котельной</w:t>
            </w:r>
          </w:p>
        </w:tc>
        <w:tc>
          <w:tcPr>
            <w:tcW w:w="536" w:type="pct"/>
            <w:shd w:val="clear" w:color="auto" w:fill="auto"/>
            <w:noWrap/>
            <w:tcMar>
              <w:left w:w="28" w:type="dxa"/>
              <w:right w:w="28" w:type="dxa"/>
            </w:tcMar>
            <w:vAlign w:val="center"/>
          </w:tcPr>
          <w:p w:rsidR="00CE69DB" w:rsidRPr="004F1868" w:rsidRDefault="00CE69DB" w:rsidP="00CE69DB">
            <w:pPr>
              <w:spacing w:after="0" w:line="240" w:lineRule="auto"/>
              <w:ind w:firstLine="0"/>
              <w:jc w:val="center"/>
              <w:rPr>
                <w:sz w:val="20"/>
                <w:szCs w:val="20"/>
              </w:rPr>
            </w:pPr>
            <w:r>
              <w:rPr>
                <w:sz w:val="20"/>
                <w:szCs w:val="20"/>
              </w:rPr>
              <w:t>120</w:t>
            </w:r>
          </w:p>
        </w:tc>
        <w:tc>
          <w:tcPr>
            <w:tcW w:w="1119" w:type="pct"/>
            <w:shd w:val="clear" w:color="auto" w:fill="auto"/>
            <w:tcMar>
              <w:left w:w="28" w:type="dxa"/>
              <w:right w:w="28" w:type="dxa"/>
            </w:tcMar>
            <w:vAlign w:val="center"/>
          </w:tcPr>
          <w:p w:rsidR="00CE69DB" w:rsidRPr="004F1868"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Югорская</w:t>
            </w:r>
          </w:p>
        </w:tc>
        <w:tc>
          <w:tcPr>
            <w:tcW w:w="487" w:type="pct"/>
            <w:shd w:val="clear" w:color="auto" w:fill="auto"/>
            <w:tcMar>
              <w:left w:w="28" w:type="dxa"/>
              <w:right w:w="28" w:type="dxa"/>
            </w:tcMar>
            <w:vAlign w:val="center"/>
          </w:tcPr>
          <w:p w:rsidR="00CE69DB" w:rsidRPr="004F1868" w:rsidRDefault="00CE69DB" w:rsidP="00932B76">
            <w:pPr>
              <w:spacing w:after="0" w:line="240" w:lineRule="auto"/>
              <w:ind w:firstLine="0"/>
              <w:jc w:val="center"/>
              <w:rPr>
                <w:sz w:val="20"/>
                <w:szCs w:val="20"/>
              </w:rPr>
            </w:pPr>
            <w:r>
              <w:rPr>
                <w:sz w:val="20"/>
                <w:szCs w:val="20"/>
              </w:rPr>
              <w:t>202</w:t>
            </w:r>
            <w:r w:rsidR="00932B76">
              <w:rPr>
                <w:sz w:val="20"/>
                <w:szCs w:val="20"/>
              </w:rPr>
              <w:t>1</w:t>
            </w:r>
          </w:p>
        </w:tc>
        <w:tc>
          <w:tcPr>
            <w:tcW w:w="390"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70634E">
        <w:trPr>
          <w:trHeight w:val="20"/>
        </w:trPr>
        <w:tc>
          <w:tcPr>
            <w:tcW w:w="1226" w:type="pct"/>
            <w:shd w:val="clear" w:color="000000" w:fill="FFFFFF"/>
            <w:tcMar>
              <w:left w:w="28" w:type="dxa"/>
              <w:right w:w="28" w:type="dxa"/>
            </w:tcMar>
            <w:vAlign w:val="center"/>
          </w:tcPr>
          <w:p w:rsidR="00CE69DB" w:rsidRDefault="00CE69DB" w:rsidP="00CE69DB">
            <w:pPr>
              <w:spacing w:after="0" w:line="240" w:lineRule="auto"/>
              <w:ind w:firstLine="0"/>
              <w:jc w:val="left"/>
              <w:rPr>
                <w:sz w:val="20"/>
                <w:szCs w:val="20"/>
              </w:rPr>
            </w:pPr>
            <w:r>
              <w:rPr>
                <w:sz w:val="20"/>
                <w:szCs w:val="20"/>
              </w:rPr>
              <w:t>У</w:t>
            </w:r>
            <w:r w:rsidRPr="00977210">
              <w:rPr>
                <w:sz w:val="20"/>
                <w:szCs w:val="20"/>
              </w:rPr>
              <w:t>стройство подстилающих и выравнивающих слоев из песка и щебня</w:t>
            </w:r>
          </w:p>
        </w:tc>
        <w:tc>
          <w:tcPr>
            <w:tcW w:w="536" w:type="pct"/>
            <w:shd w:val="clear" w:color="auto" w:fill="auto"/>
            <w:noWrap/>
            <w:tcMar>
              <w:left w:w="28" w:type="dxa"/>
              <w:right w:w="28" w:type="dxa"/>
            </w:tcMar>
            <w:vAlign w:val="center"/>
          </w:tcPr>
          <w:p w:rsidR="00CE69DB" w:rsidRPr="004F1868" w:rsidRDefault="00CE69DB" w:rsidP="00CE69DB">
            <w:pPr>
              <w:spacing w:after="0" w:line="240" w:lineRule="auto"/>
              <w:ind w:firstLine="0"/>
              <w:jc w:val="center"/>
              <w:rPr>
                <w:sz w:val="20"/>
                <w:szCs w:val="20"/>
              </w:rPr>
            </w:pPr>
            <w:r>
              <w:rPr>
                <w:sz w:val="20"/>
                <w:szCs w:val="20"/>
              </w:rPr>
              <w:t>460</w:t>
            </w:r>
          </w:p>
        </w:tc>
        <w:tc>
          <w:tcPr>
            <w:tcW w:w="1119" w:type="pct"/>
            <w:shd w:val="clear" w:color="auto" w:fill="auto"/>
            <w:tcMar>
              <w:left w:w="28" w:type="dxa"/>
              <w:right w:w="28" w:type="dxa"/>
            </w:tcMar>
            <w:vAlign w:val="center"/>
          </w:tcPr>
          <w:p w:rsidR="00CE69DB" w:rsidRPr="004F1868"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Энергетиков</w:t>
            </w:r>
          </w:p>
        </w:tc>
        <w:tc>
          <w:tcPr>
            <w:tcW w:w="487" w:type="pct"/>
            <w:shd w:val="clear" w:color="auto" w:fill="auto"/>
            <w:tcMar>
              <w:left w:w="28" w:type="dxa"/>
              <w:right w:w="28" w:type="dxa"/>
            </w:tcMar>
            <w:vAlign w:val="center"/>
          </w:tcPr>
          <w:p w:rsidR="00CE69DB" w:rsidRPr="004F1868" w:rsidRDefault="00CE69DB" w:rsidP="00932B76">
            <w:pPr>
              <w:spacing w:after="0" w:line="240" w:lineRule="auto"/>
              <w:ind w:firstLine="0"/>
              <w:jc w:val="center"/>
              <w:rPr>
                <w:sz w:val="20"/>
                <w:szCs w:val="20"/>
              </w:rPr>
            </w:pPr>
            <w:r>
              <w:rPr>
                <w:sz w:val="20"/>
                <w:szCs w:val="20"/>
              </w:rPr>
              <w:t>202</w:t>
            </w:r>
            <w:r w:rsidR="00932B76">
              <w:rPr>
                <w:sz w:val="20"/>
                <w:szCs w:val="20"/>
              </w:rPr>
              <w:t>1</w:t>
            </w:r>
          </w:p>
        </w:tc>
        <w:tc>
          <w:tcPr>
            <w:tcW w:w="390"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p>
        </w:tc>
        <w:tc>
          <w:tcPr>
            <w:tcW w:w="487" w:type="pct"/>
            <w:shd w:val="clear" w:color="auto" w:fill="auto"/>
            <w:tcMar>
              <w:left w:w="28" w:type="dxa"/>
              <w:right w:w="28" w:type="dxa"/>
            </w:tcMar>
            <w:vAlign w:val="center"/>
          </w:tcPr>
          <w:p w:rsidR="00932B76" w:rsidRPr="006E29EF" w:rsidRDefault="00932B76" w:rsidP="00932B76">
            <w:pPr>
              <w:spacing w:after="0" w:line="240" w:lineRule="auto"/>
              <w:ind w:firstLine="0"/>
              <w:jc w:val="center"/>
              <w:rPr>
                <w:color w:val="000000" w:themeColor="text1"/>
                <w:sz w:val="20"/>
                <w:szCs w:val="20"/>
              </w:rPr>
            </w:pPr>
            <w:r>
              <w:rPr>
                <w:color w:val="000000" w:themeColor="text1"/>
                <w:sz w:val="20"/>
                <w:szCs w:val="20"/>
              </w:rPr>
              <w:t>2021</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115</w:t>
            </w:r>
          </w:p>
        </w:tc>
        <w:tc>
          <w:tcPr>
            <w:tcW w:w="1119"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w:t>
            </w:r>
          </w:p>
        </w:tc>
        <w:tc>
          <w:tcPr>
            <w:tcW w:w="487"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227</w:t>
            </w:r>
          </w:p>
        </w:tc>
        <w:tc>
          <w:tcPr>
            <w:tcW w:w="1119"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 Октябрьский</w:t>
            </w:r>
          </w:p>
        </w:tc>
        <w:tc>
          <w:tcPr>
            <w:tcW w:w="487"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420</w:t>
            </w:r>
          </w:p>
        </w:tc>
        <w:tc>
          <w:tcPr>
            <w:tcW w:w="1119"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Одесская</w:t>
            </w:r>
          </w:p>
        </w:tc>
        <w:tc>
          <w:tcPr>
            <w:tcW w:w="487"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 xml:space="preserve">Разработка проекта по водоотведению вдоль автодорог </w:t>
            </w:r>
          </w:p>
        </w:tc>
        <w:tc>
          <w:tcPr>
            <w:tcW w:w="536" w:type="pct"/>
            <w:shd w:val="clear" w:color="auto" w:fill="auto"/>
            <w:noWrap/>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proofErr w:type="spellStart"/>
            <w:r>
              <w:rPr>
                <w:sz w:val="20"/>
                <w:szCs w:val="20"/>
              </w:rPr>
              <w:t>г.п</w:t>
            </w:r>
            <w:proofErr w:type="spellEnd"/>
            <w:r>
              <w:rPr>
                <w:sz w:val="20"/>
                <w:szCs w:val="20"/>
              </w:rPr>
              <w:t>. Приобье</w:t>
            </w:r>
          </w:p>
        </w:tc>
        <w:tc>
          <w:tcPr>
            <w:tcW w:w="487"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 xml:space="preserve">Реализация проектного решения по водоотведению </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w:t>
            </w:r>
            <w:r w:rsidRPr="002040EB">
              <w:rPr>
                <w:sz w:val="20"/>
                <w:szCs w:val="20"/>
              </w:rPr>
              <w:t>Приобье</w:t>
            </w:r>
            <w:r>
              <w:rPr>
                <w:sz w:val="20"/>
                <w:szCs w:val="20"/>
              </w:rPr>
              <w:t xml:space="preserve"> ул. Севастопольская, ул. Югорская, ул. Строителей, ул. Молодежная</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530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Геологов</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внутриквартальной автодороги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110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Крымская</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внутриквартальной автодороги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proofErr w:type="spellStart"/>
            <w:r>
              <w:rPr>
                <w:sz w:val="20"/>
                <w:szCs w:val="20"/>
              </w:rPr>
              <w:t>мкр</w:t>
            </w:r>
            <w:proofErr w:type="spellEnd"/>
            <w:r>
              <w:rPr>
                <w:sz w:val="20"/>
                <w:szCs w:val="20"/>
              </w:rPr>
              <w:t>. Газовиков</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У</w:t>
            </w:r>
            <w:r w:rsidRPr="00977210">
              <w:rPr>
                <w:sz w:val="20"/>
                <w:szCs w:val="20"/>
              </w:rPr>
              <w:t xml:space="preserve">стройство подстилающих и выравнивающих слоев из песка </w:t>
            </w:r>
            <w:r>
              <w:rPr>
                <w:sz w:val="20"/>
                <w:szCs w:val="20"/>
              </w:rPr>
              <w:t>и щебня</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1040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50 Лет Победы</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 xml:space="preserve">Реализация проектного решения по водоотведению с улиц </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 xml:space="preserve">в районе </w:t>
            </w:r>
            <w:proofErr w:type="spellStart"/>
            <w:r>
              <w:rPr>
                <w:sz w:val="20"/>
                <w:szCs w:val="20"/>
              </w:rPr>
              <w:t>Мостоотряда</w:t>
            </w:r>
            <w:proofErr w:type="spellEnd"/>
            <w:r>
              <w:rPr>
                <w:sz w:val="20"/>
                <w:szCs w:val="20"/>
              </w:rPr>
              <w:t xml:space="preserve"> и </w:t>
            </w:r>
            <w:proofErr w:type="spellStart"/>
            <w:r>
              <w:rPr>
                <w:sz w:val="20"/>
                <w:szCs w:val="20"/>
              </w:rPr>
              <w:t>мкр</w:t>
            </w:r>
            <w:proofErr w:type="spellEnd"/>
            <w:r>
              <w:rPr>
                <w:sz w:val="20"/>
                <w:szCs w:val="20"/>
              </w:rPr>
              <w:t xml:space="preserve">. Черемушки </w:t>
            </w:r>
            <w:proofErr w:type="spellStart"/>
            <w:r>
              <w:rPr>
                <w:sz w:val="20"/>
                <w:szCs w:val="20"/>
              </w:rPr>
              <w:t>пгт</w:t>
            </w:r>
            <w:proofErr w:type="spellEnd"/>
            <w:r w:rsidRPr="002040EB">
              <w:rPr>
                <w:sz w:val="20"/>
                <w:szCs w:val="20"/>
              </w:rPr>
              <w:t>.</w:t>
            </w:r>
            <w:r>
              <w:rPr>
                <w:sz w:val="20"/>
                <w:szCs w:val="20"/>
              </w:rPr>
              <w:t> </w:t>
            </w:r>
            <w:r w:rsidRPr="002040EB">
              <w:rPr>
                <w:sz w:val="20"/>
                <w:szCs w:val="20"/>
              </w:rPr>
              <w:t>Приобье</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 дороги к причальной стенке</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800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Береговая</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207</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 Железнодорожный</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9C5B71" w:rsidRDefault="00932B76" w:rsidP="00932B76">
            <w:pPr>
              <w:spacing w:after="0" w:line="240" w:lineRule="auto"/>
              <w:ind w:firstLine="0"/>
              <w:jc w:val="center"/>
              <w:rPr>
                <w:sz w:val="20"/>
                <w:szCs w:val="20"/>
              </w:rPr>
            </w:pPr>
            <w:r>
              <w:rPr>
                <w:sz w:val="20"/>
                <w:szCs w:val="20"/>
              </w:rPr>
              <w:t>540</w:t>
            </w:r>
          </w:p>
        </w:tc>
        <w:tc>
          <w:tcPr>
            <w:tcW w:w="1119" w:type="pct"/>
            <w:shd w:val="clear" w:color="auto" w:fill="auto"/>
            <w:tcMar>
              <w:left w:w="28" w:type="dxa"/>
              <w:right w:w="28" w:type="dxa"/>
            </w:tcMar>
            <w:vAlign w:val="center"/>
          </w:tcPr>
          <w:p w:rsidR="00932B76" w:rsidRPr="00A85441" w:rsidRDefault="00932B76" w:rsidP="00932B76">
            <w:pPr>
              <w:spacing w:after="0" w:line="240" w:lineRule="auto"/>
              <w:ind w:firstLine="0"/>
              <w:jc w:val="center"/>
              <w:rPr>
                <w:sz w:val="20"/>
                <w:szCs w:val="20"/>
                <w:highlight w:val="yellow"/>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proofErr w:type="spellStart"/>
            <w:r>
              <w:rPr>
                <w:sz w:val="20"/>
                <w:szCs w:val="20"/>
              </w:rPr>
              <w:t>мкр</w:t>
            </w:r>
            <w:proofErr w:type="spellEnd"/>
            <w:r>
              <w:rPr>
                <w:sz w:val="20"/>
                <w:szCs w:val="20"/>
              </w:rPr>
              <w:t>. Черемушки</w:t>
            </w:r>
          </w:p>
        </w:tc>
        <w:tc>
          <w:tcPr>
            <w:tcW w:w="487" w:type="pct"/>
            <w:shd w:val="clear" w:color="auto" w:fill="auto"/>
            <w:tcMar>
              <w:left w:w="28" w:type="dxa"/>
              <w:right w:w="28" w:type="dxa"/>
            </w:tcMar>
            <w:vAlign w:val="center"/>
          </w:tcPr>
          <w:p w:rsidR="00932B76" w:rsidRPr="009C5B71" w:rsidRDefault="00932B76" w:rsidP="00932B76">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9C5B71" w:rsidRDefault="00932B76" w:rsidP="00932B76">
            <w:pPr>
              <w:spacing w:after="0" w:line="240" w:lineRule="auto"/>
              <w:ind w:firstLine="0"/>
              <w:jc w:val="center"/>
              <w:rPr>
                <w:sz w:val="20"/>
                <w:szCs w:val="20"/>
              </w:rPr>
            </w:pPr>
            <w:r>
              <w:rPr>
                <w:sz w:val="20"/>
                <w:szCs w:val="20"/>
              </w:rPr>
              <w:t>1450</w:t>
            </w:r>
          </w:p>
        </w:tc>
        <w:tc>
          <w:tcPr>
            <w:tcW w:w="1119" w:type="pct"/>
            <w:shd w:val="clear" w:color="auto" w:fill="auto"/>
            <w:tcMar>
              <w:left w:w="28" w:type="dxa"/>
              <w:right w:w="28" w:type="dxa"/>
            </w:tcMar>
            <w:vAlign w:val="center"/>
          </w:tcPr>
          <w:p w:rsidR="00932B76" w:rsidRPr="00A85441" w:rsidRDefault="00932B76" w:rsidP="00932B76">
            <w:pPr>
              <w:spacing w:after="0" w:line="240" w:lineRule="auto"/>
              <w:ind w:firstLine="0"/>
              <w:jc w:val="center"/>
              <w:rPr>
                <w:sz w:val="20"/>
                <w:szCs w:val="20"/>
                <w:highlight w:val="yellow"/>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w:t>
            </w:r>
          </w:p>
        </w:tc>
        <w:tc>
          <w:tcPr>
            <w:tcW w:w="487" w:type="pct"/>
            <w:shd w:val="clear" w:color="auto" w:fill="auto"/>
            <w:tcMar>
              <w:left w:w="28" w:type="dxa"/>
              <w:right w:w="28" w:type="dxa"/>
            </w:tcMar>
            <w:vAlign w:val="center"/>
          </w:tcPr>
          <w:p w:rsidR="00932B76" w:rsidRPr="009C5B71" w:rsidRDefault="00932B76" w:rsidP="00932B76">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BD28B5" w:rsidRDefault="00932B76" w:rsidP="00932B76">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790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Мостостроителей</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BD28B5" w:rsidRDefault="00932B76" w:rsidP="00932B76">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570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Таежная</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BD28B5" w:rsidRDefault="00932B76" w:rsidP="00932B76">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sidRPr="00BD28B5">
              <w:rPr>
                <w:sz w:val="20"/>
                <w:szCs w:val="20"/>
              </w:rPr>
              <w:t>295</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пер. Российский</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Строительство дорог</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1000-1500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 xml:space="preserve">в </w:t>
            </w:r>
            <w:proofErr w:type="spellStart"/>
            <w:r>
              <w:rPr>
                <w:sz w:val="20"/>
                <w:szCs w:val="20"/>
              </w:rPr>
              <w:t>мкр</w:t>
            </w:r>
            <w:proofErr w:type="spellEnd"/>
            <w:r>
              <w:rPr>
                <w:sz w:val="20"/>
                <w:szCs w:val="20"/>
              </w:rPr>
              <w:t xml:space="preserve">. Южный </w:t>
            </w: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Строительство дорог</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1000-1500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 xml:space="preserve">в </w:t>
            </w:r>
            <w:proofErr w:type="spellStart"/>
            <w:r>
              <w:rPr>
                <w:sz w:val="20"/>
                <w:szCs w:val="20"/>
              </w:rPr>
              <w:t>мкр</w:t>
            </w:r>
            <w:proofErr w:type="spellEnd"/>
            <w:r>
              <w:rPr>
                <w:sz w:val="20"/>
                <w:szCs w:val="20"/>
              </w:rPr>
              <w:t xml:space="preserve">. Юбилейный </w:t>
            </w: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bl>
    <w:p w:rsidR="005A3EB2" w:rsidRDefault="005A3EB2" w:rsidP="001B7FB8">
      <w:pPr>
        <w:pStyle w:val="S5"/>
        <w:sectPr w:rsidR="005A3EB2" w:rsidSect="005A3EB2">
          <w:pgSz w:w="16838" w:h="11906" w:orient="landscape"/>
          <w:pgMar w:top="1701" w:right="1134" w:bottom="567" w:left="1134" w:header="709" w:footer="170" w:gutter="0"/>
          <w:cols w:space="708"/>
          <w:docGrid w:linePitch="360"/>
        </w:sectPr>
      </w:pPr>
    </w:p>
    <w:p w:rsidR="00ED6AB7" w:rsidRPr="00ED6AB7" w:rsidRDefault="00ED6AB7" w:rsidP="00ED6AB7">
      <w:pPr>
        <w:pStyle w:val="S1"/>
      </w:pPr>
      <w:bookmarkStart w:id="62" w:name="_Toc479596027"/>
      <w:r w:rsidRPr="00ED6AB7">
        <w:rPr>
          <w:caps w:val="0"/>
        </w:rPr>
        <w:t>МЕРОПРИЯТИЯ ПО РАЗВИТИЮ ТРАНСПОРТНОЙ ИНФРАСТРУКТУРЫ</w:t>
      </w:r>
      <w:bookmarkEnd w:id="62"/>
    </w:p>
    <w:p w:rsidR="006F2EAE" w:rsidRDefault="00827C11" w:rsidP="00827C11">
      <w:pPr>
        <w:pStyle w:val="S2"/>
      </w:pPr>
      <w:bookmarkStart w:id="63" w:name="_Toc479596028"/>
      <w:r w:rsidRPr="00827C11">
        <w:t xml:space="preserve">Подпрограмма </w:t>
      </w:r>
      <w:r>
        <w:t>7</w:t>
      </w:r>
      <w:r w:rsidRPr="00827C11">
        <w:t xml:space="preserve"> «</w:t>
      </w:r>
      <w:r w:rsidR="00460172"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t>»</w:t>
      </w:r>
      <w:bookmarkEnd w:id="63"/>
    </w:p>
    <w:p w:rsidR="006F2EAE" w:rsidRDefault="00426EC7" w:rsidP="00426EC7">
      <w:pPr>
        <w:pStyle w:val="S5"/>
        <w:jc w:val="right"/>
      </w:pPr>
      <w:r>
        <w:t>Таблица 6.1</w:t>
      </w:r>
    </w:p>
    <w:p w:rsidR="00426EC7" w:rsidRDefault="00827C11" w:rsidP="003D5A55">
      <w:pPr>
        <w:pStyle w:val="S5"/>
        <w:ind w:firstLine="0"/>
        <w:jc w:val="center"/>
      </w:pPr>
      <w:r w:rsidRPr="00827C11">
        <w:t xml:space="preserve">Подпрограмма </w:t>
      </w:r>
      <w:r>
        <w:t>7</w:t>
      </w:r>
      <w:r w:rsidRPr="00827C11">
        <w:t xml:space="preserve"> «</w:t>
      </w:r>
      <w:r w:rsidR="00683F3F"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t>»</w:t>
      </w:r>
    </w:p>
    <w:tbl>
      <w:tblPr>
        <w:tblW w:w="9672" w:type="dxa"/>
        <w:tblInd w:w="-5" w:type="dxa"/>
        <w:tblLayout w:type="fixed"/>
        <w:tblLook w:val="04A0" w:firstRow="1" w:lastRow="0" w:firstColumn="1" w:lastColumn="0" w:noHBand="0" w:noVBand="1"/>
      </w:tblPr>
      <w:tblGrid>
        <w:gridCol w:w="3152"/>
        <w:gridCol w:w="1559"/>
        <w:gridCol w:w="1134"/>
        <w:gridCol w:w="1559"/>
        <w:gridCol w:w="1134"/>
        <w:gridCol w:w="1134"/>
      </w:tblGrid>
      <w:tr w:rsidR="00426EC7" w:rsidRPr="00EC65EC" w:rsidTr="00F775B0">
        <w:tc>
          <w:tcPr>
            <w:tcW w:w="3152"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c>
          <w:tcPr>
            <w:tcW w:w="4961"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Источники финансирования, %</w:t>
            </w:r>
          </w:p>
        </w:tc>
      </w:tr>
      <w:tr w:rsidR="00426EC7" w:rsidRPr="00EC65EC" w:rsidTr="00F775B0">
        <w:tc>
          <w:tcPr>
            <w:tcW w:w="3152"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426EC7" w:rsidRPr="00EC65EC" w:rsidRDefault="00426EC7" w:rsidP="00A66F51">
            <w:pPr>
              <w:spacing w:after="0" w:line="240" w:lineRule="auto"/>
              <w:ind w:firstLine="0"/>
              <w:rPr>
                <w:rFonts w:eastAsia="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26EC7" w:rsidRPr="00EC65EC" w:rsidRDefault="00426EC7" w:rsidP="00A66F51">
            <w:pPr>
              <w:spacing w:after="0" w:line="240" w:lineRule="auto"/>
              <w:ind w:firstLine="0"/>
              <w:rPr>
                <w:rFonts w:eastAsia="Times New Roman"/>
                <w:b/>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891BEA"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91BEA" w:rsidRPr="00891BEA" w:rsidRDefault="00891BEA" w:rsidP="00426EC7">
            <w:pPr>
              <w:spacing w:after="0" w:line="240" w:lineRule="auto"/>
              <w:ind w:firstLine="0"/>
              <w:jc w:val="left"/>
              <w:rPr>
                <w:rFonts w:eastAsia="Times New Roman"/>
                <w:sz w:val="20"/>
                <w:szCs w:val="20"/>
              </w:rPr>
            </w:pPr>
            <w:r w:rsidRPr="00891BEA">
              <w:rPr>
                <w:sz w:val="20"/>
                <w:szCs w:val="20"/>
              </w:rPr>
              <w:t>Выполнение работ по содержанию автомобильных дорог общего пользования местного значения, внутриквартальных автомобильных дорог, тротуаров в городском поселении Приобье</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C953AA">
            <w:pPr>
              <w:spacing w:after="0" w:line="240" w:lineRule="auto"/>
              <w:ind w:firstLine="0"/>
              <w:jc w:val="center"/>
              <w:rPr>
                <w:rFonts w:eastAsia="Times New Roman"/>
                <w:color w:val="000000"/>
                <w:sz w:val="20"/>
                <w:szCs w:val="20"/>
              </w:rPr>
            </w:pPr>
            <w:r>
              <w:rPr>
                <w:rFonts w:eastAsia="Times New Roman"/>
                <w:color w:val="000000"/>
                <w:sz w:val="20"/>
                <w:szCs w:val="20"/>
              </w:rPr>
              <w:t>2017-2019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r>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p>
        </w:tc>
      </w:tr>
    </w:tbl>
    <w:p w:rsidR="006F2EAE" w:rsidRDefault="006F2EAE" w:rsidP="00683F3F">
      <w:pPr>
        <w:pStyle w:val="S5"/>
        <w:spacing w:after="0"/>
      </w:pPr>
    </w:p>
    <w:p w:rsidR="00460172" w:rsidRDefault="00827C11" w:rsidP="00827C11">
      <w:pPr>
        <w:pStyle w:val="S2"/>
      </w:pPr>
      <w:bookmarkStart w:id="64" w:name="_Toc479596029"/>
      <w:r w:rsidRPr="00827C11">
        <w:t xml:space="preserve">Подпрограмма </w:t>
      </w:r>
      <w:r>
        <w:t>8</w:t>
      </w:r>
      <w:r w:rsidRPr="00827C11">
        <w:t xml:space="preserve"> «</w:t>
      </w:r>
      <w:r w:rsidR="00460172" w:rsidRPr="00583D94">
        <w:t>Мероприятия по внедрению интеллектуальных транспортных систем</w:t>
      </w:r>
      <w:r>
        <w:t>»</w:t>
      </w:r>
      <w:bookmarkEnd w:id="64"/>
    </w:p>
    <w:p w:rsidR="00C75729" w:rsidRPr="00C75729" w:rsidRDefault="00126E0C" w:rsidP="00C75729">
      <w:pPr>
        <w:rPr>
          <w:lang w:eastAsia="ru-RU"/>
        </w:rPr>
      </w:pPr>
      <w:r>
        <w:rPr>
          <w:lang w:eastAsia="ru-RU"/>
        </w:rPr>
        <w:t>На сегодняшний день м</w:t>
      </w:r>
      <w:r w:rsidR="00C75729" w:rsidRPr="00C75729">
        <w:rPr>
          <w:lang w:eastAsia="ru-RU"/>
        </w:rPr>
        <w:t>ероприятия по внедрению интеллектуальных транспортных систем на</w:t>
      </w:r>
      <w:r w:rsidR="00C75729">
        <w:rPr>
          <w:lang w:eastAsia="ru-RU"/>
        </w:rPr>
        <w:t xml:space="preserve"> </w:t>
      </w:r>
      <w:r w:rsidR="00C75729" w:rsidRPr="00C75729">
        <w:rPr>
          <w:lang w:eastAsia="ru-RU"/>
        </w:rPr>
        <w:t xml:space="preserve">территории </w:t>
      </w:r>
      <w:r w:rsidR="003D5A55">
        <w:rPr>
          <w:lang w:eastAsia="ru-RU"/>
        </w:rPr>
        <w:t>город</w:t>
      </w:r>
      <w:r w:rsidR="00C75729">
        <w:rPr>
          <w:lang w:eastAsia="ru-RU"/>
        </w:rPr>
        <w:t xml:space="preserve">ского поселения </w:t>
      </w:r>
      <w:r w:rsidR="000F6D23">
        <w:rPr>
          <w:lang w:eastAsia="ru-RU"/>
        </w:rPr>
        <w:t>Приобье</w:t>
      </w:r>
      <w:r w:rsidR="00C75729" w:rsidRPr="00C75729">
        <w:rPr>
          <w:lang w:eastAsia="ru-RU"/>
        </w:rPr>
        <w:t xml:space="preserve"> не</w:t>
      </w:r>
      <w:r w:rsidR="00C75729">
        <w:rPr>
          <w:lang w:eastAsia="ru-RU"/>
        </w:rPr>
        <w:t xml:space="preserve"> </w:t>
      </w:r>
      <w:r w:rsidR="00C75729" w:rsidRPr="00C75729">
        <w:rPr>
          <w:lang w:eastAsia="ru-RU"/>
        </w:rPr>
        <w:t>планируются ввиду их нецелесообразности.</w:t>
      </w:r>
    </w:p>
    <w:p w:rsidR="00460172" w:rsidRDefault="00827C11" w:rsidP="00827C11">
      <w:pPr>
        <w:pStyle w:val="S2"/>
      </w:pPr>
      <w:bookmarkStart w:id="65" w:name="_Toc479596030"/>
      <w:r w:rsidRPr="00827C11">
        <w:t xml:space="preserve">Подпрограмма </w:t>
      </w:r>
      <w:r>
        <w:t>9</w:t>
      </w:r>
      <w:r w:rsidRPr="00827C11">
        <w:t xml:space="preserve"> «</w:t>
      </w:r>
      <w:r w:rsidR="00460172" w:rsidRPr="00583D94">
        <w:t>Мероприятия по снижению негативного воздействия транспорта на окружающую среду и здоровье населения</w:t>
      </w:r>
      <w:r>
        <w:t>»</w:t>
      </w:r>
      <w:bookmarkEnd w:id="65"/>
    </w:p>
    <w:p w:rsidR="006F2EAE" w:rsidRDefault="00F775B0" w:rsidP="00F775B0">
      <w:pPr>
        <w:pStyle w:val="S5"/>
        <w:jc w:val="right"/>
      </w:pPr>
      <w:r>
        <w:t>Таблица 6.2</w:t>
      </w:r>
    </w:p>
    <w:p w:rsidR="00F775B0" w:rsidRDefault="00827C11" w:rsidP="00F775B0">
      <w:pPr>
        <w:pStyle w:val="S5"/>
        <w:ind w:firstLine="0"/>
        <w:jc w:val="center"/>
      </w:pPr>
      <w:r w:rsidRPr="00827C11">
        <w:t xml:space="preserve">Подпрограмма </w:t>
      </w:r>
      <w:r>
        <w:t>9</w:t>
      </w:r>
      <w:r w:rsidRPr="00827C11">
        <w:t xml:space="preserve"> «</w:t>
      </w:r>
      <w:r w:rsidR="00F775B0">
        <w:t>Мероприятия по снижению негативного воздействия транспорта на окружающую среду и здоровье населения</w:t>
      </w:r>
      <w:r>
        <w:t>»</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1559"/>
        <w:gridCol w:w="1134"/>
        <w:gridCol w:w="1559"/>
        <w:gridCol w:w="1134"/>
        <w:gridCol w:w="1104"/>
      </w:tblGrid>
      <w:tr w:rsidR="00F775B0" w:rsidRPr="00EC65EC" w:rsidTr="003D5A55">
        <w:trPr>
          <w:jc w:val="center"/>
        </w:trPr>
        <w:tc>
          <w:tcPr>
            <w:tcW w:w="3089" w:type="dxa"/>
            <w:vMerge w:val="restart"/>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559" w:type="dxa"/>
            <w:vMerge w:val="restart"/>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931" w:type="dxa"/>
            <w:gridSpan w:val="4"/>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F775B0" w:rsidRPr="00EC65EC" w:rsidTr="003D5A55">
        <w:trPr>
          <w:jc w:val="center"/>
        </w:trPr>
        <w:tc>
          <w:tcPr>
            <w:tcW w:w="3089" w:type="dxa"/>
            <w:vMerge/>
            <w:tcMar>
              <w:left w:w="28" w:type="dxa"/>
              <w:right w:w="28" w:type="dxa"/>
            </w:tcMar>
            <w:vAlign w:val="center"/>
            <w:hideMark/>
          </w:tcPr>
          <w:p w:rsidR="00F775B0" w:rsidRPr="00EC65EC" w:rsidRDefault="00F775B0" w:rsidP="00A66F51">
            <w:pPr>
              <w:spacing w:after="0" w:line="240" w:lineRule="auto"/>
              <w:ind w:firstLine="0"/>
              <w:rPr>
                <w:rFonts w:eastAsia="Times New Roman"/>
                <w:b/>
                <w:color w:val="000000" w:themeColor="text1"/>
                <w:sz w:val="20"/>
                <w:szCs w:val="20"/>
              </w:rPr>
            </w:pPr>
          </w:p>
        </w:tc>
        <w:tc>
          <w:tcPr>
            <w:tcW w:w="1559" w:type="dxa"/>
            <w:vMerge/>
            <w:tcMar>
              <w:left w:w="28" w:type="dxa"/>
              <w:right w:w="28" w:type="dxa"/>
            </w:tcMar>
            <w:vAlign w:val="center"/>
            <w:hideMark/>
          </w:tcPr>
          <w:p w:rsidR="00F775B0" w:rsidRPr="00EC65EC" w:rsidRDefault="00F775B0" w:rsidP="00A66F51">
            <w:pPr>
              <w:spacing w:after="0" w:line="240" w:lineRule="auto"/>
              <w:ind w:firstLine="0"/>
              <w:rPr>
                <w:rFonts w:eastAsia="Times New Roman"/>
                <w:b/>
                <w:color w:val="000000" w:themeColor="text1"/>
                <w:sz w:val="20"/>
                <w:szCs w:val="20"/>
              </w:rPr>
            </w:pPr>
          </w:p>
        </w:tc>
        <w:tc>
          <w:tcPr>
            <w:tcW w:w="113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1559"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110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3D5A55" w:rsidRPr="00EC65EC" w:rsidTr="003D5A55">
        <w:trPr>
          <w:jc w:val="center"/>
        </w:trPr>
        <w:tc>
          <w:tcPr>
            <w:tcW w:w="3089" w:type="dxa"/>
            <w:shd w:val="clear" w:color="auto" w:fill="auto"/>
            <w:tcMar>
              <w:left w:w="28" w:type="dxa"/>
              <w:right w:w="28" w:type="dxa"/>
            </w:tcMar>
            <w:vAlign w:val="center"/>
          </w:tcPr>
          <w:p w:rsidR="003D5A55" w:rsidRPr="00745533" w:rsidRDefault="003D5A55" w:rsidP="003D5A55">
            <w:pPr>
              <w:spacing w:after="0" w:line="240" w:lineRule="auto"/>
              <w:ind w:firstLine="0"/>
              <w:jc w:val="left"/>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1559" w:type="dxa"/>
            <w:shd w:val="clear" w:color="auto" w:fill="auto"/>
            <w:tcMar>
              <w:left w:w="28" w:type="dxa"/>
              <w:right w:w="28" w:type="dxa"/>
            </w:tcMar>
            <w:vAlign w:val="center"/>
          </w:tcPr>
          <w:p w:rsidR="003D5A55" w:rsidRPr="00EC65EC" w:rsidRDefault="003D5A55" w:rsidP="0070634E">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sidR="0070634E">
              <w:rPr>
                <w:rFonts w:eastAsia="Times New Roman"/>
                <w:color w:val="000000"/>
                <w:sz w:val="20"/>
                <w:szCs w:val="20"/>
              </w:rPr>
              <w:t>22</w:t>
            </w:r>
            <w:r>
              <w:rPr>
                <w:rFonts w:eastAsia="Times New Roman"/>
                <w:color w:val="000000"/>
                <w:sz w:val="20"/>
                <w:szCs w:val="20"/>
              </w:rPr>
              <w:t>-2025</w:t>
            </w:r>
          </w:p>
        </w:tc>
        <w:tc>
          <w:tcPr>
            <w:tcW w:w="1134"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1134"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p>
        </w:tc>
        <w:tc>
          <w:tcPr>
            <w:tcW w:w="1104"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p>
        </w:tc>
      </w:tr>
    </w:tbl>
    <w:p w:rsidR="00460172" w:rsidRDefault="00460172" w:rsidP="00683F3F">
      <w:pPr>
        <w:pStyle w:val="S5"/>
        <w:spacing w:after="0"/>
      </w:pPr>
    </w:p>
    <w:p w:rsidR="00460172" w:rsidRDefault="00827C11" w:rsidP="00827C11">
      <w:pPr>
        <w:pStyle w:val="S2"/>
      </w:pPr>
      <w:bookmarkStart w:id="66" w:name="_Toc479596031"/>
      <w:r w:rsidRPr="00827C11">
        <w:t xml:space="preserve">Подпрограмма </w:t>
      </w:r>
      <w:r>
        <w:t>10</w:t>
      </w:r>
      <w:r w:rsidRPr="00827C11">
        <w:t xml:space="preserve"> «</w:t>
      </w:r>
      <w:r w:rsidR="00460172" w:rsidRPr="00583D94">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t>»</w:t>
      </w:r>
      <w:bookmarkEnd w:id="66"/>
    </w:p>
    <w:p w:rsidR="00460172" w:rsidRDefault="00AA7E27" w:rsidP="00AA7E27">
      <w:pPr>
        <w:keepNext/>
        <w:jc w:val="right"/>
      </w:pPr>
      <w:r>
        <w:t>Таблица 6.3</w:t>
      </w:r>
    </w:p>
    <w:p w:rsidR="00AA7E27" w:rsidRDefault="00827C11" w:rsidP="00AA7E27">
      <w:pPr>
        <w:keepNext/>
        <w:ind w:firstLine="0"/>
        <w:jc w:val="center"/>
      </w:pPr>
      <w:r w:rsidRPr="00827C11">
        <w:t>Подпрограмма 1</w:t>
      </w:r>
      <w:r>
        <w:t>0</w:t>
      </w:r>
      <w:r w:rsidRPr="00827C11">
        <w:t xml:space="preserve"> «</w:t>
      </w:r>
      <w:r w:rsidR="00AA7E27">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t>»</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4"/>
        <w:gridCol w:w="1418"/>
        <w:gridCol w:w="992"/>
        <w:gridCol w:w="1559"/>
        <w:gridCol w:w="1134"/>
        <w:gridCol w:w="962"/>
      </w:tblGrid>
      <w:tr w:rsidR="00AA7E27" w:rsidRPr="00EC65EC" w:rsidTr="00683F3F">
        <w:trPr>
          <w:tblHeader/>
          <w:jc w:val="center"/>
        </w:trPr>
        <w:tc>
          <w:tcPr>
            <w:tcW w:w="3514"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418"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647" w:type="dxa"/>
            <w:gridSpan w:val="4"/>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AA7E27" w:rsidRPr="00EC65EC" w:rsidTr="00683F3F">
        <w:trPr>
          <w:tblHeader/>
          <w:jc w:val="center"/>
        </w:trPr>
        <w:tc>
          <w:tcPr>
            <w:tcW w:w="3514" w:type="dxa"/>
            <w:vMerge/>
            <w:tcMar>
              <w:left w:w="28" w:type="dxa"/>
              <w:right w:w="28" w:type="dxa"/>
            </w:tcMar>
            <w:vAlign w:val="center"/>
            <w:hideMark/>
          </w:tcPr>
          <w:p w:rsidR="00AA7E27" w:rsidRPr="00EC65EC" w:rsidRDefault="00AA7E27" w:rsidP="00AA7E27">
            <w:pPr>
              <w:keepNext/>
              <w:spacing w:after="0" w:line="240" w:lineRule="auto"/>
              <w:ind w:firstLine="0"/>
              <w:rPr>
                <w:rFonts w:eastAsia="Times New Roman"/>
                <w:b/>
                <w:color w:val="000000" w:themeColor="text1"/>
                <w:sz w:val="20"/>
                <w:szCs w:val="20"/>
              </w:rPr>
            </w:pPr>
          </w:p>
        </w:tc>
        <w:tc>
          <w:tcPr>
            <w:tcW w:w="1418" w:type="dxa"/>
            <w:vMerge/>
            <w:tcMar>
              <w:left w:w="28" w:type="dxa"/>
              <w:right w:w="28" w:type="dxa"/>
            </w:tcMar>
            <w:vAlign w:val="center"/>
            <w:hideMark/>
          </w:tcPr>
          <w:p w:rsidR="00AA7E27" w:rsidRPr="00EC65EC" w:rsidRDefault="00AA7E27" w:rsidP="00AA7E27">
            <w:pPr>
              <w:keepNext/>
              <w:spacing w:after="0" w:line="240" w:lineRule="auto"/>
              <w:ind w:firstLine="0"/>
              <w:rPr>
                <w:rFonts w:eastAsia="Times New Roman"/>
                <w:b/>
                <w:color w:val="000000" w:themeColor="text1"/>
                <w:sz w:val="20"/>
                <w:szCs w:val="20"/>
              </w:rPr>
            </w:pPr>
          </w:p>
        </w:tc>
        <w:tc>
          <w:tcPr>
            <w:tcW w:w="992"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1559"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962"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A13772" w:rsidRPr="00EC65EC" w:rsidTr="00683F3F">
        <w:trPr>
          <w:jc w:val="center"/>
        </w:trPr>
        <w:tc>
          <w:tcPr>
            <w:tcW w:w="3514" w:type="dxa"/>
            <w:shd w:val="clear" w:color="auto" w:fill="auto"/>
            <w:tcMar>
              <w:left w:w="28" w:type="dxa"/>
              <w:right w:w="28" w:type="dxa"/>
            </w:tcMar>
            <w:vAlign w:val="center"/>
            <w:hideMark/>
          </w:tcPr>
          <w:p w:rsidR="00AA7E27" w:rsidRPr="00EC65EC" w:rsidRDefault="0070634E" w:rsidP="00AA7E27">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 проекта дорожного движения «</w:t>
            </w:r>
            <w:proofErr w:type="spellStart"/>
            <w:r>
              <w:rPr>
                <w:rFonts w:eastAsia="Times New Roman"/>
                <w:color w:val="000000"/>
                <w:sz w:val="20"/>
                <w:szCs w:val="20"/>
              </w:rPr>
              <w:t>ДорМостПроект</w:t>
            </w:r>
            <w:proofErr w:type="spellEnd"/>
            <w:r>
              <w:rPr>
                <w:rFonts w:eastAsia="Times New Roman"/>
                <w:color w:val="000000"/>
                <w:sz w:val="20"/>
                <w:szCs w:val="20"/>
              </w:rPr>
              <w:t>» от 2012 г.</w:t>
            </w:r>
          </w:p>
        </w:tc>
        <w:tc>
          <w:tcPr>
            <w:tcW w:w="1418" w:type="dxa"/>
            <w:shd w:val="clear" w:color="auto" w:fill="auto"/>
            <w:tcMar>
              <w:left w:w="28" w:type="dxa"/>
              <w:right w:w="28" w:type="dxa"/>
            </w:tcMar>
            <w:vAlign w:val="center"/>
            <w:hideMark/>
          </w:tcPr>
          <w:p w:rsidR="00AA7E27" w:rsidRPr="00EC65EC" w:rsidRDefault="00AD5DEB" w:rsidP="003D5A55">
            <w:pPr>
              <w:spacing w:after="0" w:line="240" w:lineRule="auto"/>
              <w:ind w:firstLine="0"/>
              <w:jc w:val="center"/>
              <w:rPr>
                <w:rFonts w:eastAsia="Times New Roman"/>
                <w:color w:val="000000"/>
                <w:sz w:val="20"/>
                <w:szCs w:val="20"/>
              </w:rPr>
            </w:pPr>
            <w:r>
              <w:rPr>
                <w:rFonts w:eastAsia="Times New Roman"/>
                <w:color w:val="000000"/>
                <w:sz w:val="20"/>
                <w:szCs w:val="20"/>
              </w:rPr>
              <w:t>2021</w:t>
            </w:r>
          </w:p>
        </w:tc>
        <w:tc>
          <w:tcPr>
            <w:tcW w:w="99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AA7E27" w:rsidRPr="00EC65EC" w:rsidRDefault="00AA7E27"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100</w:t>
            </w:r>
          </w:p>
        </w:tc>
        <w:tc>
          <w:tcPr>
            <w:tcW w:w="96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r>
      <w:tr w:rsidR="00A13772" w:rsidRPr="00EC65EC" w:rsidTr="00683F3F">
        <w:trPr>
          <w:jc w:val="center"/>
        </w:trPr>
        <w:tc>
          <w:tcPr>
            <w:tcW w:w="3514" w:type="dxa"/>
            <w:shd w:val="clear" w:color="auto" w:fill="auto"/>
            <w:tcMar>
              <w:left w:w="28" w:type="dxa"/>
              <w:right w:w="28" w:type="dxa"/>
            </w:tcMar>
            <w:vAlign w:val="center"/>
            <w:hideMark/>
          </w:tcPr>
          <w:p w:rsidR="00AA7E27" w:rsidRPr="00EC65EC" w:rsidRDefault="00AA7E27" w:rsidP="00AA7E27">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418" w:type="dxa"/>
            <w:shd w:val="clear" w:color="auto" w:fill="auto"/>
            <w:tcMar>
              <w:left w:w="28" w:type="dxa"/>
              <w:right w:w="28" w:type="dxa"/>
            </w:tcMar>
            <w:vAlign w:val="center"/>
            <w:hideMark/>
          </w:tcPr>
          <w:p w:rsidR="00AA7E27" w:rsidRPr="00EC65EC" w:rsidRDefault="00AA7E27" w:rsidP="00AA7E27">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Pr>
                <w:rFonts w:eastAsia="Times New Roman"/>
                <w:color w:val="000000"/>
                <w:sz w:val="20"/>
                <w:szCs w:val="20"/>
              </w:rPr>
              <w:t>7</w:t>
            </w:r>
            <w:r w:rsidRPr="00EC65EC">
              <w:rPr>
                <w:rFonts w:eastAsia="Times New Roman"/>
                <w:color w:val="000000"/>
                <w:sz w:val="20"/>
                <w:szCs w:val="20"/>
              </w:rPr>
              <w:t>-20</w:t>
            </w:r>
            <w:r>
              <w:rPr>
                <w:rFonts w:eastAsia="Times New Roman"/>
                <w:color w:val="000000"/>
                <w:sz w:val="20"/>
                <w:szCs w:val="20"/>
              </w:rPr>
              <w:t>25</w:t>
            </w:r>
          </w:p>
        </w:tc>
        <w:tc>
          <w:tcPr>
            <w:tcW w:w="99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AA7E27" w:rsidRPr="00EC65EC" w:rsidRDefault="00AA7E27" w:rsidP="00A66F51">
            <w:pPr>
              <w:spacing w:after="0" w:line="240" w:lineRule="auto"/>
              <w:ind w:firstLine="0"/>
              <w:jc w:val="center"/>
              <w:rPr>
                <w:rFonts w:eastAsia="Times New Roman"/>
                <w:color w:val="000000"/>
                <w:sz w:val="20"/>
                <w:szCs w:val="20"/>
              </w:rPr>
            </w:pPr>
          </w:p>
        </w:tc>
        <w:tc>
          <w:tcPr>
            <w:tcW w:w="96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r>
    </w:tbl>
    <w:p w:rsidR="00460172" w:rsidRPr="00ED6AB7" w:rsidRDefault="00460172" w:rsidP="00ED6AB7"/>
    <w:p w:rsidR="007B4EF7" w:rsidRDefault="007B4EF7" w:rsidP="002D3CA0">
      <w:pPr>
        <w:pStyle w:val="S1"/>
        <w:numPr>
          <w:ilvl w:val="0"/>
          <w:numId w:val="0"/>
        </w:numPr>
        <w:rPr>
          <w:caps w:val="0"/>
        </w:rPr>
        <w:sectPr w:rsidR="007B4EF7" w:rsidSect="00583128">
          <w:pgSz w:w="11906" w:h="16838"/>
          <w:pgMar w:top="1134" w:right="566" w:bottom="1134" w:left="1701" w:header="708" w:footer="170" w:gutter="0"/>
          <w:cols w:space="708"/>
          <w:docGrid w:linePitch="360"/>
        </w:sectPr>
      </w:pPr>
    </w:p>
    <w:p w:rsidR="00560329" w:rsidRPr="00663ACD" w:rsidRDefault="00460172" w:rsidP="00663ACD">
      <w:pPr>
        <w:pStyle w:val="S1"/>
      </w:pPr>
      <w:bookmarkStart w:id="67" w:name="_Toc479596032"/>
      <w:r w:rsidRPr="00430A18">
        <w:rPr>
          <w:caps w:val="0"/>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7"/>
    </w:p>
    <w:p w:rsidR="00460172" w:rsidRDefault="00863444" w:rsidP="00863444">
      <w:pPr>
        <w:jc w:val="right"/>
      </w:pPr>
      <w:r>
        <w:t xml:space="preserve">Таблица </w:t>
      </w:r>
      <w:r w:rsidR="006F3652">
        <w:t>7</w:t>
      </w:r>
      <w:r>
        <w:t>.1</w:t>
      </w:r>
    </w:p>
    <w:p w:rsidR="00697192" w:rsidRPr="00697192" w:rsidRDefault="00697192" w:rsidP="00697192">
      <w:pPr>
        <w:spacing w:after="0" w:line="240" w:lineRule="auto"/>
        <w:ind w:firstLine="0"/>
        <w:jc w:val="center"/>
      </w:pPr>
      <w:r w:rsidRPr="00697192">
        <w:t xml:space="preserve">Оценка объемов и источников финансирования мероприятий программы комплексного </w:t>
      </w:r>
    </w:p>
    <w:p w:rsidR="00697192" w:rsidRPr="00697192" w:rsidRDefault="00697192" w:rsidP="00697192">
      <w:pPr>
        <w:spacing w:after="0" w:line="240" w:lineRule="auto"/>
        <w:ind w:firstLine="0"/>
        <w:jc w:val="center"/>
      </w:pPr>
      <w:r w:rsidRPr="00697192">
        <w:t>развития транспортной инфраструктуры городское поселение Приобье</w:t>
      </w:r>
    </w:p>
    <w:p w:rsidR="00697192" w:rsidRPr="00697192" w:rsidRDefault="00697192" w:rsidP="00697192">
      <w:pPr>
        <w:spacing w:after="0" w:line="240" w:lineRule="auto"/>
        <w:ind w:firstLine="0"/>
        <w:jc w:val="center"/>
      </w:pPr>
      <w:r w:rsidRPr="00697192">
        <w:t>Октябрьского района Ханты-Мансийского автономного округа-Югры</w:t>
      </w:r>
    </w:p>
    <w:p w:rsidR="00863444" w:rsidRDefault="00697192" w:rsidP="00697192">
      <w:pPr>
        <w:ind w:firstLine="0"/>
        <w:jc w:val="center"/>
      </w:pPr>
      <w:r w:rsidRPr="00697192">
        <w:t>на 2017-2021 годы и на период до 2025 года</w:t>
      </w:r>
    </w:p>
    <w:tbl>
      <w:tblPr>
        <w:tblW w:w="145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4803"/>
        <w:gridCol w:w="1006"/>
        <w:gridCol w:w="966"/>
        <w:gridCol w:w="1130"/>
        <w:gridCol w:w="802"/>
        <w:gridCol w:w="966"/>
        <w:gridCol w:w="966"/>
        <w:gridCol w:w="966"/>
        <w:gridCol w:w="966"/>
        <w:gridCol w:w="966"/>
        <w:gridCol w:w="1030"/>
      </w:tblGrid>
      <w:tr w:rsidR="00BD28B5" w:rsidRPr="00A45377" w:rsidTr="00BD28B5">
        <w:trPr>
          <w:tblHeader/>
        </w:trPr>
        <w:tc>
          <w:tcPr>
            <w:tcW w:w="4803" w:type="dxa"/>
            <w:vMerge w:val="restart"/>
            <w:shd w:val="clear" w:color="auto" w:fill="auto"/>
            <w:tcMar>
              <w:left w:w="11" w:type="dxa"/>
              <w:right w:w="11" w:type="dxa"/>
            </w:tcMar>
            <w:vAlign w:val="center"/>
          </w:tcPr>
          <w:p w:rsidR="00BD28B5" w:rsidRPr="00A45377" w:rsidRDefault="00BD28B5" w:rsidP="00087862">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9764" w:type="dxa"/>
            <w:gridSpan w:val="10"/>
            <w:tcMar>
              <w:left w:w="11" w:type="dxa"/>
              <w:right w:w="11" w:type="dxa"/>
            </w:tcMar>
          </w:tcPr>
          <w:p w:rsidR="00BD28B5" w:rsidRPr="0075530B" w:rsidRDefault="00BD28B5" w:rsidP="00087862">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E217A3" w:rsidRPr="00A45377" w:rsidTr="00BD28B5">
        <w:trPr>
          <w:tblHeader/>
        </w:trPr>
        <w:tc>
          <w:tcPr>
            <w:tcW w:w="4803" w:type="dxa"/>
            <w:vMerge/>
            <w:shd w:val="clear" w:color="auto" w:fill="auto"/>
            <w:tcMar>
              <w:left w:w="11" w:type="dxa"/>
              <w:right w:w="11" w:type="dxa"/>
            </w:tcMar>
            <w:vAlign w:val="center"/>
          </w:tcPr>
          <w:p w:rsidR="00E217A3" w:rsidRPr="00A45377" w:rsidRDefault="00E217A3" w:rsidP="00087862">
            <w:pPr>
              <w:spacing w:after="0" w:line="240" w:lineRule="auto"/>
              <w:ind w:firstLine="0"/>
              <w:jc w:val="center"/>
              <w:rPr>
                <w:rFonts w:eastAsia="Times New Roman"/>
                <w:b/>
                <w:color w:val="000000"/>
                <w:sz w:val="20"/>
                <w:szCs w:val="20"/>
              </w:rPr>
            </w:pPr>
          </w:p>
        </w:tc>
        <w:tc>
          <w:tcPr>
            <w:tcW w:w="3904" w:type="dxa"/>
            <w:gridSpan w:val="4"/>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Итого</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2017</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2020</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1030"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w:t>
            </w:r>
            <w:r>
              <w:rPr>
                <w:rFonts w:eastAsia="Times New Roman"/>
                <w:b/>
                <w:color w:val="000000"/>
                <w:sz w:val="20"/>
                <w:szCs w:val="20"/>
              </w:rPr>
              <w:t>2</w:t>
            </w:r>
            <w:r w:rsidRPr="0075530B">
              <w:rPr>
                <w:rFonts w:eastAsia="Times New Roman"/>
                <w:b/>
                <w:color w:val="000000"/>
                <w:sz w:val="20"/>
                <w:szCs w:val="20"/>
              </w:rPr>
              <w:t>-2025</w:t>
            </w:r>
          </w:p>
        </w:tc>
      </w:tr>
      <w:tr w:rsidR="00E217A3" w:rsidRPr="00A45377" w:rsidTr="00AD5DEB">
        <w:trPr>
          <w:tblHeader/>
        </w:trPr>
        <w:tc>
          <w:tcPr>
            <w:tcW w:w="4803" w:type="dxa"/>
            <w:vMerge/>
            <w:shd w:val="clear" w:color="auto" w:fill="auto"/>
            <w:tcMar>
              <w:left w:w="11" w:type="dxa"/>
              <w:right w:w="11" w:type="dxa"/>
            </w:tcMar>
            <w:vAlign w:val="center"/>
          </w:tcPr>
          <w:p w:rsidR="00E217A3" w:rsidRPr="00A45377" w:rsidRDefault="00E217A3" w:rsidP="00087862">
            <w:pPr>
              <w:spacing w:after="0" w:line="240" w:lineRule="auto"/>
              <w:ind w:firstLine="0"/>
              <w:jc w:val="center"/>
              <w:rPr>
                <w:rFonts w:eastAsia="Times New Roman"/>
                <w:b/>
                <w:color w:val="000000"/>
                <w:sz w:val="20"/>
                <w:szCs w:val="20"/>
              </w:rPr>
            </w:pPr>
          </w:p>
        </w:tc>
        <w:tc>
          <w:tcPr>
            <w:tcW w:w="1006" w:type="dxa"/>
            <w:shd w:val="clear" w:color="auto" w:fill="auto"/>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966" w:type="dxa"/>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0" w:type="dxa"/>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802" w:type="dxa"/>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c>
          <w:tcPr>
            <w:tcW w:w="966"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966"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966"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966"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966" w:type="dxa"/>
            <w:vMerge/>
            <w:shd w:val="clear" w:color="auto" w:fill="auto"/>
            <w:tcMar>
              <w:left w:w="11" w:type="dxa"/>
              <w:right w:w="11" w:type="dxa"/>
            </w:tcMar>
            <w:vAlign w:val="center"/>
          </w:tcPr>
          <w:p w:rsidR="00E217A3" w:rsidRDefault="00E217A3" w:rsidP="00087862">
            <w:pPr>
              <w:spacing w:after="0" w:line="240" w:lineRule="auto"/>
              <w:ind w:firstLine="0"/>
              <w:jc w:val="center"/>
              <w:rPr>
                <w:rFonts w:eastAsia="Times New Roman"/>
                <w:b/>
                <w:color w:val="000000"/>
                <w:sz w:val="20"/>
                <w:szCs w:val="20"/>
              </w:rPr>
            </w:pPr>
          </w:p>
        </w:tc>
        <w:tc>
          <w:tcPr>
            <w:tcW w:w="1030"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r>
      <w:tr w:rsidR="00BD28B5" w:rsidRPr="00BF2D60" w:rsidTr="00BD28B5">
        <w:tc>
          <w:tcPr>
            <w:tcW w:w="14567" w:type="dxa"/>
            <w:gridSpan w:val="11"/>
            <w:tcMar>
              <w:left w:w="11" w:type="dxa"/>
              <w:right w:w="11" w:type="dxa"/>
            </w:tcMar>
          </w:tcPr>
          <w:p w:rsidR="00BD28B5" w:rsidRPr="00BF2D60" w:rsidRDefault="00827C11" w:rsidP="00087862">
            <w:pPr>
              <w:spacing w:after="0" w:line="240" w:lineRule="auto"/>
              <w:ind w:firstLine="0"/>
              <w:jc w:val="left"/>
              <w:rPr>
                <w:rFonts w:eastAsia="Times New Roman"/>
                <w:b/>
                <w:color w:val="000000"/>
                <w:sz w:val="20"/>
                <w:szCs w:val="20"/>
              </w:rPr>
            </w:pPr>
            <w:proofErr w:type="spellStart"/>
            <w:r>
              <w:rPr>
                <w:rFonts w:eastAsia="Times New Roman"/>
                <w:b/>
                <w:color w:val="000000"/>
                <w:sz w:val="20"/>
                <w:szCs w:val="20"/>
              </w:rPr>
              <w:t>Подпраграмма</w:t>
            </w:r>
            <w:proofErr w:type="spellEnd"/>
            <w:r>
              <w:rPr>
                <w:rFonts w:eastAsia="Times New Roman"/>
                <w:b/>
                <w:color w:val="000000"/>
                <w:sz w:val="20"/>
                <w:szCs w:val="20"/>
              </w:rPr>
              <w:t xml:space="preserve"> 1 «</w:t>
            </w:r>
            <w:r w:rsidR="00BD28B5" w:rsidRPr="00BF2D60">
              <w:rPr>
                <w:rFonts w:eastAsia="Times New Roman"/>
                <w:b/>
                <w:color w:val="000000"/>
                <w:sz w:val="20"/>
                <w:szCs w:val="20"/>
              </w:rPr>
              <w:t xml:space="preserve">Мероприятия по развитию </w:t>
            </w:r>
            <w:r w:rsidR="00BD28B5">
              <w:rPr>
                <w:rFonts w:eastAsia="Times New Roman"/>
                <w:b/>
                <w:color w:val="000000"/>
                <w:sz w:val="20"/>
                <w:szCs w:val="20"/>
              </w:rPr>
              <w:t>транспортной инфраструктуры по видам транспорта</w:t>
            </w:r>
            <w:r>
              <w:rPr>
                <w:rFonts w:eastAsia="Times New Roman"/>
                <w:b/>
                <w:color w:val="000000"/>
                <w:sz w:val="20"/>
                <w:szCs w:val="20"/>
              </w:rPr>
              <w:t>»</w:t>
            </w:r>
          </w:p>
        </w:tc>
      </w:tr>
      <w:tr w:rsidR="00BD28B5" w:rsidRPr="00A45377" w:rsidTr="00BD28B5">
        <w:tc>
          <w:tcPr>
            <w:tcW w:w="14567" w:type="dxa"/>
            <w:gridSpan w:val="11"/>
            <w:tcMar>
              <w:left w:w="11" w:type="dxa"/>
              <w:right w:w="11" w:type="dxa"/>
            </w:tcMar>
          </w:tcPr>
          <w:p w:rsidR="00BD28B5" w:rsidRPr="00A13A80" w:rsidRDefault="00827C11" w:rsidP="00827C11">
            <w:pPr>
              <w:spacing w:after="0" w:line="240" w:lineRule="auto"/>
              <w:ind w:firstLine="0"/>
              <w:jc w:val="left"/>
              <w:rPr>
                <w:rFonts w:eastAsia="Times New Roman"/>
                <w:bCs/>
                <w:color w:val="000000"/>
                <w:sz w:val="20"/>
                <w:szCs w:val="20"/>
              </w:rPr>
            </w:pPr>
            <w:r>
              <w:rPr>
                <w:rFonts w:eastAsia="Times New Roman"/>
                <w:i/>
                <w:color w:val="000000"/>
                <w:sz w:val="20"/>
                <w:szCs w:val="20"/>
              </w:rPr>
              <w:t>Задача 1 «</w:t>
            </w:r>
            <w:r w:rsidR="00BD28B5">
              <w:rPr>
                <w:rFonts w:eastAsia="Times New Roman"/>
                <w:i/>
                <w:color w:val="000000"/>
                <w:sz w:val="20"/>
                <w:szCs w:val="20"/>
              </w:rPr>
              <w:t>А</w:t>
            </w:r>
            <w:r w:rsidR="00BD28B5" w:rsidRPr="00A13A80">
              <w:rPr>
                <w:rFonts w:eastAsia="Times New Roman"/>
                <w:i/>
                <w:color w:val="000000"/>
                <w:sz w:val="20"/>
                <w:szCs w:val="20"/>
              </w:rPr>
              <w:t>втомобильный транспорт</w:t>
            </w:r>
            <w:r>
              <w:rPr>
                <w:rFonts w:eastAsia="Times New Roman"/>
                <w:i/>
                <w:color w:val="000000"/>
                <w:sz w:val="20"/>
                <w:szCs w:val="20"/>
              </w:rPr>
              <w:t>»</w:t>
            </w:r>
          </w:p>
        </w:tc>
      </w:tr>
      <w:tr w:rsidR="00BD28B5" w:rsidRPr="00A45377" w:rsidTr="00AD5DEB">
        <w:tc>
          <w:tcPr>
            <w:tcW w:w="4803" w:type="dxa"/>
            <w:shd w:val="clear" w:color="auto" w:fill="auto"/>
            <w:tcMar>
              <w:left w:w="11" w:type="dxa"/>
              <w:right w:w="11" w:type="dxa"/>
            </w:tcMar>
            <w:vAlign w:val="center"/>
          </w:tcPr>
          <w:p w:rsidR="00BD28B5" w:rsidRPr="00A13A80" w:rsidRDefault="00BD28B5"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BD28B5" w:rsidRPr="00A13A80" w:rsidRDefault="00BD28B5" w:rsidP="00087862">
            <w:pPr>
              <w:spacing w:after="0" w:line="240" w:lineRule="auto"/>
              <w:ind w:firstLine="0"/>
              <w:jc w:val="center"/>
              <w:rPr>
                <w:rFonts w:eastAsia="Times New Roman"/>
                <w:bCs/>
                <w:color w:val="000000"/>
                <w:sz w:val="20"/>
                <w:szCs w:val="20"/>
              </w:rPr>
            </w:pPr>
          </w:p>
        </w:tc>
        <w:tc>
          <w:tcPr>
            <w:tcW w:w="966" w:type="dxa"/>
            <w:tcMar>
              <w:left w:w="11" w:type="dxa"/>
              <w:right w:w="11" w:type="dxa"/>
            </w:tcMar>
          </w:tcPr>
          <w:p w:rsidR="00BD28B5" w:rsidRDefault="00BD28B5" w:rsidP="00087862">
            <w:pPr>
              <w:spacing w:after="0" w:line="240" w:lineRule="auto"/>
              <w:ind w:firstLine="0"/>
              <w:jc w:val="center"/>
              <w:rPr>
                <w:rFonts w:eastAsia="Times New Roman"/>
                <w:bCs/>
                <w:color w:val="000000"/>
                <w:sz w:val="20"/>
                <w:szCs w:val="20"/>
              </w:rPr>
            </w:pPr>
          </w:p>
        </w:tc>
        <w:tc>
          <w:tcPr>
            <w:tcW w:w="1130" w:type="dxa"/>
            <w:tcMar>
              <w:left w:w="11" w:type="dxa"/>
              <w:right w:w="11" w:type="dxa"/>
            </w:tcMar>
          </w:tcPr>
          <w:p w:rsidR="00BD28B5" w:rsidRDefault="00BD28B5" w:rsidP="00087862">
            <w:pPr>
              <w:spacing w:after="0" w:line="240" w:lineRule="auto"/>
              <w:ind w:firstLine="0"/>
              <w:jc w:val="center"/>
              <w:rPr>
                <w:rFonts w:eastAsia="Times New Roman"/>
                <w:bCs/>
                <w:color w:val="000000"/>
                <w:sz w:val="20"/>
                <w:szCs w:val="20"/>
              </w:rPr>
            </w:pPr>
          </w:p>
        </w:tc>
        <w:tc>
          <w:tcPr>
            <w:tcW w:w="802" w:type="dxa"/>
            <w:tcMar>
              <w:left w:w="11" w:type="dxa"/>
              <w:right w:w="11" w:type="dxa"/>
            </w:tcMar>
          </w:tcPr>
          <w:p w:rsidR="00BD28B5"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r>
      <w:tr w:rsidR="00BD28B5" w:rsidRPr="00A45377" w:rsidTr="00BD28B5">
        <w:tc>
          <w:tcPr>
            <w:tcW w:w="14567" w:type="dxa"/>
            <w:gridSpan w:val="11"/>
            <w:tcMar>
              <w:left w:w="11" w:type="dxa"/>
              <w:right w:w="11" w:type="dxa"/>
            </w:tcMar>
          </w:tcPr>
          <w:p w:rsidR="00BD28B5" w:rsidRPr="00A45377" w:rsidRDefault="00827C11" w:rsidP="00827C11">
            <w:pPr>
              <w:spacing w:after="0" w:line="240" w:lineRule="auto"/>
              <w:ind w:firstLine="0"/>
              <w:jc w:val="left"/>
              <w:rPr>
                <w:rFonts w:eastAsia="Times New Roman"/>
                <w:color w:val="000000"/>
                <w:sz w:val="20"/>
                <w:szCs w:val="20"/>
              </w:rPr>
            </w:pPr>
            <w:r>
              <w:rPr>
                <w:rFonts w:eastAsia="Times New Roman"/>
                <w:i/>
                <w:color w:val="000000"/>
                <w:sz w:val="20"/>
                <w:szCs w:val="20"/>
              </w:rPr>
              <w:t>Задача 2 «</w:t>
            </w:r>
            <w:r w:rsidR="00BD28B5">
              <w:rPr>
                <w:rFonts w:eastAsia="Times New Roman"/>
                <w:i/>
                <w:color w:val="000000"/>
                <w:sz w:val="20"/>
                <w:szCs w:val="20"/>
              </w:rPr>
              <w:t xml:space="preserve">Водный </w:t>
            </w:r>
            <w:r w:rsidR="00BD28B5" w:rsidRPr="00A13A80">
              <w:rPr>
                <w:rFonts w:eastAsia="Times New Roman"/>
                <w:i/>
                <w:color w:val="000000"/>
                <w:sz w:val="20"/>
                <w:szCs w:val="20"/>
              </w:rPr>
              <w:t>транспорт</w:t>
            </w:r>
            <w:r>
              <w:rPr>
                <w:rFonts w:eastAsia="Times New Roman"/>
                <w:i/>
                <w:color w:val="000000"/>
                <w:sz w:val="20"/>
                <w:szCs w:val="20"/>
              </w:rPr>
              <w:t>»</w:t>
            </w:r>
          </w:p>
        </w:tc>
      </w:tr>
      <w:tr w:rsidR="00BD28B5" w:rsidRPr="00A45377" w:rsidTr="00AD5DEB">
        <w:tc>
          <w:tcPr>
            <w:tcW w:w="4803" w:type="dxa"/>
            <w:shd w:val="clear" w:color="auto" w:fill="auto"/>
            <w:tcMar>
              <w:left w:w="11" w:type="dxa"/>
              <w:right w:w="11" w:type="dxa"/>
            </w:tcMar>
            <w:vAlign w:val="center"/>
          </w:tcPr>
          <w:p w:rsidR="00BD28B5" w:rsidRPr="00A45377" w:rsidRDefault="00BD28B5"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BD28B5" w:rsidRPr="00A45377" w:rsidRDefault="00BD28B5" w:rsidP="00087862">
            <w:pPr>
              <w:spacing w:after="0" w:line="240" w:lineRule="auto"/>
              <w:ind w:firstLine="0"/>
              <w:jc w:val="center"/>
              <w:rPr>
                <w:rFonts w:eastAsia="Times New Roman"/>
                <w:color w:val="000000"/>
                <w:sz w:val="20"/>
                <w:szCs w:val="20"/>
              </w:rPr>
            </w:pPr>
          </w:p>
        </w:tc>
        <w:tc>
          <w:tcPr>
            <w:tcW w:w="966"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1130"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802"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r>
      <w:tr w:rsidR="00BD28B5" w:rsidRPr="00A45377" w:rsidTr="00BD28B5">
        <w:tc>
          <w:tcPr>
            <w:tcW w:w="14567" w:type="dxa"/>
            <w:gridSpan w:val="11"/>
            <w:tcMar>
              <w:left w:w="11" w:type="dxa"/>
              <w:right w:w="11" w:type="dxa"/>
            </w:tcMar>
          </w:tcPr>
          <w:p w:rsidR="00BD28B5" w:rsidRPr="00A13A80" w:rsidRDefault="00827C11" w:rsidP="00827C11">
            <w:pPr>
              <w:spacing w:after="0" w:line="240" w:lineRule="auto"/>
              <w:ind w:firstLine="0"/>
              <w:jc w:val="left"/>
              <w:rPr>
                <w:rFonts w:eastAsia="Times New Roman"/>
                <w:bCs/>
                <w:color w:val="000000"/>
                <w:sz w:val="20"/>
                <w:szCs w:val="20"/>
              </w:rPr>
            </w:pPr>
            <w:r>
              <w:rPr>
                <w:rFonts w:eastAsia="Times New Roman"/>
                <w:i/>
                <w:color w:val="000000"/>
                <w:sz w:val="20"/>
                <w:szCs w:val="20"/>
              </w:rPr>
              <w:t>Задача 3 «</w:t>
            </w:r>
            <w:r w:rsidR="00BD28B5">
              <w:rPr>
                <w:rFonts w:eastAsia="Times New Roman"/>
                <w:i/>
                <w:color w:val="000000"/>
                <w:sz w:val="20"/>
                <w:szCs w:val="20"/>
              </w:rPr>
              <w:t>Воздушный</w:t>
            </w:r>
            <w:r w:rsidR="00BD28B5" w:rsidRPr="00A13A80">
              <w:rPr>
                <w:rFonts w:eastAsia="Times New Roman"/>
                <w:i/>
                <w:color w:val="000000"/>
                <w:sz w:val="20"/>
                <w:szCs w:val="20"/>
              </w:rPr>
              <w:t xml:space="preserve"> транспорт</w:t>
            </w:r>
            <w:r>
              <w:rPr>
                <w:rFonts w:eastAsia="Times New Roman"/>
                <w:i/>
                <w:color w:val="000000"/>
                <w:sz w:val="20"/>
                <w:szCs w:val="20"/>
              </w:rPr>
              <w:t>»</w:t>
            </w:r>
          </w:p>
        </w:tc>
      </w:tr>
      <w:tr w:rsidR="00C97652" w:rsidRPr="00A45377" w:rsidTr="00AD5DEB">
        <w:trPr>
          <w:trHeight w:val="77"/>
        </w:trPr>
        <w:tc>
          <w:tcPr>
            <w:tcW w:w="4803" w:type="dxa"/>
            <w:shd w:val="clear" w:color="auto" w:fill="auto"/>
            <w:tcMar>
              <w:left w:w="11" w:type="dxa"/>
              <w:right w:w="11" w:type="dxa"/>
            </w:tcMar>
            <w:vAlign w:val="center"/>
          </w:tcPr>
          <w:p w:rsidR="00C97652" w:rsidRPr="00F81A8F" w:rsidRDefault="006611FF" w:rsidP="00087862">
            <w:pPr>
              <w:spacing w:after="0" w:line="240" w:lineRule="auto"/>
              <w:ind w:firstLine="0"/>
              <w:jc w:val="left"/>
              <w:rPr>
                <w:rFonts w:eastAsia="Times New Roman"/>
                <w:color w:val="000000"/>
                <w:sz w:val="20"/>
                <w:szCs w:val="20"/>
                <w:highlight w:val="yellow"/>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966" w:type="dxa"/>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1130" w:type="dxa"/>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802" w:type="dxa"/>
            <w:tcMar>
              <w:left w:w="11" w:type="dxa"/>
              <w:right w:w="11" w:type="dxa"/>
            </w:tcMar>
            <w:vAlign w:val="center"/>
          </w:tcPr>
          <w:p w:rsidR="00C97652" w:rsidRPr="00F81A8F" w:rsidRDefault="00C97652" w:rsidP="0020401A">
            <w:pPr>
              <w:spacing w:after="0" w:line="240" w:lineRule="auto"/>
              <w:ind w:firstLine="0"/>
              <w:jc w:val="center"/>
              <w:rPr>
                <w:rFonts w:eastAsia="Times New Roman"/>
                <w:color w:val="000000"/>
                <w:sz w:val="20"/>
                <w:szCs w:val="20"/>
                <w:highlight w:val="yellow"/>
              </w:rPr>
            </w:pPr>
          </w:p>
        </w:tc>
        <w:tc>
          <w:tcPr>
            <w:tcW w:w="966"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966"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966"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966"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966"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1030" w:type="dxa"/>
            <w:shd w:val="clear" w:color="auto" w:fill="auto"/>
            <w:tcMar>
              <w:left w:w="11" w:type="dxa"/>
              <w:right w:w="11" w:type="dxa"/>
            </w:tcMar>
            <w:vAlign w:val="center"/>
          </w:tcPr>
          <w:p w:rsidR="00C97652" w:rsidRDefault="00C97652" w:rsidP="00DA60AD">
            <w:pPr>
              <w:spacing w:after="0" w:line="240" w:lineRule="auto"/>
              <w:ind w:firstLine="0"/>
              <w:jc w:val="center"/>
              <w:rPr>
                <w:rFonts w:eastAsia="Times New Roman"/>
                <w:color w:val="000000"/>
                <w:sz w:val="20"/>
                <w:szCs w:val="20"/>
              </w:rPr>
            </w:pPr>
          </w:p>
        </w:tc>
      </w:tr>
      <w:tr w:rsidR="00BD28B5" w:rsidRPr="00A45377" w:rsidTr="00BD28B5">
        <w:trPr>
          <w:trHeight w:val="77"/>
        </w:trPr>
        <w:tc>
          <w:tcPr>
            <w:tcW w:w="14567" w:type="dxa"/>
            <w:gridSpan w:val="11"/>
            <w:tcMar>
              <w:left w:w="11" w:type="dxa"/>
              <w:right w:w="11" w:type="dxa"/>
            </w:tcMar>
          </w:tcPr>
          <w:p w:rsidR="00BD28B5" w:rsidRDefault="00827C11" w:rsidP="00827C11">
            <w:pPr>
              <w:spacing w:after="0" w:line="240" w:lineRule="auto"/>
              <w:ind w:firstLine="0"/>
              <w:jc w:val="left"/>
              <w:rPr>
                <w:rFonts w:eastAsia="Times New Roman"/>
                <w:color w:val="000000"/>
                <w:sz w:val="20"/>
                <w:szCs w:val="20"/>
              </w:rPr>
            </w:pPr>
            <w:r>
              <w:rPr>
                <w:rFonts w:eastAsia="Times New Roman"/>
                <w:i/>
                <w:color w:val="000000"/>
                <w:sz w:val="20"/>
                <w:szCs w:val="20"/>
              </w:rPr>
              <w:t>Задача 4 «</w:t>
            </w:r>
            <w:r w:rsidR="00BD28B5">
              <w:rPr>
                <w:rFonts w:eastAsia="Times New Roman"/>
                <w:i/>
                <w:color w:val="000000"/>
                <w:sz w:val="20"/>
                <w:szCs w:val="20"/>
              </w:rPr>
              <w:t xml:space="preserve">Железнодорожный </w:t>
            </w:r>
            <w:r w:rsidR="00BD28B5" w:rsidRPr="00A6748C">
              <w:rPr>
                <w:rFonts w:eastAsia="Times New Roman"/>
                <w:i/>
                <w:color w:val="000000"/>
                <w:sz w:val="20"/>
                <w:szCs w:val="20"/>
              </w:rPr>
              <w:t>транспорт</w:t>
            </w:r>
            <w:r>
              <w:rPr>
                <w:rFonts w:eastAsia="Times New Roman"/>
                <w:i/>
                <w:color w:val="000000"/>
                <w:sz w:val="20"/>
                <w:szCs w:val="20"/>
              </w:rPr>
              <w:t>»</w:t>
            </w:r>
          </w:p>
        </w:tc>
      </w:tr>
      <w:tr w:rsidR="00BD28B5" w:rsidRPr="00A45377" w:rsidTr="00AD5DEB">
        <w:trPr>
          <w:trHeight w:val="77"/>
        </w:trPr>
        <w:tc>
          <w:tcPr>
            <w:tcW w:w="4803" w:type="dxa"/>
            <w:shd w:val="clear" w:color="auto" w:fill="auto"/>
            <w:tcMar>
              <w:left w:w="11" w:type="dxa"/>
              <w:right w:w="11" w:type="dxa"/>
            </w:tcMar>
            <w:vAlign w:val="center"/>
          </w:tcPr>
          <w:p w:rsidR="00BD28B5" w:rsidRPr="007D1829" w:rsidRDefault="00BD28B5" w:rsidP="00087862">
            <w:pPr>
              <w:spacing w:after="0" w:line="240" w:lineRule="auto"/>
              <w:ind w:firstLine="0"/>
              <w:jc w:val="left"/>
              <w:rPr>
                <w:rFonts w:eastAsia="Times New Roman"/>
                <w:color w:val="000000"/>
                <w:sz w:val="20"/>
                <w:szCs w:val="20"/>
                <w:lang w:eastAsia="ru-RU"/>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1130"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802"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r>
      <w:tr w:rsidR="00BD28B5" w:rsidRPr="00A45377" w:rsidTr="00BD28B5">
        <w:tc>
          <w:tcPr>
            <w:tcW w:w="14567" w:type="dxa"/>
            <w:gridSpan w:val="11"/>
            <w:tcMar>
              <w:left w:w="11" w:type="dxa"/>
              <w:right w:w="11" w:type="dxa"/>
            </w:tcMar>
          </w:tcPr>
          <w:p w:rsidR="00BD28B5" w:rsidRPr="00077A87" w:rsidRDefault="00827C11" w:rsidP="00087862">
            <w:pPr>
              <w:spacing w:after="0" w:line="240" w:lineRule="auto"/>
              <w:ind w:firstLine="0"/>
              <w:jc w:val="left"/>
              <w:rPr>
                <w:rFonts w:eastAsia="Times New Roman"/>
                <w:b/>
                <w:color w:val="000000"/>
                <w:sz w:val="20"/>
                <w:szCs w:val="20"/>
              </w:rPr>
            </w:pPr>
            <w:r>
              <w:rPr>
                <w:b/>
                <w:sz w:val="20"/>
                <w:szCs w:val="20"/>
              </w:rPr>
              <w:t>Подпрограмма 2 «</w:t>
            </w:r>
            <w:r w:rsidR="00683F3F" w:rsidRPr="00683F3F">
              <w:rPr>
                <w:b/>
                <w:sz w:val="20"/>
                <w:szCs w:val="20"/>
              </w:rPr>
              <w:t>Мероприятия по развитию транспорта общего пользования, созданию транспортно-пересадочных узлов</w:t>
            </w:r>
            <w:r>
              <w:rPr>
                <w:b/>
                <w:sz w:val="20"/>
                <w:szCs w:val="20"/>
              </w:rPr>
              <w:t>»</w:t>
            </w:r>
          </w:p>
        </w:tc>
      </w:tr>
      <w:tr w:rsidR="0073391C" w:rsidRPr="00A45377" w:rsidTr="00AD5DEB">
        <w:tc>
          <w:tcPr>
            <w:tcW w:w="4803" w:type="dxa"/>
            <w:shd w:val="clear" w:color="auto" w:fill="auto"/>
            <w:tcMar>
              <w:left w:w="11" w:type="dxa"/>
              <w:right w:w="11" w:type="dxa"/>
            </w:tcMar>
            <w:vAlign w:val="center"/>
          </w:tcPr>
          <w:p w:rsidR="0073391C" w:rsidRPr="00673D8A" w:rsidRDefault="0073391C" w:rsidP="0073391C">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Югорская</w:t>
            </w:r>
          </w:p>
        </w:tc>
        <w:tc>
          <w:tcPr>
            <w:tcW w:w="1006" w:type="dxa"/>
            <w:shd w:val="clear" w:color="auto" w:fill="auto"/>
            <w:noWrap/>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1130" w:type="dxa"/>
            <w:shd w:val="clear" w:color="auto" w:fill="FFFFFF" w:themeFill="background1"/>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r w:rsidRPr="00C94912">
              <w:rPr>
                <w:rFonts w:eastAsia="Times New Roman"/>
                <w:color w:val="000000"/>
                <w:sz w:val="20"/>
                <w:szCs w:val="20"/>
                <w:lang w:val="en-US"/>
              </w:rPr>
              <w:t>4</w:t>
            </w:r>
            <w:r w:rsidRPr="00C94912">
              <w:rPr>
                <w:rFonts w:eastAsia="Times New Roman"/>
                <w:color w:val="000000"/>
                <w:sz w:val="20"/>
                <w:szCs w:val="20"/>
              </w:rPr>
              <w:t>0</w:t>
            </w:r>
          </w:p>
        </w:tc>
        <w:tc>
          <w:tcPr>
            <w:tcW w:w="802" w:type="dxa"/>
            <w:shd w:val="clear" w:color="auto" w:fill="FFFFFF" w:themeFill="background1"/>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c>
          <w:tcPr>
            <w:tcW w:w="1030"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r>
      <w:tr w:rsidR="0073391C" w:rsidRPr="00A45377" w:rsidTr="00AD5DEB">
        <w:tc>
          <w:tcPr>
            <w:tcW w:w="4803" w:type="dxa"/>
            <w:shd w:val="clear" w:color="auto" w:fill="auto"/>
            <w:tcMar>
              <w:left w:w="11" w:type="dxa"/>
              <w:right w:w="11" w:type="dxa"/>
            </w:tcMar>
            <w:vAlign w:val="center"/>
          </w:tcPr>
          <w:p w:rsidR="0073391C" w:rsidRPr="00673D8A" w:rsidRDefault="0073391C" w:rsidP="0073391C">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Строителей вблизи «ЮТЭК»</w:t>
            </w:r>
          </w:p>
        </w:tc>
        <w:tc>
          <w:tcPr>
            <w:tcW w:w="1006" w:type="dxa"/>
            <w:shd w:val="clear" w:color="auto" w:fill="auto"/>
            <w:noWrap/>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1130" w:type="dxa"/>
            <w:shd w:val="clear" w:color="auto" w:fill="FFFFFF" w:themeFill="background1"/>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r w:rsidRPr="00C94912">
              <w:rPr>
                <w:rFonts w:eastAsia="Times New Roman"/>
                <w:color w:val="000000"/>
                <w:sz w:val="20"/>
                <w:szCs w:val="20"/>
              </w:rPr>
              <w:t>40</w:t>
            </w:r>
          </w:p>
        </w:tc>
        <w:tc>
          <w:tcPr>
            <w:tcW w:w="802" w:type="dxa"/>
            <w:shd w:val="clear" w:color="auto" w:fill="FFFFFF" w:themeFill="background1"/>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c>
          <w:tcPr>
            <w:tcW w:w="1030"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r>
      <w:tr w:rsidR="0073391C" w:rsidRPr="00A45377" w:rsidTr="00AD5DEB">
        <w:tc>
          <w:tcPr>
            <w:tcW w:w="4803" w:type="dxa"/>
            <w:shd w:val="clear" w:color="auto" w:fill="auto"/>
            <w:tcMar>
              <w:left w:w="11" w:type="dxa"/>
              <w:right w:w="11" w:type="dxa"/>
            </w:tcMar>
            <w:vAlign w:val="center"/>
          </w:tcPr>
          <w:p w:rsidR="0073391C" w:rsidRPr="00673D8A" w:rsidRDefault="0073391C" w:rsidP="0073391C">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w:t>
            </w:r>
            <w:r w:rsidRPr="00174497">
              <w:rPr>
                <w:sz w:val="20"/>
                <w:szCs w:val="20"/>
              </w:rPr>
              <w:t>ул.</w:t>
            </w:r>
            <w:r>
              <w:rPr>
                <w:sz w:val="20"/>
                <w:szCs w:val="20"/>
              </w:rPr>
              <w:t> </w:t>
            </w:r>
            <w:r w:rsidRPr="00174497">
              <w:rPr>
                <w:sz w:val="20"/>
                <w:szCs w:val="20"/>
              </w:rPr>
              <w:t>Мостостроителей вблизи пер</w:t>
            </w:r>
            <w:r>
              <w:rPr>
                <w:sz w:val="20"/>
                <w:szCs w:val="20"/>
              </w:rPr>
              <w:t>.</w:t>
            </w:r>
            <w:r w:rsidRPr="00174497">
              <w:rPr>
                <w:sz w:val="20"/>
                <w:szCs w:val="20"/>
              </w:rPr>
              <w:t xml:space="preserve"> Российский</w:t>
            </w:r>
          </w:p>
        </w:tc>
        <w:tc>
          <w:tcPr>
            <w:tcW w:w="1006" w:type="dxa"/>
            <w:shd w:val="clear" w:color="auto" w:fill="auto"/>
            <w:noWrap/>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c>
          <w:tcPr>
            <w:tcW w:w="802"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c>
          <w:tcPr>
            <w:tcW w:w="1030"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r>
      <w:tr w:rsidR="0073391C" w:rsidRPr="00A45377" w:rsidTr="00AD5DEB">
        <w:tc>
          <w:tcPr>
            <w:tcW w:w="4803" w:type="dxa"/>
            <w:shd w:val="clear" w:color="auto" w:fill="auto"/>
            <w:tcMar>
              <w:left w:w="11" w:type="dxa"/>
              <w:right w:w="11" w:type="dxa"/>
            </w:tcMar>
            <w:vAlign w:val="center"/>
          </w:tcPr>
          <w:p w:rsidR="0073391C" w:rsidRPr="00673D8A" w:rsidRDefault="0073391C" w:rsidP="0073391C">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Таежная</w:t>
            </w:r>
          </w:p>
        </w:tc>
        <w:tc>
          <w:tcPr>
            <w:tcW w:w="1006" w:type="dxa"/>
            <w:shd w:val="clear" w:color="auto" w:fill="auto"/>
            <w:noWrap/>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r w:rsidRPr="00C94912">
              <w:rPr>
                <w:rFonts w:eastAsia="Times New Roman"/>
                <w:color w:val="000000"/>
                <w:sz w:val="20"/>
                <w:szCs w:val="20"/>
              </w:rPr>
              <w:t>40</w:t>
            </w:r>
          </w:p>
        </w:tc>
        <w:tc>
          <w:tcPr>
            <w:tcW w:w="802"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r>
      <w:tr w:rsidR="0073391C" w:rsidRPr="00A45377" w:rsidTr="00AD5DEB">
        <w:tc>
          <w:tcPr>
            <w:tcW w:w="4803" w:type="dxa"/>
            <w:shd w:val="clear" w:color="auto" w:fill="auto"/>
            <w:tcMar>
              <w:left w:w="11" w:type="dxa"/>
              <w:right w:w="11" w:type="dxa"/>
            </w:tcMar>
            <w:vAlign w:val="center"/>
          </w:tcPr>
          <w:p w:rsidR="0073391C" w:rsidRPr="00673D8A" w:rsidRDefault="0073391C" w:rsidP="0073391C">
            <w:pPr>
              <w:spacing w:after="0" w:line="240" w:lineRule="auto"/>
              <w:ind w:firstLine="0"/>
              <w:jc w:val="left"/>
              <w:rPr>
                <w:rFonts w:eastAsia="Times New Roman"/>
                <w:sz w:val="20"/>
                <w:szCs w:val="20"/>
              </w:rPr>
            </w:pPr>
            <w:r w:rsidRPr="00542D62">
              <w:rPr>
                <w:rFonts w:eastAsia="Times New Roman"/>
                <w:sz w:val="20"/>
                <w:szCs w:val="20"/>
              </w:rPr>
              <w:t>Установка элементов транспортной навигации</w:t>
            </w:r>
          </w:p>
        </w:tc>
        <w:tc>
          <w:tcPr>
            <w:tcW w:w="1006" w:type="dxa"/>
            <w:shd w:val="clear" w:color="auto" w:fill="auto"/>
            <w:noWrap/>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r w:rsidRPr="00C94912">
              <w:rPr>
                <w:rFonts w:eastAsia="Times New Roman"/>
                <w:color w:val="000000"/>
                <w:sz w:val="20"/>
                <w:szCs w:val="20"/>
              </w:rPr>
              <w:t>100</w:t>
            </w:r>
          </w:p>
        </w:tc>
        <w:tc>
          <w:tcPr>
            <w:tcW w:w="802"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r w:rsidRPr="00C94912">
              <w:rPr>
                <w:rFonts w:eastAsia="Times New Roman"/>
                <w:color w:val="000000"/>
                <w:sz w:val="20"/>
                <w:szCs w:val="20"/>
              </w:rPr>
              <w:t>100</w:t>
            </w:r>
          </w:p>
        </w:tc>
      </w:tr>
      <w:tr w:rsidR="0073391C" w:rsidRPr="00077A87" w:rsidTr="00BD28B5">
        <w:tc>
          <w:tcPr>
            <w:tcW w:w="14567" w:type="dxa"/>
            <w:gridSpan w:val="11"/>
            <w:tcMar>
              <w:left w:w="11" w:type="dxa"/>
              <w:right w:w="11" w:type="dxa"/>
            </w:tcMar>
          </w:tcPr>
          <w:p w:rsidR="0073391C" w:rsidRPr="00077A87" w:rsidRDefault="0073391C" w:rsidP="0073391C">
            <w:pPr>
              <w:spacing w:after="0" w:line="240" w:lineRule="auto"/>
              <w:ind w:firstLine="0"/>
              <w:jc w:val="left"/>
              <w:rPr>
                <w:rFonts w:eastAsia="Times New Roman"/>
                <w:b/>
                <w:color w:val="000000"/>
                <w:sz w:val="20"/>
                <w:szCs w:val="20"/>
              </w:rPr>
            </w:pPr>
            <w:r>
              <w:rPr>
                <w:b/>
                <w:sz w:val="20"/>
                <w:szCs w:val="20"/>
              </w:rPr>
              <w:t>Подпрограмма 3 «</w:t>
            </w:r>
            <w:r w:rsidRPr="00683F3F">
              <w:rPr>
                <w:b/>
                <w:sz w:val="20"/>
                <w:szCs w:val="20"/>
              </w:rPr>
              <w:t>Мероприятия по развитию инфраструктуры для легкового автомобильного транспорта, включая развитие единого парковочного пространства</w:t>
            </w:r>
            <w:r>
              <w:rPr>
                <w:b/>
                <w:sz w:val="20"/>
                <w:szCs w:val="20"/>
              </w:rPr>
              <w:t>»</w:t>
            </w:r>
          </w:p>
        </w:tc>
      </w:tr>
      <w:tr w:rsidR="0073391C" w:rsidRPr="00077A87" w:rsidTr="00AD5DEB">
        <w:tc>
          <w:tcPr>
            <w:tcW w:w="4803" w:type="dxa"/>
            <w:shd w:val="clear" w:color="auto" w:fill="auto"/>
            <w:tcMar>
              <w:left w:w="11" w:type="dxa"/>
              <w:right w:w="11" w:type="dxa"/>
            </w:tcMar>
            <w:vAlign w:val="center"/>
          </w:tcPr>
          <w:p w:rsidR="0073391C" w:rsidRPr="003B4CED" w:rsidRDefault="0073391C" w:rsidP="0073391C">
            <w:pPr>
              <w:spacing w:after="0" w:line="240" w:lineRule="auto"/>
              <w:ind w:firstLine="0"/>
              <w:jc w:val="left"/>
              <w:rPr>
                <w:rFonts w:eastAsia="Times New Roman"/>
                <w:sz w:val="20"/>
                <w:szCs w:val="20"/>
              </w:rPr>
            </w:pPr>
            <w:r w:rsidRPr="003B4CED">
              <w:rPr>
                <w:rFonts w:eastAsia="Times New Roman"/>
                <w:sz w:val="20"/>
                <w:szCs w:val="20"/>
              </w:rPr>
              <w:t>Организация парковочного пространства</w:t>
            </w:r>
          </w:p>
        </w:tc>
        <w:tc>
          <w:tcPr>
            <w:tcW w:w="1006" w:type="dxa"/>
            <w:shd w:val="clear" w:color="auto" w:fill="auto"/>
            <w:noWrap/>
            <w:tcMar>
              <w:left w:w="11" w:type="dxa"/>
              <w:right w:w="11" w:type="dxa"/>
            </w:tcMar>
            <w:vAlign w:val="center"/>
          </w:tcPr>
          <w:p w:rsidR="0073391C"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tcPr>
          <w:p w:rsidR="0073391C" w:rsidRDefault="0073391C" w:rsidP="0073391C">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73391C" w:rsidRDefault="0073391C" w:rsidP="0073391C">
            <w:pPr>
              <w:spacing w:after="0" w:line="240" w:lineRule="auto"/>
              <w:ind w:firstLine="0"/>
              <w:jc w:val="center"/>
              <w:rPr>
                <w:rFonts w:eastAsia="Times New Roman"/>
                <w:color w:val="000000"/>
                <w:sz w:val="20"/>
                <w:szCs w:val="20"/>
              </w:rPr>
            </w:pPr>
            <w:r>
              <w:rPr>
                <w:rFonts w:eastAsia="Times New Roman"/>
                <w:color w:val="000000"/>
                <w:sz w:val="20"/>
                <w:szCs w:val="20"/>
              </w:rPr>
              <w:t>1500</w:t>
            </w:r>
          </w:p>
        </w:tc>
        <w:tc>
          <w:tcPr>
            <w:tcW w:w="802" w:type="dxa"/>
            <w:tcMar>
              <w:left w:w="11" w:type="dxa"/>
              <w:right w:w="11" w:type="dxa"/>
            </w:tcMar>
          </w:tcPr>
          <w:p w:rsidR="0073391C"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Default="001671B2" w:rsidP="0073391C">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1030" w:type="dxa"/>
            <w:shd w:val="clear" w:color="auto" w:fill="auto"/>
            <w:tcMar>
              <w:left w:w="11" w:type="dxa"/>
              <w:right w:w="11" w:type="dxa"/>
            </w:tcMar>
            <w:vAlign w:val="center"/>
          </w:tcPr>
          <w:p w:rsidR="0073391C" w:rsidRDefault="0073391C" w:rsidP="0073391C">
            <w:pPr>
              <w:spacing w:after="0" w:line="240" w:lineRule="auto"/>
              <w:ind w:firstLine="0"/>
              <w:jc w:val="center"/>
              <w:rPr>
                <w:rFonts w:eastAsia="Times New Roman"/>
                <w:color w:val="000000"/>
                <w:sz w:val="20"/>
                <w:szCs w:val="20"/>
              </w:rPr>
            </w:pPr>
            <w:r>
              <w:rPr>
                <w:rFonts w:eastAsia="Times New Roman"/>
                <w:color w:val="000000"/>
                <w:sz w:val="20"/>
                <w:szCs w:val="20"/>
              </w:rPr>
              <w:t>1000</w:t>
            </w:r>
          </w:p>
        </w:tc>
      </w:tr>
      <w:tr w:rsidR="0073391C" w:rsidRPr="00077A87" w:rsidTr="00AD5DEB">
        <w:tc>
          <w:tcPr>
            <w:tcW w:w="4803" w:type="dxa"/>
            <w:shd w:val="clear" w:color="auto" w:fill="auto"/>
            <w:tcMar>
              <w:left w:w="11" w:type="dxa"/>
              <w:right w:w="11" w:type="dxa"/>
            </w:tcMar>
            <w:vAlign w:val="center"/>
          </w:tcPr>
          <w:p w:rsidR="0073391C" w:rsidRPr="003B4CED" w:rsidRDefault="0073391C" w:rsidP="0073391C">
            <w:pPr>
              <w:spacing w:after="0" w:line="240" w:lineRule="auto"/>
              <w:ind w:firstLine="0"/>
              <w:jc w:val="left"/>
              <w:rPr>
                <w:rFonts w:eastAsia="Times New Roman"/>
                <w:sz w:val="20"/>
                <w:szCs w:val="20"/>
              </w:rPr>
            </w:pPr>
            <w:r w:rsidRPr="003B4CED">
              <w:rPr>
                <w:rFonts w:eastAsia="Times New Roman"/>
                <w:sz w:val="20"/>
                <w:szCs w:val="20"/>
              </w:rPr>
              <w:t>Нанесение разметки</w:t>
            </w:r>
          </w:p>
        </w:tc>
        <w:tc>
          <w:tcPr>
            <w:tcW w:w="1006" w:type="dxa"/>
            <w:shd w:val="clear" w:color="auto" w:fill="auto"/>
            <w:noWrap/>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tcPr>
          <w:p w:rsidR="0073391C" w:rsidRDefault="0073391C" w:rsidP="0073391C">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73391C" w:rsidRPr="00077A87" w:rsidRDefault="00AD5DEB" w:rsidP="0073391C">
            <w:pPr>
              <w:spacing w:after="0" w:line="240" w:lineRule="auto"/>
              <w:ind w:firstLine="0"/>
              <w:jc w:val="center"/>
              <w:rPr>
                <w:rFonts w:eastAsia="Times New Roman"/>
                <w:color w:val="000000"/>
                <w:sz w:val="20"/>
                <w:szCs w:val="20"/>
              </w:rPr>
            </w:pPr>
            <w:r>
              <w:rPr>
                <w:rFonts w:eastAsia="Times New Roman"/>
                <w:color w:val="000000"/>
                <w:sz w:val="20"/>
                <w:szCs w:val="20"/>
              </w:rPr>
              <w:t>1500</w:t>
            </w:r>
          </w:p>
        </w:tc>
        <w:tc>
          <w:tcPr>
            <w:tcW w:w="802" w:type="dxa"/>
            <w:tcMar>
              <w:left w:w="11" w:type="dxa"/>
              <w:right w:w="11" w:type="dxa"/>
            </w:tcMar>
          </w:tcPr>
          <w:p w:rsidR="0073391C"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r>
              <w:rPr>
                <w:rFonts w:eastAsia="Times New Roman"/>
                <w:color w:val="000000"/>
                <w:sz w:val="20"/>
                <w:szCs w:val="20"/>
              </w:rPr>
              <w:t>300</w:t>
            </w:r>
          </w:p>
        </w:tc>
        <w:tc>
          <w:tcPr>
            <w:tcW w:w="1030"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r>
              <w:rPr>
                <w:rFonts w:eastAsia="Times New Roman"/>
                <w:color w:val="000000"/>
                <w:sz w:val="20"/>
                <w:szCs w:val="20"/>
              </w:rPr>
              <w:t>1200</w:t>
            </w:r>
          </w:p>
        </w:tc>
      </w:tr>
      <w:tr w:rsidR="0073391C" w:rsidRPr="00077A87" w:rsidTr="00AD5DEB">
        <w:tc>
          <w:tcPr>
            <w:tcW w:w="4803" w:type="dxa"/>
            <w:shd w:val="clear" w:color="auto" w:fill="auto"/>
            <w:tcMar>
              <w:left w:w="11" w:type="dxa"/>
              <w:right w:w="11" w:type="dxa"/>
            </w:tcMar>
            <w:vAlign w:val="center"/>
          </w:tcPr>
          <w:p w:rsidR="0073391C" w:rsidRPr="003B4CED" w:rsidRDefault="0073391C" w:rsidP="0073391C">
            <w:pPr>
              <w:spacing w:after="0" w:line="240" w:lineRule="auto"/>
              <w:ind w:firstLine="0"/>
              <w:jc w:val="left"/>
              <w:rPr>
                <w:rFonts w:eastAsia="Times New Roman"/>
                <w:sz w:val="20"/>
                <w:szCs w:val="20"/>
              </w:rPr>
            </w:pPr>
            <w:r w:rsidRPr="003B4CED">
              <w:rPr>
                <w:rFonts w:eastAsia="Times New Roman"/>
                <w:sz w:val="20"/>
                <w:szCs w:val="20"/>
              </w:rPr>
              <w:t>Изготовление информационных материалов</w:t>
            </w:r>
          </w:p>
        </w:tc>
        <w:tc>
          <w:tcPr>
            <w:tcW w:w="1006" w:type="dxa"/>
            <w:shd w:val="clear" w:color="auto" w:fill="auto"/>
            <w:noWrap/>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tcPr>
          <w:p w:rsidR="0073391C" w:rsidRPr="00077A87" w:rsidRDefault="0073391C" w:rsidP="0073391C">
            <w:pPr>
              <w:spacing w:after="0" w:line="240" w:lineRule="auto"/>
              <w:ind w:firstLine="0"/>
              <w:jc w:val="center"/>
              <w:rPr>
                <w:rFonts w:eastAsia="Times New Roman"/>
                <w:color w:val="000000"/>
                <w:sz w:val="20"/>
                <w:szCs w:val="20"/>
              </w:rPr>
            </w:pPr>
          </w:p>
        </w:tc>
        <w:tc>
          <w:tcPr>
            <w:tcW w:w="1130" w:type="dxa"/>
            <w:tcMar>
              <w:left w:w="11" w:type="dxa"/>
              <w:right w:w="11" w:type="dxa"/>
            </w:tcMar>
          </w:tcPr>
          <w:p w:rsidR="0073391C" w:rsidRPr="00077A87" w:rsidRDefault="0073391C" w:rsidP="0073391C">
            <w:pPr>
              <w:spacing w:after="0" w:line="240" w:lineRule="auto"/>
              <w:ind w:firstLine="0"/>
              <w:jc w:val="center"/>
              <w:rPr>
                <w:rFonts w:eastAsia="Times New Roman"/>
                <w:color w:val="000000"/>
                <w:sz w:val="20"/>
                <w:szCs w:val="20"/>
              </w:rPr>
            </w:pPr>
            <w:r>
              <w:rPr>
                <w:rFonts w:eastAsia="Times New Roman"/>
                <w:color w:val="000000"/>
                <w:sz w:val="20"/>
                <w:szCs w:val="20"/>
              </w:rPr>
              <w:t>200</w:t>
            </w:r>
          </w:p>
        </w:tc>
        <w:tc>
          <w:tcPr>
            <w:tcW w:w="802" w:type="dxa"/>
            <w:tcMar>
              <w:left w:w="11" w:type="dxa"/>
              <w:right w:w="11" w:type="dxa"/>
            </w:tcMa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r>
              <w:rPr>
                <w:rFonts w:eastAsia="Times New Roman"/>
                <w:color w:val="000000"/>
                <w:sz w:val="20"/>
                <w:szCs w:val="20"/>
              </w:rPr>
              <w:t>200</w:t>
            </w:r>
          </w:p>
        </w:tc>
      </w:tr>
      <w:tr w:rsidR="0073391C" w:rsidRPr="00077A87" w:rsidTr="00BD28B5">
        <w:tc>
          <w:tcPr>
            <w:tcW w:w="14567" w:type="dxa"/>
            <w:gridSpan w:val="11"/>
            <w:tcMar>
              <w:left w:w="11" w:type="dxa"/>
              <w:right w:w="11" w:type="dxa"/>
            </w:tcMar>
          </w:tcPr>
          <w:p w:rsidR="0073391C" w:rsidRPr="00077A87" w:rsidRDefault="0073391C" w:rsidP="0073391C">
            <w:pPr>
              <w:spacing w:after="0" w:line="240" w:lineRule="auto"/>
              <w:ind w:firstLine="0"/>
              <w:jc w:val="left"/>
              <w:rPr>
                <w:rFonts w:eastAsia="Times New Roman"/>
                <w:b/>
                <w:color w:val="000000"/>
                <w:sz w:val="20"/>
                <w:szCs w:val="20"/>
              </w:rPr>
            </w:pPr>
            <w:r>
              <w:rPr>
                <w:b/>
                <w:sz w:val="20"/>
                <w:szCs w:val="20"/>
              </w:rPr>
              <w:t>Подпрограмма 4 «</w:t>
            </w:r>
            <w:r w:rsidRPr="00077A87">
              <w:rPr>
                <w:b/>
                <w:color w:val="000000"/>
                <w:sz w:val="20"/>
                <w:szCs w:val="20"/>
              </w:rPr>
              <w:t>Мероприятия по развитию инфраструктуры пешеходного и велосипедного передвижения</w:t>
            </w:r>
            <w:r>
              <w:rPr>
                <w:b/>
                <w:color w:val="000000"/>
                <w:sz w:val="20"/>
                <w:szCs w:val="20"/>
              </w:rPr>
              <w:t>»</w:t>
            </w:r>
          </w:p>
        </w:tc>
      </w:tr>
      <w:tr w:rsidR="001671B2" w:rsidRPr="00077A87" w:rsidTr="00AD5DEB">
        <w:tc>
          <w:tcPr>
            <w:tcW w:w="4803" w:type="dxa"/>
            <w:shd w:val="clear" w:color="auto" w:fill="auto"/>
            <w:tcMar>
              <w:left w:w="11" w:type="dxa"/>
              <w:right w:w="11" w:type="dxa"/>
            </w:tcMar>
            <w:vAlign w:val="center"/>
          </w:tcPr>
          <w:p w:rsidR="001671B2" w:rsidRPr="006A425C" w:rsidRDefault="001671B2" w:rsidP="001671B2">
            <w:pPr>
              <w:spacing w:after="0" w:line="240" w:lineRule="auto"/>
              <w:ind w:firstLine="0"/>
              <w:jc w:val="left"/>
              <w:rPr>
                <w:rFonts w:eastAsia="Times New Roman"/>
                <w:color w:val="000000"/>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sidRPr="004F1868">
              <w:rPr>
                <w:sz w:val="20"/>
                <w:szCs w:val="20"/>
              </w:rPr>
              <w:t xml:space="preserve"> по ул.</w:t>
            </w:r>
            <w:r>
              <w:rPr>
                <w:sz w:val="20"/>
                <w:szCs w:val="20"/>
              </w:rPr>
              <w:t> </w:t>
            </w:r>
            <w:r w:rsidRPr="004F1868">
              <w:rPr>
                <w:sz w:val="20"/>
                <w:szCs w:val="20"/>
              </w:rPr>
              <w:t>Строителей</w:t>
            </w:r>
            <w:r>
              <w:rPr>
                <w:sz w:val="20"/>
                <w:szCs w:val="20"/>
              </w:rPr>
              <w:t>, протяженность 0,328 км</w:t>
            </w:r>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p>
        </w:tc>
        <w:tc>
          <w:tcPr>
            <w:tcW w:w="1130"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r>
              <w:rPr>
                <w:color w:val="000000"/>
                <w:sz w:val="20"/>
                <w:szCs w:val="20"/>
              </w:rPr>
              <w:t>1731,18</w:t>
            </w: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r>
              <w:rPr>
                <w:rFonts w:eastAsia="Times New Roman"/>
                <w:color w:val="000000"/>
                <w:sz w:val="20"/>
                <w:szCs w:val="20"/>
              </w:rPr>
              <w:t>1731,18</w:t>
            </w: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r>
      <w:tr w:rsidR="001671B2" w:rsidRPr="00077A87" w:rsidTr="00AD5DEB">
        <w:tc>
          <w:tcPr>
            <w:tcW w:w="4803" w:type="dxa"/>
            <w:shd w:val="clear" w:color="auto" w:fill="auto"/>
            <w:tcMar>
              <w:left w:w="11" w:type="dxa"/>
              <w:right w:w="11" w:type="dxa"/>
            </w:tcMar>
            <w:vAlign w:val="center"/>
          </w:tcPr>
          <w:p w:rsidR="001671B2" w:rsidRPr="004F1868" w:rsidRDefault="001671B2" w:rsidP="001671B2">
            <w:pPr>
              <w:spacing w:after="0" w:line="240" w:lineRule="auto"/>
              <w:ind w:firstLine="0"/>
              <w:jc w:val="left"/>
              <w:rPr>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sidRPr="004F1868">
              <w:rPr>
                <w:sz w:val="20"/>
                <w:szCs w:val="20"/>
              </w:rPr>
              <w:t xml:space="preserve"> по ул.</w:t>
            </w:r>
            <w:r>
              <w:rPr>
                <w:sz w:val="20"/>
                <w:szCs w:val="20"/>
              </w:rPr>
              <w:t> </w:t>
            </w:r>
            <w:r w:rsidRPr="004F1868">
              <w:rPr>
                <w:sz w:val="20"/>
                <w:szCs w:val="20"/>
              </w:rPr>
              <w:t>Югорской</w:t>
            </w:r>
            <w:r>
              <w:rPr>
                <w:sz w:val="20"/>
                <w:szCs w:val="20"/>
              </w:rPr>
              <w:t>, протяженность 0,618 км</w:t>
            </w:r>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p>
        </w:tc>
        <w:tc>
          <w:tcPr>
            <w:tcW w:w="1130"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r>
              <w:rPr>
                <w:color w:val="000000"/>
                <w:sz w:val="20"/>
                <w:szCs w:val="20"/>
              </w:rPr>
              <w:t>4354,35</w:t>
            </w: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r>
              <w:rPr>
                <w:rFonts w:eastAsia="Times New Roman"/>
                <w:color w:val="000000"/>
                <w:sz w:val="20"/>
                <w:szCs w:val="20"/>
              </w:rPr>
              <w:t>4354,35</w:t>
            </w: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r>
      <w:tr w:rsidR="001671B2" w:rsidRPr="00077A87" w:rsidTr="00AD5DEB">
        <w:tc>
          <w:tcPr>
            <w:tcW w:w="4803" w:type="dxa"/>
            <w:shd w:val="clear" w:color="auto" w:fill="auto"/>
            <w:tcMar>
              <w:left w:w="11" w:type="dxa"/>
              <w:right w:w="11" w:type="dxa"/>
            </w:tcMar>
            <w:vAlign w:val="center"/>
          </w:tcPr>
          <w:p w:rsidR="001671B2" w:rsidRPr="004F1868" w:rsidRDefault="001671B2" w:rsidP="001671B2">
            <w:pPr>
              <w:spacing w:after="0" w:line="240" w:lineRule="auto"/>
              <w:ind w:firstLine="0"/>
              <w:jc w:val="left"/>
              <w:rPr>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sidRPr="004F1868">
              <w:rPr>
                <w:sz w:val="20"/>
                <w:szCs w:val="20"/>
              </w:rPr>
              <w:t xml:space="preserve"> </w:t>
            </w:r>
            <w:r>
              <w:rPr>
                <w:sz w:val="20"/>
                <w:szCs w:val="20"/>
              </w:rPr>
              <w:t xml:space="preserve">по </w:t>
            </w:r>
            <w:r w:rsidRPr="004F1868">
              <w:rPr>
                <w:sz w:val="20"/>
                <w:szCs w:val="20"/>
              </w:rPr>
              <w:t>ул.</w:t>
            </w:r>
            <w:r>
              <w:rPr>
                <w:sz w:val="20"/>
                <w:szCs w:val="20"/>
              </w:rPr>
              <w:t> </w:t>
            </w:r>
            <w:r w:rsidRPr="004F1868">
              <w:rPr>
                <w:sz w:val="20"/>
                <w:szCs w:val="20"/>
              </w:rPr>
              <w:t>Портовой</w:t>
            </w:r>
            <w:r>
              <w:rPr>
                <w:sz w:val="20"/>
                <w:szCs w:val="20"/>
              </w:rPr>
              <w:t>, протяженность 1,224 км</w:t>
            </w:r>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p>
        </w:tc>
        <w:tc>
          <w:tcPr>
            <w:tcW w:w="1130"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r>
              <w:rPr>
                <w:color w:val="000000"/>
                <w:sz w:val="20"/>
                <w:szCs w:val="20"/>
              </w:rPr>
              <w:t>6460,27</w:t>
            </w: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r>
              <w:rPr>
                <w:rFonts w:eastAsia="Times New Roman"/>
                <w:color w:val="000000"/>
                <w:sz w:val="20"/>
                <w:szCs w:val="20"/>
              </w:rPr>
              <w:t>6460,27</w:t>
            </w: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r>
      <w:tr w:rsidR="001671B2" w:rsidRPr="00077A87" w:rsidTr="00AD5DEB">
        <w:tc>
          <w:tcPr>
            <w:tcW w:w="4803" w:type="dxa"/>
            <w:shd w:val="clear" w:color="auto" w:fill="auto"/>
            <w:tcMar>
              <w:left w:w="11" w:type="dxa"/>
              <w:right w:w="11" w:type="dxa"/>
            </w:tcMar>
            <w:vAlign w:val="center"/>
          </w:tcPr>
          <w:p w:rsidR="001671B2" w:rsidRPr="006A425C" w:rsidRDefault="001671B2" w:rsidP="001671B2">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Pr>
                <w:sz w:val="20"/>
                <w:szCs w:val="20"/>
              </w:rPr>
              <w:t xml:space="preserve">, </w:t>
            </w:r>
            <w:proofErr w:type="spellStart"/>
            <w:r w:rsidRPr="004F1868">
              <w:rPr>
                <w:sz w:val="20"/>
                <w:szCs w:val="20"/>
              </w:rPr>
              <w:t>мкр</w:t>
            </w:r>
            <w:proofErr w:type="spellEnd"/>
            <w:r w:rsidRPr="004F1868">
              <w:rPr>
                <w:sz w:val="20"/>
                <w:szCs w:val="20"/>
              </w:rPr>
              <w:t>.</w:t>
            </w:r>
            <w:r>
              <w:rPr>
                <w:sz w:val="20"/>
                <w:szCs w:val="20"/>
              </w:rPr>
              <w:t> </w:t>
            </w:r>
            <w:r w:rsidRPr="004F1868">
              <w:rPr>
                <w:sz w:val="20"/>
                <w:szCs w:val="20"/>
              </w:rPr>
              <w:t>Газовиков</w:t>
            </w:r>
            <w:r>
              <w:rPr>
                <w:sz w:val="20"/>
                <w:szCs w:val="20"/>
              </w:rPr>
              <w:t>, протяженность 0,955 км</w:t>
            </w:r>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p>
        </w:tc>
        <w:tc>
          <w:tcPr>
            <w:tcW w:w="1130"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r>
              <w:rPr>
                <w:color w:val="000000"/>
                <w:sz w:val="20"/>
                <w:szCs w:val="20"/>
              </w:rPr>
              <w:t>5040,49</w:t>
            </w: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r>
              <w:rPr>
                <w:rFonts w:eastAsia="Times New Roman"/>
                <w:color w:val="000000"/>
                <w:sz w:val="20"/>
                <w:szCs w:val="20"/>
              </w:rPr>
              <w:t>5040,49</w:t>
            </w:r>
          </w:p>
        </w:tc>
      </w:tr>
      <w:tr w:rsidR="001671B2" w:rsidRPr="00077A87" w:rsidTr="00AD5DEB">
        <w:tc>
          <w:tcPr>
            <w:tcW w:w="4803" w:type="dxa"/>
            <w:shd w:val="clear" w:color="auto" w:fill="auto"/>
            <w:tcMar>
              <w:left w:w="11" w:type="dxa"/>
              <w:right w:w="11" w:type="dxa"/>
            </w:tcMar>
            <w:vAlign w:val="center"/>
          </w:tcPr>
          <w:p w:rsidR="001671B2" w:rsidRPr="006A425C" w:rsidRDefault="001671B2" w:rsidP="001671B2">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Pr>
                <w:sz w:val="20"/>
                <w:szCs w:val="20"/>
              </w:rPr>
              <w:t>,</w:t>
            </w:r>
            <w:r w:rsidRPr="00EE7C44">
              <w:rPr>
                <w:sz w:val="20"/>
                <w:szCs w:val="20"/>
              </w:rPr>
              <w:t xml:space="preserve"> по ул.</w:t>
            </w:r>
            <w:r>
              <w:rPr>
                <w:sz w:val="20"/>
                <w:szCs w:val="20"/>
              </w:rPr>
              <w:t> </w:t>
            </w:r>
            <w:r w:rsidRPr="00EE7C44">
              <w:rPr>
                <w:sz w:val="20"/>
                <w:szCs w:val="20"/>
              </w:rPr>
              <w:t>Севастопольская</w:t>
            </w:r>
            <w:r>
              <w:rPr>
                <w:sz w:val="20"/>
                <w:szCs w:val="20"/>
              </w:rPr>
              <w:t>, протяженность 1,412 км</w:t>
            </w:r>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p>
        </w:tc>
        <w:tc>
          <w:tcPr>
            <w:tcW w:w="1130"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r>
              <w:rPr>
                <w:color w:val="000000"/>
                <w:sz w:val="20"/>
                <w:szCs w:val="20"/>
              </w:rPr>
              <w:t>7452,53</w:t>
            </w: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r>
              <w:rPr>
                <w:rFonts w:eastAsia="Times New Roman"/>
                <w:color w:val="000000"/>
                <w:sz w:val="20"/>
                <w:szCs w:val="20"/>
              </w:rPr>
              <w:t>7452,53</w:t>
            </w:r>
          </w:p>
        </w:tc>
      </w:tr>
      <w:tr w:rsidR="001671B2" w:rsidRPr="00077A87" w:rsidTr="00AD5DEB">
        <w:tc>
          <w:tcPr>
            <w:tcW w:w="4803" w:type="dxa"/>
            <w:shd w:val="clear" w:color="auto" w:fill="auto"/>
            <w:tcMar>
              <w:left w:w="11" w:type="dxa"/>
              <w:right w:w="11" w:type="dxa"/>
            </w:tcMar>
            <w:vAlign w:val="center"/>
          </w:tcPr>
          <w:p w:rsidR="001671B2" w:rsidRPr="006A425C" w:rsidRDefault="001671B2" w:rsidP="001671B2">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xml:space="preserve">. </w:t>
            </w:r>
            <w:proofErr w:type="spellStart"/>
            <w:r w:rsidRPr="004F1868">
              <w:rPr>
                <w:sz w:val="20"/>
                <w:szCs w:val="20"/>
              </w:rPr>
              <w:t>Приобье</w:t>
            </w:r>
            <w:proofErr w:type="spellEnd"/>
            <w:r>
              <w:rPr>
                <w:sz w:val="20"/>
                <w:szCs w:val="20"/>
              </w:rPr>
              <w:t>,</w:t>
            </w:r>
            <w:r w:rsidRPr="00EE7C44">
              <w:rPr>
                <w:sz w:val="20"/>
                <w:szCs w:val="20"/>
              </w:rPr>
              <w:t xml:space="preserve"> </w:t>
            </w:r>
            <w:proofErr w:type="spellStart"/>
            <w:r w:rsidRPr="00EE7C44">
              <w:rPr>
                <w:sz w:val="20"/>
                <w:szCs w:val="20"/>
              </w:rPr>
              <w:t>мкр</w:t>
            </w:r>
            <w:proofErr w:type="spellEnd"/>
            <w:r w:rsidRPr="00EE7C44">
              <w:rPr>
                <w:sz w:val="20"/>
                <w:szCs w:val="20"/>
              </w:rPr>
              <w:t>.</w:t>
            </w:r>
            <w:r>
              <w:rPr>
                <w:sz w:val="20"/>
                <w:szCs w:val="20"/>
              </w:rPr>
              <w:t xml:space="preserve"> </w:t>
            </w:r>
            <w:r w:rsidRPr="00EE7C44">
              <w:rPr>
                <w:sz w:val="20"/>
                <w:szCs w:val="20"/>
              </w:rPr>
              <w:t>Черемушки</w:t>
            </w:r>
            <w:r>
              <w:rPr>
                <w:sz w:val="20"/>
                <w:szCs w:val="20"/>
              </w:rPr>
              <w:t>, протяженность 0,54 км</w:t>
            </w:r>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p>
        </w:tc>
        <w:tc>
          <w:tcPr>
            <w:tcW w:w="1130"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r>
              <w:rPr>
                <w:color w:val="000000"/>
                <w:sz w:val="20"/>
                <w:szCs w:val="20"/>
              </w:rPr>
              <w:t>2850,12</w:t>
            </w: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r>
              <w:rPr>
                <w:rFonts w:eastAsia="Times New Roman"/>
                <w:color w:val="000000"/>
                <w:sz w:val="20"/>
                <w:szCs w:val="20"/>
              </w:rPr>
              <w:t>2850,12</w:t>
            </w:r>
          </w:p>
        </w:tc>
      </w:tr>
      <w:tr w:rsidR="001671B2" w:rsidRPr="001A68ED" w:rsidTr="00BD28B5">
        <w:tc>
          <w:tcPr>
            <w:tcW w:w="14567" w:type="dxa"/>
            <w:gridSpan w:val="11"/>
            <w:tcMar>
              <w:left w:w="11" w:type="dxa"/>
              <w:right w:w="11" w:type="dxa"/>
            </w:tcMar>
          </w:tcPr>
          <w:p w:rsidR="001671B2" w:rsidRPr="001A68ED" w:rsidRDefault="001671B2" w:rsidP="001671B2">
            <w:pPr>
              <w:spacing w:after="0" w:line="240" w:lineRule="auto"/>
              <w:ind w:firstLine="0"/>
              <w:jc w:val="left"/>
              <w:rPr>
                <w:rFonts w:eastAsia="Times New Roman"/>
                <w:b/>
                <w:color w:val="000000"/>
                <w:sz w:val="20"/>
                <w:szCs w:val="20"/>
              </w:rPr>
            </w:pPr>
            <w:r>
              <w:rPr>
                <w:b/>
                <w:sz w:val="20"/>
                <w:szCs w:val="20"/>
              </w:rPr>
              <w:t>Подпрограмма 5 «</w:t>
            </w: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r>
              <w:rPr>
                <w:b/>
                <w:sz w:val="20"/>
                <w:szCs w:val="20"/>
              </w:rPr>
              <w:t>»</w:t>
            </w:r>
          </w:p>
        </w:tc>
      </w:tr>
      <w:tr w:rsidR="001671B2" w:rsidRPr="00077A87" w:rsidTr="00AD5DEB">
        <w:tc>
          <w:tcPr>
            <w:tcW w:w="4803" w:type="dxa"/>
            <w:shd w:val="clear" w:color="auto" w:fill="auto"/>
            <w:tcMar>
              <w:left w:w="11" w:type="dxa"/>
              <w:right w:w="11" w:type="dxa"/>
            </w:tcMar>
            <w:vAlign w:val="center"/>
          </w:tcPr>
          <w:p w:rsidR="001671B2" w:rsidRDefault="001671B2" w:rsidP="001671B2">
            <w:pPr>
              <w:spacing w:after="0" w:line="240" w:lineRule="auto"/>
              <w:ind w:firstLine="0"/>
              <w:jc w:val="left"/>
              <w:rPr>
                <w:rFonts w:eastAsia="Times New Roman"/>
                <w:color w:val="000000"/>
                <w:sz w:val="20"/>
                <w:szCs w:val="20"/>
              </w:rPr>
            </w:pPr>
            <w:r w:rsidRPr="00083136">
              <w:rPr>
                <w:color w:val="000000"/>
                <w:sz w:val="20"/>
                <w:szCs w:val="20"/>
              </w:rPr>
              <w:t>С</w:t>
            </w:r>
            <w:r>
              <w:rPr>
                <w:color w:val="000000"/>
                <w:sz w:val="20"/>
                <w:szCs w:val="20"/>
              </w:rPr>
              <w:t>троительство с</w:t>
            </w:r>
            <w:r w:rsidRPr="00083136">
              <w:rPr>
                <w:color w:val="000000"/>
                <w:sz w:val="20"/>
                <w:szCs w:val="20"/>
              </w:rPr>
              <w:t>ъезд</w:t>
            </w:r>
            <w:r>
              <w:rPr>
                <w:color w:val="000000"/>
                <w:sz w:val="20"/>
                <w:szCs w:val="20"/>
              </w:rPr>
              <w:t>а</w:t>
            </w:r>
            <w:r w:rsidRPr="00083136">
              <w:rPr>
                <w:color w:val="000000"/>
                <w:sz w:val="20"/>
                <w:szCs w:val="20"/>
              </w:rPr>
              <w:t xml:space="preserve"> (примыкание) к речному порту </w:t>
            </w:r>
            <w:r>
              <w:rPr>
                <w:color w:val="000000"/>
                <w:sz w:val="20"/>
                <w:szCs w:val="20"/>
              </w:rPr>
              <w:t>«</w:t>
            </w:r>
            <w:proofErr w:type="spellStart"/>
            <w:r w:rsidRPr="00083136">
              <w:rPr>
                <w:color w:val="000000"/>
                <w:sz w:val="20"/>
                <w:szCs w:val="20"/>
              </w:rPr>
              <w:t>Сергино</w:t>
            </w:r>
            <w:proofErr w:type="spellEnd"/>
            <w:r>
              <w:rPr>
                <w:color w:val="000000"/>
                <w:sz w:val="20"/>
                <w:szCs w:val="20"/>
              </w:rPr>
              <w:t>»</w:t>
            </w:r>
            <w:r w:rsidRPr="00083136">
              <w:rPr>
                <w:color w:val="000000"/>
                <w:sz w:val="20"/>
                <w:szCs w:val="20"/>
              </w:rPr>
              <w:t xml:space="preserve"> в придорожной полосе автомобильной дороги общего пользования </w:t>
            </w:r>
            <w:r>
              <w:rPr>
                <w:color w:val="000000"/>
                <w:sz w:val="20"/>
                <w:szCs w:val="20"/>
              </w:rPr>
              <w:t>–</w:t>
            </w:r>
            <w:r w:rsidRPr="00083136">
              <w:rPr>
                <w:color w:val="000000"/>
                <w:sz w:val="20"/>
                <w:szCs w:val="20"/>
              </w:rPr>
              <w:t xml:space="preserve"> </w:t>
            </w:r>
            <w:r>
              <w:rPr>
                <w:color w:val="000000"/>
                <w:sz w:val="20"/>
                <w:szCs w:val="20"/>
              </w:rPr>
              <w:t>«</w:t>
            </w:r>
            <w:r w:rsidRPr="00083136">
              <w:rPr>
                <w:color w:val="000000"/>
                <w:sz w:val="20"/>
                <w:szCs w:val="20"/>
              </w:rPr>
              <w:t xml:space="preserve">г. </w:t>
            </w:r>
            <w:proofErr w:type="spellStart"/>
            <w:r w:rsidRPr="00083136">
              <w:rPr>
                <w:color w:val="000000"/>
                <w:sz w:val="20"/>
                <w:szCs w:val="20"/>
              </w:rPr>
              <w:t>Нягань</w:t>
            </w:r>
            <w:proofErr w:type="spellEnd"/>
            <w:r w:rsidRPr="00083136">
              <w:rPr>
                <w:color w:val="000000"/>
                <w:sz w:val="20"/>
                <w:szCs w:val="20"/>
              </w:rPr>
              <w:t xml:space="preserve"> - п. </w:t>
            </w:r>
            <w:proofErr w:type="spellStart"/>
            <w:r w:rsidRPr="00083136">
              <w:rPr>
                <w:color w:val="000000"/>
                <w:sz w:val="20"/>
                <w:szCs w:val="20"/>
              </w:rPr>
              <w:t>Приобье</w:t>
            </w:r>
            <w:proofErr w:type="spellEnd"/>
            <w:r>
              <w:rPr>
                <w:color w:val="000000"/>
                <w:sz w:val="20"/>
                <w:szCs w:val="20"/>
              </w:rPr>
              <w:t>»</w:t>
            </w:r>
            <w:r w:rsidRPr="00083136">
              <w:rPr>
                <w:color w:val="000000"/>
                <w:sz w:val="20"/>
                <w:szCs w:val="20"/>
              </w:rPr>
              <w:t xml:space="preserve"> в районе км 62+800 (справа)</w:t>
            </w:r>
            <w:r>
              <w:rPr>
                <w:color w:val="000000"/>
                <w:sz w:val="20"/>
                <w:szCs w:val="20"/>
              </w:rPr>
              <w:t xml:space="preserve">, </w:t>
            </w:r>
            <w:r w:rsidRPr="00083136">
              <w:rPr>
                <w:color w:val="000000"/>
                <w:sz w:val="20"/>
                <w:szCs w:val="20"/>
              </w:rPr>
              <w:t>протяженность дороги – 0,53 км, ширина проезжей части – 6 м (2 полосы движения по 3,0 м), обочина шириной по 2 м</w:t>
            </w:r>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Pr="00CB2572" w:rsidRDefault="00AF7D67" w:rsidP="00BF55A8">
            <w:pPr>
              <w:spacing w:after="0" w:line="240" w:lineRule="auto"/>
              <w:ind w:firstLine="0"/>
              <w:jc w:val="center"/>
              <w:rPr>
                <w:color w:val="000000"/>
                <w:sz w:val="20"/>
                <w:szCs w:val="20"/>
              </w:rPr>
            </w:pPr>
            <w:r>
              <w:rPr>
                <w:rFonts w:eastAsia="Times New Roman"/>
                <w:color w:val="000000"/>
                <w:sz w:val="20"/>
                <w:szCs w:val="20"/>
              </w:rPr>
              <w:t>30</w:t>
            </w:r>
            <w:r w:rsidR="00BF55A8">
              <w:rPr>
                <w:rFonts w:eastAsia="Times New Roman"/>
                <w:color w:val="000000"/>
                <w:sz w:val="20"/>
                <w:szCs w:val="20"/>
              </w:rPr>
              <w:t>126</w:t>
            </w:r>
            <w:r w:rsidR="001671B2" w:rsidRPr="00CB2572">
              <w:rPr>
                <w:rFonts w:eastAsia="Times New Roman"/>
                <w:color w:val="000000"/>
                <w:sz w:val="20"/>
                <w:szCs w:val="20"/>
              </w:rPr>
              <w:t>,</w:t>
            </w:r>
            <w:r w:rsidR="00BF55A8">
              <w:rPr>
                <w:rFonts w:eastAsia="Times New Roman"/>
                <w:color w:val="000000"/>
                <w:sz w:val="20"/>
                <w:szCs w:val="20"/>
              </w:rPr>
              <w:t>90</w:t>
            </w:r>
          </w:p>
        </w:tc>
        <w:tc>
          <w:tcPr>
            <w:tcW w:w="1130" w:type="dxa"/>
            <w:shd w:val="clear" w:color="auto" w:fill="auto"/>
            <w:tcMar>
              <w:left w:w="11" w:type="dxa"/>
              <w:right w:w="11" w:type="dxa"/>
            </w:tcMar>
            <w:vAlign w:val="center"/>
          </w:tcPr>
          <w:p w:rsidR="001671B2" w:rsidRPr="00CB2572" w:rsidRDefault="001671B2" w:rsidP="001671B2">
            <w:pPr>
              <w:spacing w:after="0" w:line="240" w:lineRule="auto"/>
              <w:ind w:firstLine="0"/>
              <w:jc w:val="center"/>
              <w:rPr>
                <w:color w:val="000000"/>
                <w:sz w:val="20"/>
                <w:szCs w:val="20"/>
              </w:rPr>
            </w:pP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1671B2" w:rsidRDefault="0015501E" w:rsidP="001671B2">
            <w:pPr>
              <w:spacing w:after="0" w:line="240" w:lineRule="auto"/>
              <w:ind w:firstLine="0"/>
              <w:jc w:val="center"/>
              <w:rPr>
                <w:rFonts w:eastAsia="Times New Roman"/>
                <w:color w:val="000000"/>
                <w:sz w:val="20"/>
                <w:szCs w:val="20"/>
              </w:rPr>
            </w:pPr>
            <w:r>
              <w:rPr>
                <w:rFonts w:eastAsia="Times New Roman"/>
                <w:color w:val="000000"/>
                <w:sz w:val="20"/>
                <w:szCs w:val="20"/>
              </w:rPr>
              <w:t>30126</w:t>
            </w:r>
            <w:r w:rsidRPr="00CB2572">
              <w:rPr>
                <w:rFonts w:eastAsia="Times New Roman"/>
                <w:color w:val="000000"/>
                <w:sz w:val="20"/>
                <w:szCs w:val="20"/>
              </w:rPr>
              <w:t>,</w:t>
            </w:r>
            <w:r>
              <w:rPr>
                <w:rFonts w:eastAsia="Times New Roman"/>
                <w:color w:val="000000"/>
                <w:sz w:val="20"/>
                <w:szCs w:val="20"/>
              </w:rPr>
              <w:t>90</w:t>
            </w:r>
          </w:p>
        </w:tc>
      </w:tr>
      <w:tr w:rsidR="001671B2" w:rsidRPr="00BF2D60" w:rsidTr="00BD28B5">
        <w:tc>
          <w:tcPr>
            <w:tcW w:w="14567" w:type="dxa"/>
            <w:gridSpan w:val="11"/>
            <w:tcMar>
              <w:left w:w="11" w:type="dxa"/>
              <w:right w:w="11" w:type="dxa"/>
            </w:tcMar>
          </w:tcPr>
          <w:p w:rsidR="001671B2" w:rsidRPr="00BF2D60" w:rsidRDefault="001671B2" w:rsidP="001671B2">
            <w:pPr>
              <w:spacing w:after="0" w:line="240" w:lineRule="auto"/>
              <w:ind w:firstLine="0"/>
              <w:jc w:val="left"/>
              <w:rPr>
                <w:rFonts w:eastAsia="Times New Roman"/>
                <w:b/>
                <w:color w:val="000000"/>
                <w:sz w:val="20"/>
                <w:szCs w:val="20"/>
              </w:rPr>
            </w:pPr>
            <w:r>
              <w:rPr>
                <w:b/>
                <w:sz w:val="20"/>
                <w:szCs w:val="20"/>
              </w:rPr>
              <w:t>Подпрограмма 6 «</w:t>
            </w:r>
            <w:r w:rsidRPr="00683F3F">
              <w:rPr>
                <w:b/>
                <w:sz w:val="20"/>
                <w:szCs w:val="20"/>
              </w:rPr>
              <w:t xml:space="preserve">Мероприятия по развитию сети дорог городского поселения </w:t>
            </w:r>
            <w:proofErr w:type="spellStart"/>
            <w:r w:rsidRPr="00683F3F">
              <w:rPr>
                <w:b/>
                <w:sz w:val="20"/>
                <w:szCs w:val="20"/>
              </w:rPr>
              <w:t>Приобье</w:t>
            </w:r>
            <w:proofErr w:type="spellEnd"/>
            <w:r>
              <w:rPr>
                <w:rFonts w:eastAsia="Times New Roman"/>
                <w:b/>
                <w:color w:val="000000"/>
                <w:sz w:val="20"/>
                <w:szCs w:val="20"/>
              </w:rPr>
              <w:t>»</w:t>
            </w:r>
          </w:p>
        </w:tc>
      </w:tr>
      <w:tr w:rsidR="001671B2" w:rsidRPr="00A45377" w:rsidTr="00AD5DEB">
        <w:tc>
          <w:tcPr>
            <w:tcW w:w="4803" w:type="dxa"/>
            <w:shd w:val="clear" w:color="auto" w:fill="auto"/>
            <w:tcMar>
              <w:left w:w="11" w:type="dxa"/>
              <w:right w:w="11" w:type="dxa"/>
            </w:tcMar>
            <w:vAlign w:val="center"/>
          </w:tcPr>
          <w:p w:rsidR="001671B2" w:rsidRPr="009C5B71" w:rsidRDefault="001671B2" w:rsidP="00BF55A8">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 </w:t>
            </w:r>
            <w:r w:rsidR="00BF55A8">
              <w:rPr>
                <w:sz w:val="20"/>
                <w:szCs w:val="20"/>
              </w:rPr>
              <w:t>Энергетиков</w:t>
            </w:r>
            <w:r>
              <w:rPr>
                <w:sz w:val="20"/>
                <w:szCs w:val="20"/>
              </w:rPr>
              <w:t xml:space="preserve"> (у</w:t>
            </w:r>
            <w:r w:rsidRPr="00977210">
              <w:rPr>
                <w:sz w:val="20"/>
                <w:szCs w:val="20"/>
              </w:rPr>
              <w:t>стройство подстилающих и выравнивающих слоев из песка и щебня</w:t>
            </w:r>
            <w:r>
              <w:rPr>
                <w:sz w:val="20"/>
                <w:szCs w:val="20"/>
              </w:rPr>
              <w:t>) участок длиной около 236,5 м</w:t>
            </w:r>
          </w:p>
        </w:tc>
        <w:tc>
          <w:tcPr>
            <w:tcW w:w="1006" w:type="dxa"/>
            <w:vMerge w:val="restart"/>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1564,5</w:t>
            </w:r>
          </w:p>
        </w:tc>
        <w:tc>
          <w:tcPr>
            <w:tcW w:w="1130" w:type="dxa"/>
            <w:vMerge w:val="restart"/>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386,2</w:t>
            </w:r>
          </w:p>
        </w:tc>
        <w:tc>
          <w:tcPr>
            <w:tcW w:w="802" w:type="dxa"/>
            <w:vMerge w:val="restart"/>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1950,7</w:t>
            </w: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r>
      <w:tr w:rsidR="001671B2" w:rsidRPr="00A45377" w:rsidTr="00AD5DEB">
        <w:tc>
          <w:tcPr>
            <w:tcW w:w="4803" w:type="dxa"/>
            <w:shd w:val="clear" w:color="auto" w:fill="auto"/>
            <w:tcMar>
              <w:left w:w="11" w:type="dxa"/>
              <w:right w:w="11" w:type="dxa"/>
            </w:tcMar>
            <w:vAlign w:val="center"/>
          </w:tcPr>
          <w:p w:rsidR="001671B2" w:rsidRPr="009C5B71" w:rsidRDefault="001671B2" w:rsidP="001671B2">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sidRPr="00977210">
              <w:rPr>
                <w:sz w:val="20"/>
                <w:szCs w:val="20"/>
              </w:rPr>
              <w:t xml:space="preserve"> пер. </w:t>
            </w:r>
            <w:r>
              <w:rPr>
                <w:sz w:val="20"/>
                <w:szCs w:val="20"/>
              </w:rPr>
              <w:t>Кедровый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164 м</w:t>
            </w:r>
          </w:p>
        </w:tc>
        <w:tc>
          <w:tcPr>
            <w:tcW w:w="1006" w:type="dxa"/>
            <w:vMerge/>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tcMar>
              <w:left w:w="11" w:type="dxa"/>
              <w:right w:w="11" w:type="dxa"/>
            </w:tcMar>
            <w:vAlign w:val="center"/>
          </w:tcPr>
          <w:p w:rsidR="001671B2" w:rsidRPr="002C40C3" w:rsidRDefault="001671B2" w:rsidP="001671B2">
            <w:pPr>
              <w:spacing w:after="0" w:line="240" w:lineRule="auto"/>
              <w:ind w:firstLine="0"/>
              <w:jc w:val="center"/>
              <w:rPr>
                <w:color w:val="000000"/>
                <w:sz w:val="20"/>
                <w:szCs w:val="20"/>
              </w:rPr>
            </w:pPr>
          </w:p>
        </w:tc>
        <w:tc>
          <w:tcPr>
            <w:tcW w:w="1130" w:type="dxa"/>
            <w:vMerge/>
            <w:tcMar>
              <w:left w:w="11" w:type="dxa"/>
              <w:right w:w="11" w:type="dxa"/>
            </w:tcMar>
            <w:vAlign w:val="center"/>
          </w:tcPr>
          <w:p w:rsidR="001671B2" w:rsidRPr="002C40C3" w:rsidRDefault="001671B2" w:rsidP="001671B2">
            <w:pPr>
              <w:spacing w:after="0" w:line="240" w:lineRule="auto"/>
              <w:ind w:firstLine="0"/>
              <w:jc w:val="center"/>
              <w:rPr>
                <w:color w:val="000000"/>
                <w:sz w:val="20"/>
                <w:szCs w:val="20"/>
              </w:rPr>
            </w:pPr>
          </w:p>
        </w:tc>
        <w:tc>
          <w:tcPr>
            <w:tcW w:w="802" w:type="dxa"/>
            <w:vMerge/>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r>
      <w:tr w:rsidR="00BF55A8" w:rsidRPr="00A45377" w:rsidTr="00AD5DEB">
        <w:trPr>
          <w:trHeight w:val="670"/>
        </w:trPr>
        <w:tc>
          <w:tcPr>
            <w:tcW w:w="4803" w:type="dxa"/>
            <w:shd w:val="clear" w:color="auto" w:fill="auto"/>
            <w:tcMar>
              <w:left w:w="11" w:type="dxa"/>
              <w:right w:w="11" w:type="dxa"/>
            </w:tcMar>
            <w:vAlign w:val="center"/>
          </w:tcPr>
          <w:p w:rsidR="00BF55A8" w:rsidRDefault="00BF55A8" w:rsidP="001671B2">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Луговая</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340 м</w:t>
            </w:r>
          </w:p>
        </w:tc>
        <w:tc>
          <w:tcPr>
            <w:tcW w:w="1006" w:type="dxa"/>
            <w:vMerge w:val="restart"/>
            <w:shd w:val="clear" w:color="auto" w:fill="auto"/>
            <w:noWrap/>
            <w:tcMar>
              <w:left w:w="11" w:type="dxa"/>
              <w:right w:w="11" w:type="dxa"/>
            </w:tcMar>
            <w:vAlign w:val="center"/>
          </w:tcPr>
          <w:p w:rsidR="00BF55A8" w:rsidRDefault="00BF55A8" w:rsidP="001671B2">
            <w:pPr>
              <w:spacing w:after="0" w:line="240" w:lineRule="auto"/>
              <w:ind w:firstLine="0"/>
              <w:jc w:val="center"/>
              <w:rPr>
                <w:rFonts w:eastAsia="Times New Roman"/>
                <w:bCs/>
                <w:iCs/>
                <w:color w:val="000000"/>
                <w:sz w:val="20"/>
                <w:szCs w:val="20"/>
              </w:rPr>
            </w:pPr>
          </w:p>
        </w:tc>
        <w:tc>
          <w:tcPr>
            <w:tcW w:w="966" w:type="dxa"/>
            <w:vMerge w:val="restart"/>
            <w:tcMar>
              <w:left w:w="11" w:type="dxa"/>
              <w:right w:w="11" w:type="dxa"/>
            </w:tcMar>
            <w:vAlign w:val="center"/>
          </w:tcPr>
          <w:p w:rsidR="00BF55A8" w:rsidRPr="002C40C3" w:rsidRDefault="00552005" w:rsidP="00552005">
            <w:pPr>
              <w:spacing w:after="0" w:line="240" w:lineRule="auto"/>
              <w:ind w:firstLine="0"/>
              <w:jc w:val="center"/>
              <w:rPr>
                <w:color w:val="000000"/>
                <w:sz w:val="20"/>
                <w:szCs w:val="20"/>
              </w:rPr>
            </w:pPr>
            <w:r>
              <w:rPr>
                <w:color w:val="000000"/>
                <w:sz w:val="20"/>
                <w:szCs w:val="20"/>
              </w:rPr>
              <w:t>997,845</w:t>
            </w:r>
          </w:p>
        </w:tc>
        <w:tc>
          <w:tcPr>
            <w:tcW w:w="1130" w:type="dxa"/>
            <w:vMerge w:val="restart"/>
            <w:tcMar>
              <w:left w:w="11" w:type="dxa"/>
              <w:right w:w="11" w:type="dxa"/>
            </w:tcMar>
            <w:vAlign w:val="center"/>
          </w:tcPr>
          <w:p w:rsidR="00BF55A8" w:rsidRPr="002C40C3" w:rsidRDefault="00552005" w:rsidP="001671B2">
            <w:pPr>
              <w:spacing w:after="0" w:line="240" w:lineRule="auto"/>
              <w:ind w:firstLine="0"/>
              <w:jc w:val="center"/>
              <w:rPr>
                <w:color w:val="000000"/>
                <w:sz w:val="20"/>
                <w:szCs w:val="20"/>
              </w:rPr>
            </w:pPr>
            <w:r>
              <w:rPr>
                <w:color w:val="000000"/>
                <w:sz w:val="20"/>
                <w:szCs w:val="20"/>
              </w:rPr>
              <w:t>1021,535</w:t>
            </w:r>
          </w:p>
        </w:tc>
        <w:tc>
          <w:tcPr>
            <w:tcW w:w="802" w:type="dxa"/>
            <w:vMerge w:val="restart"/>
            <w:tcMar>
              <w:left w:w="11" w:type="dxa"/>
              <w:right w:w="11" w:type="dxa"/>
            </w:tcMar>
            <w:vAlign w:val="center"/>
          </w:tcPr>
          <w:p w:rsidR="00BF55A8" w:rsidRDefault="00BF55A8"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BF55A8" w:rsidRPr="00A13A80" w:rsidRDefault="00BF55A8"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2019,38</w:t>
            </w:r>
          </w:p>
        </w:tc>
        <w:tc>
          <w:tcPr>
            <w:tcW w:w="966" w:type="dxa"/>
            <w:vMerge w:val="restart"/>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r>
      <w:tr w:rsidR="00BF55A8" w:rsidRPr="00A45377" w:rsidTr="00AD5DEB">
        <w:trPr>
          <w:trHeight w:val="670"/>
        </w:trPr>
        <w:tc>
          <w:tcPr>
            <w:tcW w:w="4803" w:type="dxa"/>
            <w:shd w:val="clear" w:color="auto" w:fill="auto"/>
            <w:tcMar>
              <w:left w:w="11" w:type="dxa"/>
              <w:right w:w="11" w:type="dxa"/>
            </w:tcMar>
            <w:vAlign w:val="center"/>
          </w:tcPr>
          <w:p w:rsidR="00BF55A8" w:rsidRDefault="00BF55A8" w:rsidP="00BF55A8">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пр</w:t>
            </w:r>
            <w:r w:rsidRPr="00977210">
              <w:rPr>
                <w:sz w:val="20"/>
                <w:szCs w:val="20"/>
              </w:rPr>
              <w:t xml:space="preserve">. </w:t>
            </w:r>
            <w:r>
              <w:rPr>
                <w:sz w:val="20"/>
                <w:szCs w:val="20"/>
              </w:rPr>
              <w:t>Центральный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w:t>
            </w:r>
            <w:r>
              <w:rPr>
                <w:sz w:val="20"/>
                <w:szCs w:val="20"/>
              </w:rPr>
              <w:t xml:space="preserve"> участок длиной около 58,5 м</w:t>
            </w:r>
          </w:p>
        </w:tc>
        <w:tc>
          <w:tcPr>
            <w:tcW w:w="1006" w:type="dxa"/>
            <w:vMerge/>
            <w:shd w:val="clear" w:color="auto" w:fill="auto"/>
            <w:noWrap/>
            <w:tcMar>
              <w:left w:w="11" w:type="dxa"/>
              <w:right w:w="11" w:type="dxa"/>
            </w:tcMar>
            <w:vAlign w:val="center"/>
          </w:tcPr>
          <w:p w:rsidR="00BF55A8" w:rsidRDefault="00BF55A8" w:rsidP="001671B2">
            <w:pPr>
              <w:spacing w:after="0" w:line="240" w:lineRule="auto"/>
              <w:ind w:firstLine="0"/>
              <w:jc w:val="center"/>
              <w:rPr>
                <w:rFonts w:eastAsia="Times New Roman"/>
                <w:bCs/>
                <w:iCs/>
                <w:color w:val="000000"/>
                <w:sz w:val="20"/>
                <w:szCs w:val="20"/>
              </w:rPr>
            </w:pPr>
          </w:p>
        </w:tc>
        <w:tc>
          <w:tcPr>
            <w:tcW w:w="966" w:type="dxa"/>
            <w:vMerge/>
            <w:tcMar>
              <w:left w:w="11" w:type="dxa"/>
              <w:right w:w="11" w:type="dxa"/>
            </w:tcMar>
            <w:vAlign w:val="center"/>
          </w:tcPr>
          <w:p w:rsidR="00BF55A8" w:rsidRPr="002C40C3" w:rsidRDefault="00BF55A8" w:rsidP="001671B2">
            <w:pPr>
              <w:spacing w:after="0" w:line="240" w:lineRule="auto"/>
              <w:ind w:firstLine="0"/>
              <w:jc w:val="center"/>
              <w:rPr>
                <w:color w:val="000000"/>
                <w:sz w:val="20"/>
                <w:szCs w:val="20"/>
              </w:rPr>
            </w:pPr>
          </w:p>
        </w:tc>
        <w:tc>
          <w:tcPr>
            <w:tcW w:w="1130" w:type="dxa"/>
            <w:vMerge/>
            <w:tcMar>
              <w:left w:w="11" w:type="dxa"/>
              <w:right w:w="11" w:type="dxa"/>
            </w:tcMar>
            <w:vAlign w:val="center"/>
          </w:tcPr>
          <w:p w:rsidR="00BF55A8" w:rsidRDefault="00BF55A8" w:rsidP="001671B2">
            <w:pPr>
              <w:spacing w:after="0" w:line="240" w:lineRule="auto"/>
              <w:ind w:firstLine="0"/>
              <w:jc w:val="center"/>
              <w:rPr>
                <w:color w:val="000000"/>
                <w:sz w:val="20"/>
                <w:szCs w:val="20"/>
              </w:rPr>
            </w:pPr>
          </w:p>
        </w:tc>
        <w:tc>
          <w:tcPr>
            <w:tcW w:w="802" w:type="dxa"/>
            <w:vMerge/>
            <w:tcMar>
              <w:left w:w="11" w:type="dxa"/>
              <w:right w:w="11" w:type="dxa"/>
            </w:tcMar>
            <w:vAlign w:val="center"/>
          </w:tcPr>
          <w:p w:rsidR="00BF55A8" w:rsidRDefault="00BF55A8"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r>
      <w:tr w:rsidR="001F5553" w:rsidRPr="00A45377" w:rsidTr="00AD5DEB">
        <w:trPr>
          <w:trHeight w:val="670"/>
        </w:trPr>
        <w:tc>
          <w:tcPr>
            <w:tcW w:w="4803" w:type="dxa"/>
            <w:shd w:val="clear" w:color="auto" w:fill="auto"/>
            <w:tcMar>
              <w:left w:w="11" w:type="dxa"/>
              <w:right w:w="11" w:type="dxa"/>
            </w:tcMar>
            <w:vAlign w:val="center"/>
          </w:tcPr>
          <w:p w:rsidR="001F5553" w:rsidRDefault="001F5553" w:rsidP="001F5553">
            <w:pPr>
              <w:spacing w:after="0" w:line="240" w:lineRule="auto"/>
              <w:ind w:firstLine="0"/>
              <w:jc w:val="left"/>
              <w:rPr>
                <w:sz w:val="20"/>
                <w:szCs w:val="20"/>
              </w:rPr>
            </w:pPr>
            <w:proofErr w:type="spellStart"/>
            <w:r w:rsidRPr="001F5553">
              <w:rPr>
                <w:sz w:val="20"/>
                <w:szCs w:val="20"/>
              </w:rPr>
              <w:t>пгт</w:t>
            </w:r>
            <w:proofErr w:type="spellEnd"/>
            <w:r w:rsidRPr="001F5553">
              <w:rPr>
                <w:sz w:val="20"/>
                <w:szCs w:val="20"/>
              </w:rPr>
              <w:t xml:space="preserve">. </w:t>
            </w:r>
            <w:proofErr w:type="spellStart"/>
            <w:r w:rsidRPr="001F5553">
              <w:rPr>
                <w:sz w:val="20"/>
                <w:szCs w:val="20"/>
              </w:rPr>
              <w:t>Приобье</w:t>
            </w:r>
            <w:proofErr w:type="spellEnd"/>
            <w:r w:rsidRPr="001F5553">
              <w:rPr>
                <w:sz w:val="20"/>
                <w:szCs w:val="20"/>
              </w:rPr>
              <w:t xml:space="preserve"> ул. </w:t>
            </w:r>
            <w:r>
              <w:rPr>
                <w:sz w:val="20"/>
                <w:szCs w:val="20"/>
              </w:rPr>
              <w:t>Центральная</w:t>
            </w:r>
            <w:r w:rsidRPr="001F5553">
              <w:rPr>
                <w:sz w:val="20"/>
                <w:szCs w:val="20"/>
              </w:rPr>
              <w:t xml:space="preserve"> (асфальтирование участка автодороги) около </w:t>
            </w:r>
            <w:r>
              <w:rPr>
                <w:sz w:val="20"/>
                <w:szCs w:val="20"/>
              </w:rPr>
              <w:t>250</w:t>
            </w:r>
            <w:r w:rsidRPr="001F5553">
              <w:rPr>
                <w:sz w:val="20"/>
                <w:szCs w:val="20"/>
              </w:rPr>
              <w:t xml:space="preserve"> м</w:t>
            </w:r>
          </w:p>
        </w:tc>
        <w:tc>
          <w:tcPr>
            <w:tcW w:w="1006" w:type="dxa"/>
            <w:shd w:val="clear" w:color="auto" w:fill="auto"/>
            <w:noWrap/>
            <w:tcMar>
              <w:left w:w="11" w:type="dxa"/>
              <w:right w:w="11" w:type="dxa"/>
            </w:tcMar>
            <w:vAlign w:val="center"/>
          </w:tcPr>
          <w:p w:rsidR="001F5553" w:rsidRDefault="001F5553" w:rsidP="001671B2">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1F5553" w:rsidRPr="002C40C3" w:rsidRDefault="001F5553" w:rsidP="001671B2">
            <w:pPr>
              <w:spacing w:after="0" w:line="240" w:lineRule="auto"/>
              <w:ind w:firstLine="0"/>
              <w:jc w:val="center"/>
              <w:rPr>
                <w:color w:val="000000"/>
                <w:sz w:val="20"/>
                <w:szCs w:val="20"/>
              </w:rPr>
            </w:pPr>
            <w:r>
              <w:rPr>
                <w:color w:val="000000"/>
                <w:sz w:val="20"/>
                <w:szCs w:val="20"/>
              </w:rPr>
              <w:t>546,5865</w:t>
            </w:r>
          </w:p>
        </w:tc>
        <w:tc>
          <w:tcPr>
            <w:tcW w:w="1130" w:type="dxa"/>
            <w:tcMar>
              <w:left w:w="11" w:type="dxa"/>
              <w:right w:w="11" w:type="dxa"/>
            </w:tcMar>
            <w:vAlign w:val="center"/>
          </w:tcPr>
          <w:p w:rsidR="001F5553" w:rsidRDefault="001F5553" w:rsidP="001671B2">
            <w:pPr>
              <w:spacing w:after="0" w:line="240" w:lineRule="auto"/>
              <w:ind w:firstLine="0"/>
              <w:jc w:val="center"/>
              <w:rPr>
                <w:color w:val="000000"/>
                <w:sz w:val="20"/>
                <w:szCs w:val="20"/>
              </w:rPr>
            </w:pPr>
            <w:r>
              <w:rPr>
                <w:color w:val="000000"/>
                <w:sz w:val="20"/>
                <w:szCs w:val="20"/>
              </w:rPr>
              <w:t>546,5865</w:t>
            </w:r>
          </w:p>
        </w:tc>
        <w:tc>
          <w:tcPr>
            <w:tcW w:w="802" w:type="dxa"/>
            <w:tcMar>
              <w:left w:w="11" w:type="dxa"/>
              <w:right w:w="11" w:type="dxa"/>
            </w:tcMar>
            <w:vAlign w:val="center"/>
          </w:tcPr>
          <w:p w:rsidR="001F5553" w:rsidRDefault="001F5553"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1093,173</w:t>
            </w: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r>
      <w:tr w:rsidR="001F5553" w:rsidRPr="00A45377" w:rsidTr="00AD5DEB">
        <w:trPr>
          <w:trHeight w:val="670"/>
        </w:trPr>
        <w:tc>
          <w:tcPr>
            <w:tcW w:w="4803" w:type="dxa"/>
            <w:shd w:val="clear" w:color="auto" w:fill="auto"/>
            <w:tcMar>
              <w:left w:w="11" w:type="dxa"/>
              <w:right w:w="11" w:type="dxa"/>
            </w:tcMar>
            <w:vAlign w:val="center"/>
          </w:tcPr>
          <w:p w:rsidR="001F5553" w:rsidRPr="001F5553" w:rsidRDefault="001F5553" w:rsidP="001F5553">
            <w:pPr>
              <w:spacing w:after="0" w:line="240" w:lineRule="auto"/>
              <w:ind w:firstLine="0"/>
              <w:jc w:val="left"/>
              <w:rPr>
                <w:sz w:val="20"/>
                <w:szCs w:val="20"/>
              </w:rPr>
            </w:pPr>
            <w:proofErr w:type="spellStart"/>
            <w:r w:rsidRPr="001F5553">
              <w:rPr>
                <w:sz w:val="20"/>
                <w:szCs w:val="20"/>
              </w:rPr>
              <w:t>пгт</w:t>
            </w:r>
            <w:proofErr w:type="spellEnd"/>
            <w:r w:rsidRPr="001F5553">
              <w:rPr>
                <w:sz w:val="20"/>
                <w:szCs w:val="20"/>
              </w:rPr>
              <w:t xml:space="preserve">. </w:t>
            </w:r>
            <w:proofErr w:type="spellStart"/>
            <w:r w:rsidRPr="001F5553">
              <w:rPr>
                <w:sz w:val="20"/>
                <w:szCs w:val="20"/>
              </w:rPr>
              <w:t>Приобье</w:t>
            </w:r>
            <w:proofErr w:type="spellEnd"/>
            <w:r w:rsidRPr="001F5553">
              <w:rPr>
                <w:sz w:val="20"/>
                <w:szCs w:val="20"/>
              </w:rPr>
              <w:t xml:space="preserve"> ул. </w:t>
            </w:r>
            <w:r>
              <w:rPr>
                <w:sz w:val="20"/>
                <w:szCs w:val="20"/>
              </w:rPr>
              <w:t>Центральная</w:t>
            </w:r>
            <w:r w:rsidRPr="001F5553">
              <w:rPr>
                <w:sz w:val="20"/>
                <w:szCs w:val="20"/>
              </w:rPr>
              <w:t xml:space="preserve"> (асфальтирование участка автодороги) около </w:t>
            </w:r>
            <w:r>
              <w:rPr>
                <w:sz w:val="20"/>
                <w:szCs w:val="20"/>
              </w:rPr>
              <w:t>49,43</w:t>
            </w:r>
            <w:r w:rsidRPr="001F5553">
              <w:rPr>
                <w:sz w:val="20"/>
                <w:szCs w:val="20"/>
              </w:rPr>
              <w:t xml:space="preserve"> м</w:t>
            </w:r>
          </w:p>
        </w:tc>
        <w:tc>
          <w:tcPr>
            <w:tcW w:w="1006" w:type="dxa"/>
            <w:shd w:val="clear" w:color="auto" w:fill="auto"/>
            <w:noWrap/>
            <w:tcMar>
              <w:left w:w="11" w:type="dxa"/>
              <w:right w:w="11" w:type="dxa"/>
            </w:tcMar>
            <w:vAlign w:val="center"/>
          </w:tcPr>
          <w:p w:rsidR="001F5553" w:rsidRDefault="001F5553" w:rsidP="001671B2">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1F5553" w:rsidRPr="002C40C3" w:rsidRDefault="001F5553" w:rsidP="001671B2">
            <w:pPr>
              <w:spacing w:after="0" w:line="240" w:lineRule="auto"/>
              <w:ind w:firstLine="0"/>
              <w:jc w:val="center"/>
              <w:rPr>
                <w:color w:val="000000"/>
                <w:sz w:val="20"/>
                <w:szCs w:val="20"/>
              </w:rPr>
            </w:pPr>
          </w:p>
        </w:tc>
        <w:tc>
          <w:tcPr>
            <w:tcW w:w="1130" w:type="dxa"/>
            <w:tcMar>
              <w:left w:w="11" w:type="dxa"/>
              <w:right w:w="11" w:type="dxa"/>
            </w:tcMar>
            <w:vAlign w:val="center"/>
          </w:tcPr>
          <w:p w:rsidR="001F5553" w:rsidRDefault="001F5553" w:rsidP="001671B2">
            <w:pPr>
              <w:spacing w:after="0" w:line="240" w:lineRule="auto"/>
              <w:ind w:firstLine="0"/>
              <w:jc w:val="center"/>
              <w:rPr>
                <w:color w:val="000000"/>
                <w:sz w:val="20"/>
                <w:szCs w:val="20"/>
              </w:rPr>
            </w:pPr>
            <w:r>
              <w:rPr>
                <w:rFonts w:eastAsia="Times New Roman"/>
                <w:bCs/>
                <w:iCs/>
                <w:color w:val="000000"/>
                <w:sz w:val="20"/>
                <w:szCs w:val="20"/>
              </w:rPr>
              <w:t>483,741</w:t>
            </w:r>
          </w:p>
        </w:tc>
        <w:tc>
          <w:tcPr>
            <w:tcW w:w="802" w:type="dxa"/>
            <w:tcMar>
              <w:left w:w="11" w:type="dxa"/>
              <w:right w:w="11" w:type="dxa"/>
            </w:tcMar>
            <w:vAlign w:val="center"/>
          </w:tcPr>
          <w:p w:rsidR="001F5553" w:rsidRDefault="001F5553"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483,741</w:t>
            </w: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r>
      <w:tr w:rsidR="001671B2" w:rsidRPr="00A45377" w:rsidTr="00AD5DEB">
        <w:tc>
          <w:tcPr>
            <w:tcW w:w="4803" w:type="dxa"/>
            <w:shd w:val="clear" w:color="auto" w:fill="auto"/>
            <w:tcMar>
              <w:left w:w="11" w:type="dxa"/>
              <w:right w:w="11" w:type="dxa"/>
            </w:tcMar>
            <w:vAlign w:val="center"/>
          </w:tcPr>
          <w:p w:rsidR="001671B2" w:rsidRDefault="001F5553" w:rsidP="001F5553">
            <w:pPr>
              <w:spacing w:after="0" w:line="240" w:lineRule="auto"/>
              <w:ind w:firstLine="0"/>
              <w:jc w:val="left"/>
              <w:rPr>
                <w:sz w:val="20"/>
                <w:szCs w:val="20"/>
              </w:rPr>
            </w:pPr>
            <w:r>
              <w:rPr>
                <w:sz w:val="20"/>
                <w:szCs w:val="20"/>
              </w:rPr>
              <w:t>Т</w:t>
            </w:r>
            <w:r w:rsidR="001671B2" w:rsidRPr="00410E95">
              <w:rPr>
                <w:sz w:val="20"/>
                <w:szCs w:val="20"/>
              </w:rPr>
              <w:t>екущий ремонт дорог</w:t>
            </w:r>
            <w:r w:rsidR="001671B2">
              <w:rPr>
                <w:sz w:val="20"/>
                <w:szCs w:val="20"/>
              </w:rPr>
              <w:t xml:space="preserve"> с улучшенным типом покрытия на протяженности в 21853 м и более</w:t>
            </w:r>
            <w:r>
              <w:rPr>
                <w:sz w:val="20"/>
                <w:szCs w:val="20"/>
              </w:rPr>
              <w:t xml:space="preserve">, а так же ремонт </w:t>
            </w:r>
            <w:proofErr w:type="spellStart"/>
            <w:r>
              <w:rPr>
                <w:sz w:val="20"/>
                <w:szCs w:val="20"/>
              </w:rPr>
              <w:t>ул.Центральная</w:t>
            </w:r>
            <w:proofErr w:type="spellEnd"/>
            <w:r>
              <w:rPr>
                <w:sz w:val="20"/>
                <w:szCs w:val="20"/>
              </w:rPr>
              <w:t xml:space="preserve">, </w:t>
            </w:r>
            <w:proofErr w:type="spellStart"/>
            <w:r>
              <w:rPr>
                <w:sz w:val="20"/>
                <w:szCs w:val="20"/>
              </w:rPr>
              <w:t>ул.Школьная</w:t>
            </w:r>
            <w:proofErr w:type="spellEnd"/>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671B2" w:rsidRDefault="006C6AC4"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1165,3685</w:t>
            </w:r>
          </w:p>
        </w:tc>
        <w:tc>
          <w:tcPr>
            <w:tcW w:w="1130" w:type="dxa"/>
            <w:shd w:val="clear" w:color="auto" w:fill="auto"/>
            <w:tcMar>
              <w:left w:w="11" w:type="dxa"/>
              <w:right w:w="11" w:type="dxa"/>
            </w:tcMar>
            <w:vAlign w:val="center"/>
          </w:tcPr>
          <w:p w:rsidR="001671B2" w:rsidRDefault="00E70AA0"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1165,368</w:t>
            </w:r>
            <w:r w:rsidR="006C6AC4">
              <w:rPr>
                <w:rFonts w:eastAsia="Times New Roman"/>
                <w:bCs/>
                <w:iCs/>
                <w:color w:val="000000"/>
                <w:sz w:val="20"/>
                <w:szCs w:val="20"/>
              </w:rPr>
              <w:t>5</w:t>
            </w:r>
          </w:p>
        </w:tc>
        <w:tc>
          <w:tcPr>
            <w:tcW w:w="802"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671B2" w:rsidRPr="00A13A80" w:rsidRDefault="006C6AC4" w:rsidP="00E70AA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2330,737</w:t>
            </w:r>
          </w:p>
        </w:tc>
        <w:tc>
          <w:tcPr>
            <w:tcW w:w="966" w:type="dxa"/>
            <w:shd w:val="clear" w:color="auto" w:fill="auto"/>
            <w:tcMar>
              <w:left w:w="11" w:type="dxa"/>
              <w:right w:w="11" w:type="dxa"/>
            </w:tcMar>
            <w:vAlign w:val="center"/>
          </w:tcPr>
          <w:p w:rsidR="00040E07" w:rsidRDefault="00040E07"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r>
      <w:tr w:rsidR="006C6AC4" w:rsidRPr="00A45377" w:rsidTr="00AD5DEB">
        <w:tc>
          <w:tcPr>
            <w:tcW w:w="4803" w:type="dxa"/>
            <w:shd w:val="clear" w:color="auto" w:fill="auto"/>
            <w:tcMar>
              <w:left w:w="11" w:type="dxa"/>
              <w:right w:w="11" w:type="dxa"/>
            </w:tcMar>
            <w:vAlign w:val="center"/>
          </w:tcPr>
          <w:p w:rsidR="006C6AC4" w:rsidRDefault="006C6AC4" w:rsidP="006C6AC4">
            <w:pPr>
              <w:spacing w:after="0" w:line="240" w:lineRule="auto"/>
              <w:ind w:firstLine="0"/>
              <w:jc w:val="left"/>
              <w:rPr>
                <w:sz w:val="20"/>
                <w:szCs w:val="20"/>
              </w:rPr>
            </w:pPr>
            <w:proofErr w:type="spellStart"/>
            <w:r w:rsidRPr="001F5553">
              <w:rPr>
                <w:sz w:val="20"/>
                <w:szCs w:val="20"/>
              </w:rPr>
              <w:t>пгт</w:t>
            </w:r>
            <w:proofErr w:type="spellEnd"/>
            <w:r w:rsidRPr="001F5553">
              <w:rPr>
                <w:sz w:val="20"/>
                <w:szCs w:val="20"/>
              </w:rPr>
              <w:t xml:space="preserve">. </w:t>
            </w:r>
            <w:proofErr w:type="spellStart"/>
            <w:r w:rsidRPr="001F5553">
              <w:rPr>
                <w:sz w:val="20"/>
                <w:szCs w:val="20"/>
              </w:rPr>
              <w:t>Приобье</w:t>
            </w:r>
            <w:proofErr w:type="spellEnd"/>
            <w:r w:rsidRPr="001F5553">
              <w:rPr>
                <w:sz w:val="20"/>
                <w:szCs w:val="20"/>
              </w:rPr>
              <w:t xml:space="preserve"> ул. </w:t>
            </w:r>
            <w:r>
              <w:rPr>
                <w:sz w:val="20"/>
                <w:szCs w:val="20"/>
              </w:rPr>
              <w:t>Центральная</w:t>
            </w:r>
            <w:r w:rsidRPr="001F5553">
              <w:rPr>
                <w:sz w:val="20"/>
                <w:szCs w:val="20"/>
              </w:rPr>
              <w:t xml:space="preserve"> (асфальтирование участка автодороги) около </w:t>
            </w:r>
            <w:r>
              <w:rPr>
                <w:sz w:val="20"/>
                <w:szCs w:val="20"/>
              </w:rPr>
              <w:t>600</w:t>
            </w:r>
            <w:r w:rsidRPr="001F5553">
              <w:rPr>
                <w:sz w:val="20"/>
                <w:szCs w:val="20"/>
              </w:rPr>
              <w:t xml:space="preserve"> м</w:t>
            </w:r>
          </w:p>
        </w:tc>
        <w:tc>
          <w:tcPr>
            <w:tcW w:w="1006" w:type="dxa"/>
            <w:shd w:val="clear" w:color="auto" w:fill="auto"/>
            <w:noWrap/>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B31EB3"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1585,7</w:t>
            </w:r>
          </w:p>
        </w:tc>
        <w:tc>
          <w:tcPr>
            <w:tcW w:w="1130" w:type="dxa"/>
            <w:shd w:val="clear" w:color="auto" w:fill="auto"/>
            <w:tcMar>
              <w:left w:w="11" w:type="dxa"/>
              <w:right w:w="11" w:type="dxa"/>
            </w:tcMar>
            <w:vAlign w:val="center"/>
          </w:tcPr>
          <w:p w:rsidR="006C6AC4" w:rsidRDefault="00B31EB3"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623,8087</w:t>
            </w:r>
          </w:p>
        </w:tc>
        <w:tc>
          <w:tcPr>
            <w:tcW w:w="802"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E70AA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2209,5087</w:t>
            </w: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r>
      <w:tr w:rsidR="006C6AC4" w:rsidRPr="00A45377" w:rsidTr="00AD5DEB">
        <w:tc>
          <w:tcPr>
            <w:tcW w:w="4803" w:type="dxa"/>
            <w:shd w:val="clear" w:color="auto" w:fill="auto"/>
            <w:tcMar>
              <w:left w:w="11" w:type="dxa"/>
              <w:right w:w="11" w:type="dxa"/>
            </w:tcMar>
            <w:vAlign w:val="center"/>
          </w:tcPr>
          <w:p w:rsidR="006C6AC4" w:rsidRDefault="006C6AC4" w:rsidP="001F5553">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802"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E70AA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B31EB3"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101,7913</w:t>
            </w: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r>
      <w:tr w:rsidR="001671B2" w:rsidRPr="00A45377" w:rsidTr="00AD5DEB">
        <w:tc>
          <w:tcPr>
            <w:tcW w:w="4803" w:type="dxa"/>
            <w:shd w:val="clear" w:color="auto" w:fill="auto"/>
            <w:tcMar>
              <w:left w:w="11" w:type="dxa"/>
              <w:right w:w="11" w:type="dxa"/>
            </w:tcMar>
            <w:vAlign w:val="center"/>
          </w:tcPr>
          <w:p w:rsidR="001671B2" w:rsidRDefault="001671B2" w:rsidP="001671B2">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sidRPr="00977210">
              <w:rPr>
                <w:sz w:val="20"/>
                <w:szCs w:val="20"/>
              </w:rPr>
              <w:t xml:space="preserve"> пер. </w:t>
            </w:r>
            <w:r>
              <w:rPr>
                <w:sz w:val="20"/>
                <w:szCs w:val="20"/>
              </w:rPr>
              <w:t>Степной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285 м</w:t>
            </w:r>
          </w:p>
        </w:tc>
        <w:tc>
          <w:tcPr>
            <w:tcW w:w="1006" w:type="dxa"/>
            <w:vMerge w:val="restart"/>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tcMar>
              <w:left w:w="11" w:type="dxa"/>
              <w:right w:w="11" w:type="dxa"/>
            </w:tcMar>
            <w:vAlign w:val="center"/>
          </w:tcPr>
          <w:p w:rsidR="001671B2" w:rsidRPr="002C40C3" w:rsidRDefault="00B31EB3" w:rsidP="001671B2">
            <w:pPr>
              <w:spacing w:after="0" w:line="240" w:lineRule="auto"/>
              <w:ind w:firstLine="0"/>
              <w:jc w:val="center"/>
              <w:rPr>
                <w:color w:val="000000"/>
                <w:sz w:val="20"/>
                <w:szCs w:val="20"/>
              </w:rPr>
            </w:pPr>
            <w:r>
              <w:rPr>
                <w:color w:val="000000"/>
                <w:sz w:val="20"/>
                <w:szCs w:val="20"/>
              </w:rPr>
              <w:t>1524,4</w:t>
            </w:r>
          </w:p>
        </w:tc>
        <w:tc>
          <w:tcPr>
            <w:tcW w:w="1130" w:type="dxa"/>
            <w:vMerge w:val="restart"/>
            <w:tcMar>
              <w:left w:w="11" w:type="dxa"/>
              <w:right w:w="11" w:type="dxa"/>
            </w:tcMar>
            <w:vAlign w:val="center"/>
          </w:tcPr>
          <w:p w:rsidR="001671B2" w:rsidRPr="002C40C3" w:rsidRDefault="00B31EB3" w:rsidP="001671B2">
            <w:pPr>
              <w:spacing w:after="0" w:line="240" w:lineRule="auto"/>
              <w:ind w:firstLine="0"/>
              <w:jc w:val="center"/>
              <w:rPr>
                <w:color w:val="000000"/>
                <w:sz w:val="20"/>
                <w:szCs w:val="20"/>
              </w:rPr>
            </w:pPr>
            <w:r>
              <w:rPr>
                <w:color w:val="000000"/>
                <w:sz w:val="20"/>
                <w:szCs w:val="20"/>
              </w:rPr>
              <w:t>633,84</w:t>
            </w:r>
          </w:p>
        </w:tc>
        <w:tc>
          <w:tcPr>
            <w:tcW w:w="802" w:type="dxa"/>
            <w:vMerge w:val="restart"/>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Default="006C6AC4" w:rsidP="001671B2">
            <w:pPr>
              <w:spacing w:after="0" w:line="240" w:lineRule="auto"/>
              <w:ind w:firstLine="0"/>
              <w:jc w:val="center"/>
              <w:rPr>
                <w:rFonts w:eastAsia="Times New Roman"/>
                <w:iCs/>
                <w:color w:val="000000"/>
                <w:sz w:val="20"/>
                <w:szCs w:val="20"/>
              </w:rPr>
            </w:pPr>
            <w:r>
              <w:rPr>
                <w:rFonts w:eastAsia="Times New Roman"/>
                <w:iCs/>
                <w:color w:val="000000"/>
                <w:sz w:val="20"/>
                <w:szCs w:val="20"/>
              </w:rPr>
              <w:t>2158,24</w:t>
            </w: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r>
      <w:tr w:rsidR="004C6F87" w:rsidRPr="00A45377" w:rsidTr="00AD5DEB">
        <w:trPr>
          <w:trHeight w:val="930"/>
        </w:trPr>
        <w:tc>
          <w:tcPr>
            <w:tcW w:w="4803" w:type="dxa"/>
            <w:shd w:val="clear" w:color="auto" w:fill="auto"/>
            <w:tcMar>
              <w:left w:w="11" w:type="dxa"/>
              <w:right w:w="11" w:type="dxa"/>
            </w:tcMar>
            <w:vAlign w:val="center"/>
          </w:tcPr>
          <w:p w:rsidR="004C6F87" w:rsidRDefault="004C6F87" w:rsidP="001671B2">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sidRPr="00977210">
              <w:rPr>
                <w:sz w:val="20"/>
                <w:szCs w:val="20"/>
              </w:rPr>
              <w:t xml:space="preserve"> пер. </w:t>
            </w:r>
            <w:r>
              <w:rPr>
                <w:sz w:val="20"/>
                <w:szCs w:val="20"/>
              </w:rPr>
              <w:t>Таежный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125 м</w:t>
            </w:r>
          </w:p>
        </w:tc>
        <w:tc>
          <w:tcPr>
            <w:tcW w:w="1006" w:type="dxa"/>
            <w:vMerge/>
            <w:shd w:val="clear" w:color="auto" w:fill="auto"/>
            <w:noWrap/>
            <w:tcMar>
              <w:left w:w="11" w:type="dxa"/>
              <w:right w:w="11" w:type="dxa"/>
            </w:tcMar>
            <w:vAlign w:val="center"/>
          </w:tcPr>
          <w:p w:rsidR="004C6F87" w:rsidRDefault="004C6F87" w:rsidP="001671B2">
            <w:pPr>
              <w:spacing w:after="0" w:line="240" w:lineRule="auto"/>
              <w:ind w:firstLine="0"/>
              <w:jc w:val="center"/>
              <w:rPr>
                <w:rFonts w:eastAsia="Times New Roman"/>
                <w:bCs/>
                <w:iCs/>
                <w:color w:val="000000"/>
                <w:sz w:val="20"/>
                <w:szCs w:val="20"/>
              </w:rPr>
            </w:pPr>
          </w:p>
        </w:tc>
        <w:tc>
          <w:tcPr>
            <w:tcW w:w="966" w:type="dxa"/>
            <w:vMerge/>
            <w:tcMar>
              <w:left w:w="11" w:type="dxa"/>
              <w:right w:w="11" w:type="dxa"/>
            </w:tcMar>
            <w:vAlign w:val="center"/>
          </w:tcPr>
          <w:p w:rsidR="004C6F87" w:rsidRPr="002C40C3" w:rsidRDefault="004C6F87" w:rsidP="001671B2">
            <w:pPr>
              <w:spacing w:after="0" w:line="240" w:lineRule="auto"/>
              <w:ind w:firstLine="0"/>
              <w:jc w:val="center"/>
              <w:rPr>
                <w:color w:val="000000"/>
                <w:sz w:val="20"/>
                <w:szCs w:val="20"/>
              </w:rPr>
            </w:pPr>
          </w:p>
        </w:tc>
        <w:tc>
          <w:tcPr>
            <w:tcW w:w="1130" w:type="dxa"/>
            <w:vMerge/>
            <w:tcMar>
              <w:left w:w="11" w:type="dxa"/>
              <w:right w:w="11" w:type="dxa"/>
            </w:tcMar>
            <w:vAlign w:val="center"/>
          </w:tcPr>
          <w:p w:rsidR="004C6F87" w:rsidRPr="002C40C3" w:rsidRDefault="004C6F87" w:rsidP="001671B2">
            <w:pPr>
              <w:spacing w:after="0" w:line="240" w:lineRule="auto"/>
              <w:ind w:firstLine="0"/>
              <w:jc w:val="center"/>
              <w:rPr>
                <w:color w:val="000000"/>
                <w:sz w:val="20"/>
                <w:szCs w:val="20"/>
              </w:rPr>
            </w:pPr>
          </w:p>
        </w:tc>
        <w:tc>
          <w:tcPr>
            <w:tcW w:w="802" w:type="dxa"/>
            <w:vMerge/>
            <w:tcMar>
              <w:left w:w="11" w:type="dxa"/>
              <w:right w:w="11" w:type="dxa"/>
            </w:tcMar>
            <w:vAlign w:val="center"/>
          </w:tcPr>
          <w:p w:rsidR="004C6F87" w:rsidRPr="00A13A80" w:rsidRDefault="004C6F87"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4C6F87" w:rsidRPr="00A13A80" w:rsidRDefault="004C6F87"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4C6F87" w:rsidRDefault="004C6F87"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4C6F87" w:rsidRDefault="004C6F87"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4C6F87" w:rsidRDefault="004C6F87"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4C6F87" w:rsidRDefault="004C6F87" w:rsidP="001671B2">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4C6F87" w:rsidRDefault="004C6F87" w:rsidP="001671B2">
            <w:pPr>
              <w:spacing w:after="0" w:line="240" w:lineRule="auto"/>
              <w:ind w:firstLine="0"/>
              <w:jc w:val="center"/>
              <w:rPr>
                <w:rFonts w:eastAsia="Times New Roman"/>
                <w:iCs/>
                <w:color w:val="000000"/>
                <w:sz w:val="20"/>
                <w:szCs w:val="20"/>
              </w:rPr>
            </w:pPr>
          </w:p>
        </w:tc>
      </w:tr>
      <w:tr w:rsidR="006C6AC4" w:rsidRPr="00A45377" w:rsidTr="00AD5DEB">
        <w:tc>
          <w:tcPr>
            <w:tcW w:w="4803" w:type="dxa"/>
            <w:shd w:val="clear" w:color="auto" w:fill="auto"/>
            <w:tcMar>
              <w:left w:w="11" w:type="dxa"/>
              <w:right w:w="11" w:type="dxa"/>
            </w:tcMar>
            <w:vAlign w:val="center"/>
          </w:tcPr>
          <w:p w:rsidR="006C6AC4" w:rsidRDefault="006C6AC4" w:rsidP="001671B2">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Pr="002C40C3" w:rsidRDefault="006C6AC4" w:rsidP="001671B2">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6C6AC4" w:rsidRDefault="006C6AC4" w:rsidP="001671B2">
            <w:pPr>
              <w:spacing w:after="0" w:line="240" w:lineRule="auto"/>
              <w:ind w:firstLine="0"/>
              <w:jc w:val="center"/>
              <w:rPr>
                <w:color w:val="000000"/>
                <w:sz w:val="20"/>
                <w:szCs w:val="20"/>
              </w:rPr>
            </w:pPr>
          </w:p>
        </w:tc>
        <w:tc>
          <w:tcPr>
            <w:tcW w:w="802" w:type="dxa"/>
            <w:shd w:val="clear" w:color="auto" w:fill="auto"/>
            <w:tcMar>
              <w:left w:w="11" w:type="dxa"/>
              <w:right w:w="11" w:type="dxa"/>
            </w:tcMar>
            <w:vAlign w:val="center"/>
          </w:tcPr>
          <w:p w:rsidR="006C6AC4" w:rsidRPr="00A13A80"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Pr="00A13A80"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B31EB3"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91,76</w:t>
            </w: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r>
      <w:tr w:rsidR="00B31EB3" w:rsidRPr="00A45377" w:rsidTr="00AD5DEB">
        <w:trPr>
          <w:trHeight w:val="288"/>
        </w:trPr>
        <w:tc>
          <w:tcPr>
            <w:tcW w:w="4803" w:type="dxa"/>
            <w:shd w:val="clear" w:color="auto" w:fill="auto"/>
            <w:tcMar>
              <w:left w:w="11" w:type="dxa"/>
              <w:right w:w="11" w:type="dxa"/>
            </w:tcMar>
            <w:vAlign w:val="center"/>
          </w:tcPr>
          <w:p w:rsidR="00B31EB3" w:rsidRDefault="00B31EB3" w:rsidP="001671B2">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w:t>
            </w:r>
            <w:r w:rsidRPr="00977210">
              <w:rPr>
                <w:sz w:val="20"/>
                <w:szCs w:val="20"/>
              </w:rPr>
              <w:t xml:space="preserve">. </w:t>
            </w:r>
            <w:r>
              <w:rPr>
                <w:sz w:val="20"/>
                <w:szCs w:val="20"/>
              </w:rPr>
              <w:t>Солнечный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180 м</w:t>
            </w:r>
          </w:p>
        </w:tc>
        <w:tc>
          <w:tcPr>
            <w:tcW w:w="1006" w:type="dxa"/>
            <w:vMerge w:val="restart"/>
            <w:shd w:val="clear" w:color="auto" w:fill="auto"/>
            <w:noWrap/>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B31EB3" w:rsidRPr="002C40C3" w:rsidRDefault="0015501E" w:rsidP="001671B2">
            <w:pPr>
              <w:spacing w:after="0" w:line="240" w:lineRule="auto"/>
              <w:ind w:firstLine="0"/>
              <w:jc w:val="center"/>
              <w:rPr>
                <w:color w:val="000000"/>
                <w:sz w:val="20"/>
                <w:szCs w:val="20"/>
              </w:rPr>
            </w:pPr>
            <w:r>
              <w:rPr>
                <w:color w:val="000000"/>
                <w:sz w:val="20"/>
                <w:szCs w:val="20"/>
              </w:rPr>
              <w:t>1524,4</w:t>
            </w:r>
          </w:p>
        </w:tc>
        <w:tc>
          <w:tcPr>
            <w:tcW w:w="1130" w:type="dxa"/>
            <w:vMerge w:val="restart"/>
            <w:shd w:val="clear" w:color="auto" w:fill="auto"/>
            <w:tcMar>
              <w:left w:w="11" w:type="dxa"/>
              <w:right w:w="11" w:type="dxa"/>
            </w:tcMar>
            <w:vAlign w:val="center"/>
          </w:tcPr>
          <w:p w:rsidR="00B31EB3" w:rsidRDefault="0015501E" w:rsidP="001671B2">
            <w:pPr>
              <w:spacing w:after="0" w:line="240" w:lineRule="auto"/>
              <w:ind w:firstLine="0"/>
              <w:jc w:val="center"/>
              <w:rPr>
                <w:color w:val="000000"/>
                <w:sz w:val="20"/>
                <w:szCs w:val="20"/>
              </w:rPr>
            </w:pPr>
            <w:r>
              <w:rPr>
                <w:color w:val="000000"/>
                <w:sz w:val="20"/>
                <w:szCs w:val="20"/>
              </w:rPr>
              <w:t>581,2</w:t>
            </w:r>
          </w:p>
        </w:tc>
        <w:tc>
          <w:tcPr>
            <w:tcW w:w="802" w:type="dxa"/>
            <w:vMerge w:val="restart"/>
            <w:shd w:val="clear" w:color="auto" w:fill="auto"/>
            <w:tcMar>
              <w:left w:w="11" w:type="dxa"/>
              <w:right w:w="11" w:type="dxa"/>
            </w:tcMar>
            <w:vAlign w:val="center"/>
          </w:tcPr>
          <w:p w:rsidR="00B31EB3" w:rsidRPr="00A13A80" w:rsidRDefault="00B31EB3"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B31EB3" w:rsidRPr="00A13A80" w:rsidRDefault="00B31EB3"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B31EB3" w:rsidRDefault="0015501E"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2105,6</w:t>
            </w:r>
          </w:p>
        </w:tc>
        <w:tc>
          <w:tcPr>
            <w:tcW w:w="966" w:type="dxa"/>
            <w:vMerge w:val="restart"/>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1030" w:type="dxa"/>
            <w:vMerge w:val="restart"/>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r>
      <w:tr w:rsidR="00B31EB3" w:rsidRPr="00A45377" w:rsidTr="00AD5DEB">
        <w:trPr>
          <w:trHeight w:val="288"/>
        </w:trPr>
        <w:tc>
          <w:tcPr>
            <w:tcW w:w="4803" w:type="dxa"/>
            <w:shd w:val="clear" w:color="auto" w:fill="auto"/>
            <w:tcMar>
              <w:left w:w="11" w:type="dxa"/>
              <w:right w:w="11" w:type="dxa"/>
            </w:tcMar>
            <w:vAlign w:val="center"/>
          </w:tcPr>
          <w:p w:rsidR="00B31EB3" w:rsidRDefault="00B31EB3" w:rsidP="001671B2">
            <w:pPr>
              <w:spacing w:after="0" w:line="240" w:lineRule="auto"/>
              <w:ind w:firstLine="0"/>
              <w:jc w:val="left"/>
              <w:rPr>
                <w:sz w:val="20"/>
                <w:szCs w:val="20"/>
              </w:rPr>
            </w:pPr>
            <w:proofErr w:type="spellStart"/>
            <w:r w:rsidRPr="00B31EB3">
              <w:rPr>
                <w:sz w:val="20"/>
                <w:szCs w:val="20"/>
              </w:rPr>
              <w:t>пгт</w:t>
            </w:r>
            <w:proofErr w:type="spellEnd"/>
            <w:r w:rsidRPr="00B31EB3">
              <w:rPr>
                <w:sz w:val="20"/>
                <w:szCs w:val="20"/>
              </w:rPr>
              <w:t xml:space="preserve">. </w:t>
            </w:r>
            <w:proofErr w:type="spellStart"/>
            <w:r w:rsidRPr="00B31EB3">
              <w:rPr>
                <w:sz w:val="20"/>
                <w:szCs w:val="20"/>
              </w:rPr>
              <w:t>Приобье</w:t>
            </w:r>
            <w:proofErr w:type="spellEnd"/>
            <w:r w:rsidRPr="00B31EB3">
              <w:rPr>
                <w:sz w:val="20"/>
                <w:szCs w:val="20"/>
              </w:rPr>
              <w:t xml:space="preserve"> ул. Садовая (устройство подстилающих и выравнивающих слоев из песка и щебня) участок длиной около 300 м</w:t>
            </w:r>
          </w:p>
        </w:tc>
        <w:tc>
          <w:tcPr>
            <w:tcW w:w="1006" w:type="dxa"/>
            <w:vMerge/>
            <w:shd w:val="clear" w:color="auto" w:fill="auto"/>
            <w:noWrap/>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31EB3" w:rsidRPr="002C40C3" w:rsidRDefault="00B31EB3" w:rsidP="001671B2">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B31EB3" w:rsidRDefault="00B31EB3" w:rsidP="001671B2">
            <w:pPr>
              <w:spacing w:after="0" w:line="240" w:lineRule="auto"/>
              <w:ind w:firstLine="0"/>
              <w:jc w:val="center"/>
              <w:rPr>
                <w:color w:val="000000"/>
                <w:sz w:val="20"/>
                <w:szCs w:val="20"/>
              </w:rPr>
            </w:pPr>
          </w:p>
        </w:tc>
        <w:tc>
          <w:tcPr>
            <w:tcW w:w="802" w:type="dxa"/>
            <w:vMerge/>
            <w:shd w:val="clear" w:color="auto" w:fill="auto"/>
            <w:tcMar>
              <w:left w:w="11" w:type="dxa"/>
              <w:right w:w="11" w:type="dxa"/>
            </w:tcMar>
            <w:vAlign w:val="center"/>
          </w:tcPr>
          <w:p w:rsidR="00B31EB3" w:rsidRPr="00A13A80" w:rsidRDefault="00B31EB3"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31EB3" w:rsidRPr="00A13A80" w:rsidRDefault="00B31EB3"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1030" w:type="dxa"/>
            <w:vMerge/>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r>
      <w:tr w:rsidR="00B31EB3" w:rsidRPr="00A45377" w:rsidTr="00AD5DEB">
        <w:tc>
          <w:tcPr>
            <w:tcW w:w="4803" w:type="dxa"/>
            <w:shd w:val="clear" w:color="auto" w:fill="auto"/>
            <w:tcMar>
              <w:left w:w="11" w:type="dxa"/>
              <w:right w:w="11" w:type="dxa"/>
            </w:tcMar>
            <w:vAlign w:val="center"/>
          </w:tcPr>
          <w:p w:rsidR="00B31EB3" w:rsidRDefault="00B31EB3" w:rsidP="001671B2">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B31EB3" w:rsidRPr="002C40C3" w:rsidRDefault="00B31EB3" w:rsidP="001671B2">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B31EB3" w:rsidRDefault="00B31EB3" w:rsidP="001671B2">
            <w:pPr>
              <w:spacing w:after="0" w:line="240" w:lineRule="auto"/>
              <w:ind w:firstLine="0"/>
              <w:jc w:val="center"/>
              <w:rPr>
                <w:color w:val="000000"/>
                <w:sz w:val="20"/>
                <w:szCs w:val="20"/>
              </w:rPr>
            </w:pPr>
          </w:p>
        </w:tc>
        <w:tc>
          <w:tcPr>
            <w:tcW w:w="802" w:type="dxa"/>
            <w:shd w:val="clear" w:color="auto" w:fill="auto"/>
            <w:tcMar>
              <w:left w:w="11" w:type="dxa"/>
              <w:right w:w="11" w:type="dxa"/>
            </w:tcMar>
            <w:vAlign w:val="center"/>
          </w:tcPr>
          <w:p w:rsidR="00B31EB3" w:rsidRPr="00A13A80" w:rsidRDefault="00B31EB3"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B31EB3" w:rsidRPr="00A13A80" w:rsidRDefault="00B31EB3"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144,4</w:t>
            </w:r>
          </w:p>
        </w:tc>
        <w:tc>
          <w:tcPr>
            <w:tcW w:w="966" w:type="dxa"/>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r>
      <w:tr w:rsidR="001671B2" w:rsidRPr="00A45377" w:rsidTr="00AD5DEB">
        <w:tc>
          <w:tcPr>
            <w:tcW w:w="4803" w:type="dxa"/>
            <w:shd w:val="clear" w:color="auto" w:fill="auto"/>
            <w:tcMar>
              <w:left w:w="11" w:type="dxa"/>
              <w:right w:w="11" w:type="dxa"/>
            </w:tcMar>
            <w:vAlign w:val="center"/>
          </w:tcPr>
          <w:p w:rsidR="001671B2" w:rsidRDefault="00DC6C5F" w:rsidP="001671B2">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Полевая</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276 м</w:t>
            </w:r>
          </w:p>
        </w:tc>
        <w:tc>
          <w:tcPr>
            <w:tcW w:w="1006" w:type="dxa"/>
            <w:vMerge w:val="restart"/>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Pr="002C40C3" w:rsidRDefault="001671B2" w:rsidP="001671B2">
            <w:pPr>
              <w:spacing w:after="0" w:line="240" w:lineRule="auto"/>
              <w:ind w:firstLine="0"/>
              <w:jc w:val="center"/>
              <w:rPr>
                <w:color w:val="000000"/>
                <w:sz w:val="20"/>
                <w:szCs w:val="20"/>
              </w:rPr>
            </w:pPr>
          </w:p>
        </w:tc>
        <w:tc>
          <w:tcPr>
            <w:tcW w:w="1130" w:type="dxa"/>
            <w:vMerge w:val="restart"/>
            <w:shd w:val="clear" w:color="auto" w:fill="auto"/>
            <w:tcMar>
              <w:left w:w="11" w:type="dxa"/>
              <w:right w:w="11" w:type="dxa"/>
            </w:tcMar>
            <w:vAlign w:val="center"/>
          </w:tcPr>
          <w:p w:rsidR="001671B2" w:rsidRPr="002C40C3" w:rsidRDefault="001671B2" w:rsidP="001671B2">
            <w:pPr>
              <w:spacing w:after="0" w:line="240" w:lineRule="auto"/>
              <w:ind w:firstLine="0"/>
              <w:jc w:val="center"/>
              <w:rPr>
                <w:color w:val="000000"/>
                <w:sz w:val="20"/>
                <w:szCs w:val="20"/>
              </w:rPr>
            </w:pPr>
          </w:p>
        </w:tc>
        <w:tc>
          <w:tcPr>
            <w:tcW w:w="802" w:type="dxa"/>
            <w:vMerge w:val="restart"/>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Default="00DC6C5F"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3363,696</w:t>
            </w:r>
          </w:p>
        </w:tc>
        <w:tc>
          <w:tcPr>
            <w:tcW w:w="1030"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r>
      <w:tr w:rsidR="001671B2" w:rsidRPr="00A45377" w:rsidTr="00AD5DEB">
        <w:tc>
          <w:tcPr>
            <w:tcW w:w="4803" w:type="dxa"/>
            <w:shd w:val="clear" w:color="auto" w:fill="auto"/>
            <w:tcMar>
              <w:left w:w="11" w:type="dxa"/>
              <w:right w:w="11" w:type="dxa"/>
            </w:tcMar>
            <w:vAlign w:val="center"/>
          </w:tcPr>
          <w:p w:rsidR="001671B2" w:rsidRDefault="001671B2" w:rsidP="001671B2">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w:t>
            </w:r>
            <w:r w:rsidRPr="00977210">
              <w:rPr>
                <w:sz w:val="20"/>
                <w:szCs w:val="20"/>
              </w:rPr>
              <w:t xml:space="preserve">. </w:t>
            </w:r>
            <w:r>
              <w:rPr>
                <w:sz w:val="20"/>
                <w:szCs w:val="20"/>
              </w:rPr>
              <w:t xml:space="preserve">Уральский </w:t>
            </w:r>
            <w:r w:rsidRPr="00977210">
              <w:rPr>
                <w:sz w:val="20"/>
                <w:szCs w:val="20"/>
              </w:rPr>
              <w:t>(</w:t>
            </w:r>
            <w:r>
              <w:rPr>
                <w:sz w:val="20"/>
                <w:szCs w:val="20"/>
              </w:rPr>
              <w:t>у</w:t>
            </w:r>
            <w:r w:rsidRPr="00977210">
              <w:rPr>
                <w:sz w:val="20"/>
                <w:szCs w:val="20"/>
              </w:rPr>
              <w:t>стройство подстилающих и выравнивающих слоев из песка и щебня</w:t>
            </w:r>
            <w:r>
              <w:rPr>
                <w:sz w:val="20"/>
                <w:szCs w:val="20"/>
              </w:rPr>
              <w:t>, после оформления участка дороги</w:t>
            </w:r>
            <w:r w:rsidRPr="00977210">
              <w:rPr>
                <w:sz w:val="20"/>
                <w:szCs w:val="20"/>
              </w:rPr>
              <w:t>)</w:t>
            </w:r>
            <w:r>
              <w:rPr>
                <w:sz w:val="20"/>
                <w:szCs w:val="20"/>
              </w:rPr>
              <w:t xml:space="preserve"> участок длиной около 363 м</w:t>
            </w:r>
          </w:p>
        </w:tc>
        <w:tc>
          <w:tcPr>
            <w:tcW w:w="1006" w:type="dxa"/>
            <w:vMerge/>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1130" w:type="dxa"/>
            <w:vMerge/>
            <w:shd w:val="clear" w:color="auto" w:fill="auto"/>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802" w:type="dxa"/>
            <w:vMerge/>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1030"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r>
      <w:tr w:rsidR="001671B2" w:rsidRPr="00A45377" w:rsidTr="00AD5DEB">
        <w:tc>
          <w:tcPr>
            <w:tcW w:w="4803" w:type="dxa"/>
            <w:shd w:val="clear" w:color="auto" w:fill="auto"/>
            <w:tcMar>
              <w:left w:w="11" w:type="dxa"/>
              <w:right w:w="11" w:type="dxa"/>
            </w:tcMar>
            <w:vAlign w:val="center"/>
          </w:tcPr>
          <w:p w:rsidR="001671B2" w:rsidRPr="009C5B71" w:rsidRDefault="001671B2" w:rsidP="001671B2">
            <w:pPr>
              <w:spacing w:after="0" w:line="240" w:lineRule="auto"/>
              <w:ind w:firstLine="0"/>
              <w:jc w:val="left"/>
              <w:rPr>
                <w:sz w:val="20"/>
                <w:szCs w:val="20"/>
              </w:rPr>
            </w:pPr>
            <w:r w:rsidRPr="002040EB">
              <w:rPr>
                <w:sz w:val="20"/>
                <w:szCs w:val="20"/>
              </w:rPr>
              <w:t>Капитальный ремонт автомобильной дороги общего пользования местного значения по</w:t>
            </w:r>
            <w:r>
              <w:rPr>
                <w:sz w:val="20"/>
                <w:szCs w:val="20"/>
              </w:rPr>
              <w:t xml:space="preserve"> ул. Центральная, </w:t>
            </w:r>
            <w:proofErr w:type="spellStart"/>
            <w:r>
              <w:rPr>
                <w:sz w:val="20"/>
                <w:szCs w:val="20"/>
              </w:rPr>
              <w:t>г.п</w:t>
            </w:r>
            <w:proofErr w:type="spellEnd"/>
            <w:r>
              <w:rPr>
                <w:sz w:val="20"/>
                <w:szCs w:val="20"/>
              </w:rPr>
              <w:t xml:space="preserve">. </w:t>
            </w:r>
            <w:proofErr w:type="spellStart"/>
            <w:r>
              <w:rPr>
                <w:sz w:val="20"/>
                <w:szCs w:val="20"/>
              </w:rPr>
              <w:t>Приобье</w:t>
            </w:r>
            <w:proofErr w:type="spellEnd"/>
          </w:p>
        </w:tc>
        <w:tc>
          <w:tcPr>
            <w:tcW w:w="1006" w:type="dxa"/>
            <w:shd w:val="clear" w:color="auto" w:fill="auto"/>
            <w:noWrap/>
            <w:tcMar>
              <w:left w:w="11" w:type="dxa"/>
              <w:right w:w="11" w:type="dxa"/>
            </w:tcMar>
            <w:vAlign w:val="center"/>
          </w:tcPr>
          <w:p w:rsidR="001671B2" w:rsidRPr="00A056B5" w:rsidRDefault="001671B2"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671B2" w:rsidRDefault="00AD5DEB" w:rsidP="001671B2">
            <w:pPr>
              <w:spacing w:after="0" w:line="240" w:lineRule="auto"/>
              <w:ind w:firstLine="0"/>
              <w:jc w:val="center"/>
              <w:rPr>
                <w:rFonts w:eastAsia="Times New Roman"/>
                <w:iCs/>
                <w:color w:val="000000"/>
                <w:sz w:val="20"/>
                <w:szCs w:val="20"/>
              </w:rPr>
            </w:pPr>
            <w:r>
              <w:rPr>
                <w:rFonts w:eastAsia="Times New Roman"/>
                <w:iCs/>
                <w:color w:val="000000"/>
                <w:sz w:val="20"/>
                <w:szCs w:val="20"/>
              </w:rPr>
              <w:t>62316,15</w:t>
            </w:r>
          </w:p>
        </w:tc>
        <w:tc>
          <w:tcPr>
            <w:tcW w:w="11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671B2" w:rsidRDefault="00AD5DEB" w:rsidP="00AD5DEB">
            <w:pPr>
              <w:spacing w:after="0" w:line="240" w:lineRule="auto"/>
              <w:ind w:firstLine="0"/>
              <w:jc w:val="center"/>
              <w:rPr>
                <w:rFonts w:eastAsia="Times New Roman"/>
                <w:iCs/>
                <w:color w:val="000000"/>
                <w:sz w:val="20"/>
                <w:szCs w:val="20"/>
              </w:rPr>
            </w:pPr>
            <w:r>
              <w:rPr>
                <w:rFonts w:eastAsia="Times New Roman"/>
                <w:iCs/>
                <w:color w:val="000000"/>
                <w:sz w:val="20"/>
                <w:szCs w:val="20"/>
              </w:rPr>
              <w:t>62316</w:t>
            </w:r>
            <w:r w:rsidR="0015501E">
              <w:rPr>
                <w:rFonts w:eastAsia="Times New Roman"/>
                <w:iCs/>
                <w:color w:val="000000"/>
                <w:sz w:val="20"/>
                <w:szCs w:val="20"/>
              </w:rPr>
              <w:t>,</w:t>
            </w:r>
            <w:r>
              <w:rPr>
                <w:rFonts w:eastAsia="Times New Roman"/>
                <w:iCs/>
                <w:color w:val="000000"/>
                <w:sz w:val="20"/>
                <w:szCs w:val="20"/>
              </w:rPr>
              <w:t>15</w:t>
            </w: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Югорская (асфальтирование участка авто дороги, после сноса здания котельной) около 120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2C40C3" w:rsidRDefault="00DC6C5F" w:rsidP="00DC6C5F">
            <w:pPr>
              <w:spacing w:after="0" w:line="240" w:lineRule="auto"/>
              <w:ind w:firstLine="0"/>
              <w:jc w:val="center"/>
              <w:rPr>
                <w:color w:val="000000"/>
                <w:sz w:val="20"/>
                <w:szCs w:val="20"/>
              </w:rPr>
            </w:pPr>
          </w:p>
        </w:tc>
        <w:tc>
          <w:tcPr>
            <w:tcW w:w="1130" w:type="dxa"/>
            <w:tcMar>
              <w:left w:w="11" w:type="dxa"/>
              <w:right w:w="11" w:type="dxa"/>
            </w:tcMar>
            <w:vAlign w:val="center"/>
          </w:tcPr>
          <w:p w:rsidR="00DC6C5F" w:rsidRPr="002C40C3" w:rsidRDefault="00DC6C5F" w:rsidP="00DC6C5F">
            <w:pPr>
              <w:spacing w:after="0" w:line="240" w:lineRule="auto"/>
              <w:ind w:firstLine="0"/>
              <w:jc w:val="center"/>
              <w:rPr>
                <w:color w:val="000000"/>
                <w:sz w:val="20"/>
                <w:szCs w:val="20"/>
              </w:rPr>
            </w:pPr>
            <w:r>
              <w:rPr>
                <w:color w:val="000000"/>
                <w:sz w:val="20"/>
                <w:szCs w:val="20"/>
              </w:rPr>
              <w:t>921,6</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921,6</w:t>
            </w: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w:t>
            </w:r>
            <w:r w:rsidRPr="00977210">
              <w:rPr>
                <w:sz w:val="20"/>
                <w:szCs w:val="20"/>
              </w:rPr>
              <w:t xml:space="preserve">. </w:t>
            </w:r>
            <w:r>
              <w:rPr>
                <w:sz w:val="20"/>
                <w:szCs w:val="20"/>
              </w:rPr>
              <w:t>Энергетиков</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460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2236,88</w:t>
            </w:r>
          </w:p>
        </w:tc>
        <w:tc>
          <w:tcPr>
            <w:tcW w:w="802"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2236,88</w:t>
            </w: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802"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133,33</w:t>
            </w: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Набережная (асфальтирование участка автодороги) около 115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r>
              <w:rPr>
                <w:color w:val="000000"/>
                <w:sz w:val="20"/>
                <w:szCs w:val="20"/>
              </w:rPr>
              <w:t>500,94</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500,94</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 Октябрьский (асфальтирование участка автодороги) около 227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1743,36</w:t>
            </w:r>
          </w:p>
        </w:tc>
        <w:tc>
          <w:tcPr>
            <w:tcW w:w="802"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1743,36</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Одесская (асфальтирование участка автодороги) около 420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3225,6</w:t>
            </w:r>
          </w:p>
        </w:tc>
        <w:tc>
          <w:tcPr>
            <w:tcW w:w="802"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3225,6</w:t>
            </w: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r>
              <w:rPr>
                <w:sz w:val="20"/>
                <w:szCs w:val="20"/>
              </w:rPr>
              <w:t xml:space="preserve">Разработка проекта по водоотведению вдоль автодорог </w:t>
            </w:r>
            <w:proofErr w:type="spellStart"/>
            <w:r>
              <w:rPr>
                <w:sz w:val="20"/>
                <w:szCs w:val="20"/>
              </w:rPr>
              <w:t>г.п</w:t>
            </w:r>
            <w:proofErr w:type="spellEnd"/>
            <w:r>
              <w:rPr>
                <w:sz w:val="20"/>
                <w:szCs w:val="20"/>
              </w:rPr>
              <w:t xml:space="preserve">. </w:t>
            </w:r>
            <w:proofErr w:type="spellStart"/>
            <w:r>
              <w:rPr>
                <w:sz w:val="20"/>
                <w:szCs w:val="20"/>
              </w:rPr>
              <w:t>Приобье</w:t>
            </w:r>
            <w:proofErr w:type="spellEnd"/>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4300</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4300</w:t>
            </w: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r>
              <w:rPr>
                <w:sz w:val="20"/>
                <w:szCs w:val="20"/>
              </w:rPr>
              <w:t xml:space="preserve">Реализация проектного решения по водоотведению </w:t>
            </w:r>
            <w:proofErr w:type="spellStart"/>
            <w:r>
              <w:rPr>
                <w:sz w:val="20"/>
                <w:szCs w:val="20"/>
              </w:rPr>
              <w:t>пгт</w:t>
            </w:r>
            <w:proofErr w:type="spellEnd"/>
            <w:r w:rsidRPr="002040EB">
              <w:rPr>
                <w:sz w:val="20"/>
                <w:szCs w:val="20"/>
              </w:rPr>
              <w:t>.</w:t>
            </w:r>
            <w:r>
              <w:rPr>
                <w:sz w:val="20"/>
                <w:szCs w:val="20"/>
              </w:rPr>
              <w:t> </w:t>
            </w:r>
            <w:proofErr w:type="spellStart"/>
            <w:r w:rsidRPr="002040EB">
              <w:rPr>
                <w:sz w:val="20"/>
                <w:szCs w:val="20"/>
              </w:rPr>
              <w:t>Приобье</w:t>
            </w:r>
            <w:proofErr w:type="spellEnd"/>
            <w:r>
              <w:rPr>
                <w:sz w:val="20"/>
                <w:szCs w:val="20"/>
              </w:rPr>
              <w:t xml:space="preserve"> ул. Севастопольская, ул. Югорская, ул. Строителей, ул. Молодежная</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13276,43</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13276,43</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Геологов (асфальтирование участка автодороги) около 530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4070,4</w:t>
            </w:r>
          </w:p>
        </w:tc>
        <w:tc>
          <w:tcPr>
            <w:tcW w:w="802"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4070,4</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Крымская (асфальтирование участка внутриквартальной автодороги) около 110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2C40C3" w:rsidRDefault="00DC6C5F" w:rsidP="00DC6C5F">
            <w:pPr>
              <w:spacing w:after="0" w:line="240" w:lineRule="auto"/>
              <w:ind w:firstLine="0"/>
              <w:jc w:val="center"/>
              <w:rPr>
                <w:color w:val="000000"/>
                <w:sz w:val="20"/>
                <w:szCs w:val="20"/>
              </w:rPr>
            </w:pPr>
          </w:p>
        </w:tc>
        <w:tc>
          <w:tcPr>
            <w:tcW w:w="1130" w:type="dxa"/>
            <w:tcMar>
              <w:left w:w="11" w:type="dxa"/>
              <w:right w:w="11" w:type="dxa"/>
            </w:tcMar>
            <w:vAlign w:val="center"/>
          </w:tcPr>
          <w:p w:rsidR="00DC6C5F" w:rsidRPr="002C40C3" w:rsidRDefault="00DC6C5F" w:rsidP="00DC6C5F">
            <w:pPr>
              <w:spacing w:after="0" w:line="240" w:lineRule="auto"/>
              <w:ind w:firstLine="0"/>
              <w:jc w:val="center"/>
              <w:rPr>
                <w:color w:val="000000"/>
                <w:sz w:val="20"/>
                <w:szCs w:val="20"/>
              </w:rPr>
            </w:pPr>
            <w:r>
              <w:rPr>
                <w:color w:val="000000"/>
                <w:sz w:val="20"/>
                <w:szCs w:val="20"/>
              </w:rPr>
              <w:t>844,8</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844,8</w:t>
            </w: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proofErr w:type="spellStart"/>
            <w:r>
              <w:rPr>
                <w:sz w:val="20"/>
                <w:szCs w:val="20"/>
              </w:rPr>
              <w:t>мкр</w:t>
            </w:r>
            <w:proofErr w:type="spellEnd"/>
            <w:r>
              <w:rPr>
                <w:sz w:val="20"/>
                <w:szCs w:val="20"/>
              </w:rPr>
              <w:t>. Газовиков (асфальтирование участка внутриквартальной автодороги) около 200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2C40C3" w:rsidRDefault="00DC6C5F" w:rsidP="00DC6C5F">
            <w:pPr>
              <w:spacing w:after="0" w:line="240" w:lineRule="auto"/>
              <w:ind w:firstLine="0"/>
              <w:jc w:val="center"/>
              <w:rPr>
                <w:color w:val="000000"/>
                <w:sz w:val="20"/>
                <w:szCs w:val="20"/>
              </w:rPr>
            </w:pPr>
          </w:p>
        </w:tc>
        <w:tc>
          <w:tcPr>
            <w:tcW w:w="1130" w:type="dxa"/>
            <w:tcMar>
              <w:left w:w="11" w:type="dxa"/>
              <w:right w:w="11" w:type="dxa"/>
            </w:tcMar>
            <w:vAlign w:val="center"/>
          </w:tcPr>
          <w:p w:rsidR="00DC6C5F" w:rsidRPr="002C40C3" w:rsidRDefault="00DC6C5F" w:rsidP="00DC6C5F">
            <w:pPr>
              <w:spacing w:after="0" w:line="240" w:lineRule="auto"/>
              <w:ind w:firstLine="0"/>
              <w:jc w:val="center"/>
              <w:rPr>
                <w:color w:val="000000"/>
                <w:sz w:val="20"/>
                <w:szCs w:val="20"/>
              </w:rPr>
            </w:pPr>
            <w:r>
              <w:rPr>
                <w:color w:val="000000"/>
                <w:sz w:val="20"/>
                <w:szCs w:val="20"/>
              </w:rPr>
              <w:t>1536,0</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r>
              <w:rPr>
                <w:rFonts w:eastAsia="Times New Roman"/>
                <w:iCs/>
                <w:color w:val="000000"/>
                <w:sz w:val="20"/>
                <w:szCs w:val="20"/>
              </w:rPr>
              <w:t>1536,0</w:t>
            </w: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w:t>
            </w:r>
            <w:r w:rsidRPr="00977210">
              <w:rPr>
                <w:sz w:val="20"/>
                <w:szCs w:val="20"/>
              </w:rPr>
              <w:t xml:space="preserve">. </w:t>
            </w:r>
            <w:r>
              <w:rPr>
                <w:sz w:val="20"/>
                <w:szCs w:val="20"/>
              </w:rPr>
              <w:t xml:space="preserve">50 Лет Победы </w:t>
            </w:r>
            <w:r w:rsidRPr="00977210">
              <w:rPr>
                <w:sz w:val="20"/>
                <w:szCs w:val="20"/>
              </w:rPr>
              <w:t>(</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1040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5057,31</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r>
              <w:rPr>
                <w:rFonts w:eastAsia="Times New Roman"/>
                <w:iCs/>
                <w:color w:val="000000"/>
                <w:sz w:val="20"/>
                <w:szCs w:val="20"/>
              </w:rPr>
              <w:t>5057,31</w:t>
            </w: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r>
              <w:rPr>
                <w:sz w:val="20"/>
                <w:szCs w:val="20"/>
              </w:rPr>
              <w:t xml:space="preserve">Реализация проектного решения по водоотведению с улиц в районе </w:t>
            </w:r>
            <w:proofErr w:type="spellStart"/>
            <w:r>
              <w:rPr>
                <w:sz w:val="20"/>
                <w:szCs w:val="20"/>
              </w:rPr>
              <w:t>Мостоотряда</w:t>
            </w:r>
            <w:proofErr w:type="spellEnd"/>
            <w:r>
              <w:rPr>
                <w:sz w:val="20"/>
                <w:szCs w:val="20"/>
              </w:rPr>
              <w:t xml:space="preserve"> и </w:t>
            </w:r>
            <w:proofErr w:type="spellStart"/>
            <w:r>
              <w:rPr>
                <w:sz w:val="20"/>
                <w:szCs w:val="20"/>
              </w:rPr>
              <w:t>мкр</w:t>
            </w:r>
            <w:proofErr w:type="spellEnd"/>
            <w:r>
              <w:rPr>
                <w:sz w:val="20"/>
                <w:szCs w:val="20"/>
              </w:rPr>
              <w:t xml:space="preserve">. Черемушки </w:t>
            </w:r>
            <w:proofErr w:type="spellStart"/>
            <w:r>
              <w:rPr>
                <w:sz w:val="20"/>
                <w:szCs w:val="20"/>
              </w:rPr>
              <w:t>пгт</w:t>
            </w:r>
            <w:proofErr w:type="spellEnd"/>
            <w:r w:rsidRPr="002040EB">
              <w:rPr>
                <w:sz w:val="20"/>
                <w:szCs w:val="20"/>
              </w:rPr>
              <w:t>.</w:t>
            </w:r>
            <w:r>
              <w:rPr>
                <w:sz w:val="20"/>
                <w:szCs w:val="20"/>
              </w:rPr>
              <w:t> </w:t>
            </w:r>
            <w:proofErr w:type="spellStart"/>
            <w:r w:rsidRPr="002040EB">
              <w:rPr>
                <w:sz w:val="20"/>
                <w:szCs w:val="20"/>
              </w:rPr>
              <w:t>Приобье</w:t>
            </w:r>
            <w:proofErr w:type="spellEnd"/>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9560,71</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9560,71</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Береговая (асфальтирование участка авто дороги к причальной стенке) около 800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p>
        </w:tc>
        <w:tc>
          <w:tcPr>
            <w:tcW w:w="1130" w:type="dxa"/>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r>
              <w:rPr>
                <w:color w:val="000000"/>
                <w:sz w:val="20"/>
                <w:szCs w:val="20"/>
              </w:rPr>
              <w:t>6144,0</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6144,0</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пер. Железнодорожный (асфальтирование участка автодороги) около 207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p>
        </w:tc>
        <w:tc>
          <w:tcPr>
            <w:tcW w:w="1130" w:type="dxa"/>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r>
              <w:rPr>
                <w:color w:val="000000"/>
                <w:sz w:val="20"/>
                <w:szCs w:val="20"/>
              </w:rPr>
              <w:t>1589,76</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color w:val="000000"/>
                <w:sz w:val="20"/>
                <w:szCs w:val="20"/>
              </w:rPr>
              <w:t>1589,76</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proofErr w:type="spellStart"/>
            <w:r>
              <w:rPr>
                <w:sz w:val="20"/>
                <w:szCs w:val="20"/>
              </w:rPr>
              <w:t>мкр</w:t>
            </w:r>
            <w:proofErr w:type="spellEnd"/>
            <w:r>
              <w:rPr>
                <w:sz w:val="20"/>
                <w:szCs w:val="20"/>
              </w:rPr>
              <w:t>. Черемушки (асфальтирование участка автодороги) около 540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p>
        </w:tc>
        <w:tc>
          <w:tcPr>
            <w:tcW w:w="1130" w:type="dxa"/>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r>
              <w:rPr>
                <w:color w:val="000000"/>
                <w:sz w:val="20"/>
                <w:szCs w:val="20"/>
              </w:rPr>
              <w:t>4147,2</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color w:val="000000"/>
                <w:sz w:val="20"/>
                <w:szCs w:val="20"/>
              </w:rPr>
              <w:t>4147,2</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ул. Набережная (асфальтирование участка автодороги) около 1450 м</w:t>
            </w:r>
          </w:p>
        </w:tc>
        <w:tc>
          <w:tcPr>
            <w:tcW w:w="1006" w:type="dxa"/>
            <w:shd w:val="clear" w:color="auto" w:fill="auto"/>
            <w:noWrap/>
            <w:tcMar>
              <w:left w:w="11" w:type="dxa"/>
              <w:right w:w="11" w:type="dxa"/>
            </w:tcMar>
            <w:vAlign w:val="center"/>
          </w:tcPr>
          <w:p w:rsidR="00DC6C5F" w:rsidRPr="00A056B5"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1130" w:type="dxa"/>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r>
              <w:rPr>
                <w:rFonts w:eastAsia="Times New Roman"/>
                <w:iCs/>
                <w:color w:val="000000"/>
                <w:sz w:val="20"/>
                <w:szCs w:val="20"/>
              </w:rPr>
              <w:t>6316,2</w:t>
            </w:r>
          </w:p>
        </w:tc>
        <w:tc>
          <w:tcPr>
            <w:tcW w:w="802" w:type="dxa"/>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r>
              <w:rPr>
                <w:rFonts w:eastAsia="Times New Roman"/>
                <w:iCs/>
                <w:color w:val="000000"/>
                <w:sz w:val="20"/>
                <w:szCs w:val="20"/>
              </w:rPr>
              <w:t>6316,2</w:t>
            </w:r>
          </w:p>
        </w:tc>
      </w:tr>
      <w:tr w:rsidR="00DC6C5F" w:rsidRPr="00A45377" w:rsidTr="00AD5DEB">
        <w:tc>
          <w:tcPr>
            <w:tcW w:w="4803" w:type="dxa"/>
            <w:shd w:val="clear" w:color="auto" w:fill="auto"/>
            <w:tcMar>
              <w:left w:w="11" w:type="dxa"/>
              <w:right w:w="11" w:type="dxa"/>
            </w:tcMar>
            <w:vAlign w:val="center"/>
          </w:tcPr>
          <w:p w:rsidR="00DC6C5F" w:rsidRPr="00BD28B5"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r w:rsidRPr="00BD28B5">
              <w:rPr>
                <w:sz w:val="20"/>
                <w:szCs w:val="20"/>
              </w:rPr>
              <w:t>ул. Мостостроителей (асфальтирование у</w:t>
            </w:r>
            <w:r>
              <w:rPr>
                <w:sz w:val="20"/>
                <w:szCs w:val="20"/>
              </w:rPr>
              <w:t>частка авто дороги) около 790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6067,2</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6067,2</w:t>
            </w:r>
          </w:p>
        </w:tc>
      </w:tr>
      <w:tr w:rsidR="00DC6C5F" w:rsidRPr="00A45377" w:rsidTr="00AD5DEB">
        <w:tc>
          <w:tcPr>
            <w:tcW w:w="4803" w:type="dxa"/>
            <w:shd w:val="clear" w:color="auto" w:fill="auto"/>
            <w:tcMar>
              <w:left w:w="11" w:type="dxa"/>
              <w:right w:w="11" w:type="dxa"/>
            </w:tcMar>
            <w:vAlign w:val="center"/>
          </w:tcPr>
          <w:p w:rsidR="00DC6C5F" w:rsidRPr="00BD28B5"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r w:rsidRPr="00BD28B5">
              <w:rPr>
                <w:sz w:val="20"/>
                <w:szCs w:val="20"/>
              </w:rPr>
              <w:t>ул. Таежная (асфальтирование у</w:t>
            </w:r>
            <w:r>
              <w:rPr>
                <w:sz w:val="20"/>
                <w:szCs w:val="20"/>
              </w:rPr>
              <w:t>частка авто дороги) около 570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4377,6</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4377,6</w:t>
            </w:r>
          </w:p>
        </w:tc>
      </w:tr>
      <w:tr w:rsidR="00DC6C5F" w:rsidRPr="00A45377" w:rsidTr="00AD5DEB">
        <w:tc>
          <w:tcPr>
            <w:tcW w:w="4803" w:type="dxa"/>
            <w:shd w:val="clear" w:color="auto" w:fill="auto"/>
            <w:tcMar>
              <w:left w:w="11" w:type="dxa"/>
              <w:right w:w="11" w:type="dxa"/>
            </w:tcMar>
            <w:vAlign w:val="center"/>
          </w:tcPr>
          <w:p w:rsidR="00DC6C5F" w:rsidRPr="00BD28B5"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xml:space="preserve"> </w:t>
            </w:r>
            <w:r w:rsidRPr="00BD28B5">
              <w:rPr>
                <w:sz w:val="20"/>
                <w:szCs w:val="20"/>
              </w:rPr>
              <w:t>пер. Российский (асфальтирование участка авто дороги) около 295</w:t>
            </w:r>
            <w:r>
              <w:rPr>
                <w:sz w:val="20"/>
                <w:szCs w:val="20"/>
              </w:rPr>
              <w:t xml:space="preserve">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2265,6</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2265,6</w:t>
            </w: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r>
              <w:rPr>
                <w:sz w:val="20"/>
                <w:szCs w:val="20"/>
              </w:rPr>
              <w:t xml:space="preserve">Строительство дорог в </w:t>
            </w:r>
            <w:proofErr w:type="spellStart"/>
            <w:r>
              <w:rPr>
                <w:sz w:val="20"/>
                <w:szCs w:val="20"/>
              </w:rPr>
              <w:t>мкр</w:t>
            </w:r>
            <w:proofErr w:type="spellEnd"/>
            <w:r>
              <w:rPr>
                <w:sz w:val="20"/>
                <w:szCs w:val="20"/>
              </w:rPr>
              <w:t xml:space="preserve">. Южный </w:t>
            </w: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протяженность 1,0-1,5 км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c>
          <w:tcPr>
            <w:tcW w:w="802"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r>
              <w:rPr>
                <w:sz w:val="20"/>
                <w:szCs w:val="20"/>
              </w:rPr>
              <w:t xml:space="preserve">Строительство дорог в </w:t>
            </w:r>
            <w:proofErr w:type="spellStart"/>
            <w:r>
              <w:rPr>
                <w:sz w:val="20"/>
                <w:szCs w:val="20"/>
              </w:rPr>
              <w:t>мкр</w:t>
            </w:r>
            <w:proofErr w:type="spellEnd"/>
            <w:r>
              <w:rPr>
                <w:sz w:val="20"/>
                <w:szCs w:val="20"/>
              </w:rPr>
              <w:t xml:space="preserve">. Юбилейный </w:t>
            </w:r>
            <w:proofErr w:type="spellStart"/>
            <w:r>
              <w:rPr>
                <w:sz w:val="20"/>
                <w:szCs w:val="20"/>
              </w:rPr>
              <w:t>пгт</w:t>
            </w:r>
            <w:proofErr w:type="spellEnd"/>
            <w:r w:rsidRPr="002040EB">
              <w:rPr>
                <w:sz w:val="20"/>
                <w:szCs w:val="20"/>
              </w:rPr>
              <w:t>.</w:t>
            </w:r>
            <w:r>
              <w:rPr>
                <w:sz w:val="20"/>
                <w:szCs w:val="20"/>
              </w:rPr>
              <w:t xml:space="preserve"> </w:t>
            </w:r>
            <w:proofErr w:type="spellStart"/>
            <w:r w:rsidRPr="002040EB">
              <w:rPr>
                <w:sz w:val="20"/>
                <w:szCs w:val="20"/>
              </w:rPr>
              <w:t>Приобье</w:t>
            </w:r>
            <w:proofErr w:type="spellEnd"/>
            <w:r>
              <w:rPr>
                <w:sz w:val="20"/>
                <w:szCs w:val="20"/>
              </w:rPr>
              <w:t>, протяженность 1,0-1,5 км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c>
          <w:tcPr>
            <w:tcW w:w="802"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r>
      <w:tr w:rsidR="00DC6C5F" w:rsidRPr="00791ED3" w:rsidTr="00BD28B5">
        <w:tc>
          <w:tcPr>
            <w:tcW w:w="14567" w:type="dxa"/>
            <w:gridSpan w:val="11"/>
            <w:tcMar>
              <w:left w:w="11" w:type="dxa"/>
              <w:right w:w="11" w:type="dxa"/>
            </w:tcMar>
            <w:vAlign w:val="center"/>
          </w:tcPr>
          <w:p w:rsidR="00DC6C5F" w:rsidRPr="00791ED3" w:rsidRDefault="00DC6C5F" w:rsidP="00DC6C5F">
            <w:pPr>
              <w:spacing w:after="0" w:line="240" w:lineRule="auto"/>
              <w:ind w:firstLine="0"/>
              <w:jc w:val="left"/>
              <w:rPr>
                <w:rFonts w:eastAsia="Times New Roman"/>
                <w:b/>
                <w:bCs/>
                <w:iCs/>
                <w:color w:val="000000"/>
                <w:sz w:val="20"/>
                <w:szCs w:val="20"/>
              </w:rPr>
            </w:pPr>
            <w:r>
              <w:rPr>
                <w:b/>
                <w:sz w:val="20"/>
                <w:szCs w:val="20"/>
              </w:rPr>
              <w:t>Подпрограмма 7 «</w:t>
            </w:r>
            <w:r w:rsidRPr="00683F3F">
              <w:rPr>
                <w:b/>
                <w:sz w:val="20"/>
                <w:szCs w:val="20"/>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r>
      <w:tr w:rsidR="00DC6C5F" w:rsidRPr="00A45377" w:rsidTr="00AD5DEB">
        <w:tc>
          <w:tcPr>
            <w:tcW w:w="4803" w:type="dxa"/>
            <w:shd w:val="clear" w:color="auto" w:fill="auto"/>
            <w:tcMar>
              <w:left w:w="11" w:type="dxa"/>
              <w:right w:w="11" w:type="dxa"/>
            </w:tcMar>
            <w:vAlign w:val="center"/>
          </w:tcPr>
          <w:p w:rsidR="00DC6C5F" w:rsidRPr="00EC65EC" w:rsidRDefault="00DC6C5F" w:rsidP="00DC6C5F">
            <w:pPr>
              <w:spacing w:after="0" w:line="240" w:lineRule="auto"/>
              <w:ind w:firstLine="0"/>
              <w:jc w:val="left"/>
              <w:rPr>
                <w:rFonts w:eastAsia="Times New Roman"/>
                <w:sz w:val="20"/>
                <w:szCs w:val="20"/>
              </w:rPr>
            </w:pPr>
            <w:r w:rsidRPr="00891BEA">
              <w:rPr>
                <w:sz w:val="20"/>
                <w:szCs w:val="20"/>
              </w:rPr>
              <w:t xml:space="preserve">Выполнение работ по содержанию автомобильных дорог общего пользования местного значения, внутриквартальных автомобильных дорог, тротуаров в городском поселении </w:t>
            </w:r>
            <w:proofErr w:type="spellStart"/>
            <w:r w:rsidRPr="00891BEA">
              <w:rPr>
                <w:sz w:val="20"/>
                <w:szCs w:val="20"/>
              </w:rPr>
              <w:t>Приобье</w:t>
            </w:r>
            <w:proofErr w:type="spellEnd"/>
          </w:p>
        </w:tc>
        <w:tc>
          <w:tcPr>
            <w:tcW w:w="1006" w:type="dxa"/>
            <w:shd w:val="clear" w:color="auto" w:fill="auto"/>
            <w:noWrap/>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Default="00DC6C5F" w:rsidP="00574BF9">
            <w:pPr>
              <w:spacing w:after="0" w:line="240" w:lineRule="auto"/>
              <w:ind w:firstLine="0"/>
              <w:jc w:val="center"/>
              <w:rPr>
                <w:rFonts w:eastAsia="Times New Roman"/>
                <w:bCs/>
                <w:iCs/>
                <w:color w:val="000000"/>
                <w:sz w:val="20"/>
                <w:szCs w:val="20"/>
              </w:rPr>
            </w:pPr>
            <w:r>
              <w:rPr>
                <w:rFonts w:eastAsia="Times New Roman"/>
                <w:bCs/>
                <w:iCs/>
                <w:color w:val="000000"/>
                <w:sz w:val="20"/>
                <w:szCs w:val="20"/>
              </w:rPr>
              <w:t>1</w:t>
            </w:r>
            <w:r w:rsidR="00574BF9">
              <w:rPr>
                <w:rFonts w:eastAsia="Times New Roman"/>
                <w:bCs/>
                <w:iCs/>
                <w:color w:val="000000"/>
                <w:sz w:val="20"/>
                <w:szCs w:val="20"/>
              </w:rPr>
              <w:t>80</w:t>
            </w:r>
            <w:r>
              <w:rPr>
                <w:rFonts w:eastAsia="Times New Roman"/>
                <w:bCs/>
                <w:iCs/>
                <w:color w:val="000000"/>
                <w:sz w:val="20"/>
                <w:szCs w:val="20"/>
              </w:rPr>
              <w:t>00</w:t>
            </w:r>
          </w:p>
        </w:tc>
        <w:tc>
          <w:tcPr>
            <w:tcW w:w="802"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r>
      <w:tr w:rsidR="00DC6C5F" w:rsidRPr="00791ED3" w:rsidTr="00BD28B5">
        <w:tc>
          <w:tcPr>
            <w:tcW w:w="14567" w:type="dxa"/>
            <w:gridSpan w:val="11"/>
            <w:tcMar>
              <w:left w:w="11" w:type="dxa"/>
              <w:right w:w="11" w:type="dxa"/>
            </w:tcMar>
          </w:tcPr>
          <w:p w:rsidR="00DC6C5F" w:rsidRPr="00791ED3" w:rsidRDefault="00DC6C5F" w:rsidP="00DC6C5F">
            <w:pPr>
              <w:spacing w:after="0" w:line="240" w:lineRule="auto"/>
              <w:ind w:firstLine="0"/>
              <w:jc w:val="left"/>
              <w:rPr>
                <w:rFonts w:eastAsia="Times New Roman"/>
                <w:b/>
                <w:bCs/>
                <w:color w:val="000000"/>
                <w:sz w:val="20"/>
                <w:szCs w:val="20"/>
              </w:rPr>
            </w:pPr>
            <w:r>
              <w:rPr>
                <w:b/>
                <w:sz w:val="20"/>
                <w:szCs w:val="20"/>
              </w:rPr>
              <w:t>Подпрограмма 8 «</w:t>
            </w:r>
            <w:r w:rsidRPr="00791ED3">
              <w:rPr>
                <w:b/>
                <w:sz w:val="20"/>
                <w:szCs w:val="20"/>
                <w:lang w:eastAsia="ru-RU"/>
              </w:rPr>
              <w:t>Мероприятия по внедрению интеллектуальных транспортных систем</w:t>
            </w:r>
            <w:r>
              <w:rPr>
                <w:b/>
                <w:sz w:val="20"/>
                <w:szCs w:val="20"/>
                <w:lang w:eastAsia="ru-RU"/>
              </w:rPr>
              <w:t>»</w:t>
            </w:r>
          </w:p>
        </w:tc>
      </w:tr>
      <w:tr w:rsidR="00DC6C5F" w:rsidRPr="00A45377" w:rsidTr="00AD5DEB">
        <w:tc>
          <w:tcPr>
            <w:tcW w:w="4803" w:type="dxa"/>
            <w:shd w:val="clear" w:color="auto" w:fill="auto"/>
            <w:tcMar>
              <w:left w:w="11" w:type="dxa"/>
              <w:right w:w="11" w:type="dxa"/>
            </w:tcMar>
            <w:vAlign w:val="center"/>
          </w:tcPr>
          <w:p w:rsidR="00DC6C5F" w:rsidRPr="00EC65EC" w:rsidRDefault="00DC6C5F" w:rsidP="00DC6C5F">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tcMar>
              <w:left w:w="11" w:type="dxa"/>
              <w:right w:w="11" w:type="dxa"/>
            </w:tcMar>
          </w:tcPr>
          <w:p w:rsidR="00DC6C5F" w:rsidRPr="00CD6ADD" w:rsidRDefault="00DC6C5F" w:rsidP="00DC6C5F">
            <w:pPr>
              <w:spacing w:after="0" w:line="240" w:lineRule="auto"/>
              <w:ind w:firstLine="0"/>
              <w:jc w:val="center"/>
              <w:rPr>
                <w:rFonts w:eastAsia="Times New Roman"/>
                <w:bCs/>
                <w:color w:val="000000"/>
                <w:sz w:val="20"/>
                <w:szCs w:val="20"/>
              </w:rPr>
            </w:pPr>
          </w:p>
        </w:tc>
        <w:tc>
          <w:tcPr>
            <w:tcW w:w="1130" w:type="dxa"/>
            <w:tcMar>
              <w:left w:w="11" w:type="dxa"/>
              <w:right w:w="11" w:type="dxa"/>
            </w:tcMar>
          </w:tcPr>
          <w:p w:rsidR="00DC6C5F" w:rsidRPr="00CD6ADD" w:rsidRDefault="00DC6C5F" w:rsidP="00DC6C5F">
            <w:pPr>
              <w:spacing w:after="0" w:line="240" w:lineRule="auto"/>
              <w:ind w:firstLine="0"/>
              <w:jc w:val="center"/>
              <w:rPr>
                <w:rFonts w:eastAsia="Times New Roman"/>
                <w:bCs/>
                <w:color w:val="000000"/>
                <w:sz w:val="20"/>
                <w:szCs w:val="20"/>
              </w:rPr>
            </w:pPr>
          </w:p>
        </w:tc>
        <w:tc>
          <w:tcPr>
            <w:tcW w:w="802" w:type="dxa"/>
            <w:tcMar>
              <w:left w:w="11" w:type="dxa"/>
              <w:right w:w="11" w:type="dxa"/>
            </w:tcMa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r>
      <w:tr w:rsidR="00DC6C5F" w:rsidRPr="00791ED3" w:rsidTr="00BD28B5">
        <w:tc>
          <w:tcPr>
            <w:tcW w:w="14567" w:type="dxa"/>
            <w:gridSpan w:val="11"/>
            <w:tcMar>
              <w:left w:w="11" w:type="dxa"/>
              <w:right w:w="11" w:type="dxa"/>
            </w:tcMar>
          </w:tcPr>
          <w:p w:rsidR="00DC6C5F" w:rsidRPr="00791ED3" w:rsidRDefault="00DC6C5F" w:rsidP="00DC6C5F">
            <w:pPr>
              <w:spacing w:after="0" w:line="240" w:lineRule="auto"/>
              <w:ind w:firstLine="0"/>
              <w:jc w:val="left"/>
              <w:rPr>
                <w:rFonts w:eastAsia="Times New Roman"/>
                <w:b/>
                <w:bCs/>
                <w:color w:val="000000"/>
                <w:sz w:val="20"/>
                <w:szCs w:val="20"/>
              </w:rPr>
            </w:pPr>
            <w:r>
              <w:rPr>
                <w:b/>
                <w:sz w:val="20"/>
                <w:szCs w:val="20"/>
              </w:rPr>
              <w:t>Подпрограмма 9 «</w:t>
            </w:r>
            <w:r w:rsidRPr="00791ED3">
              <w:rPr>
                <w:b/>
                <w:sz w:val="20"/>
                <w:szCs w:val="20"/>
              </w:rPr>
              <w:t>Мероприятия по снижению негативного воздействия транспорта на окружающую среду и здоровье населения</w:t>
            </w:r>
            <w:r>
              <w:rPr>
                <w:b/>
                <w:sz w:val="20"/>
                <w:szCs w:val="20"/>
              </w:rPr>
              <w:t>»</w:t>
            </w:r>
          </w:p>
        </w:tc>
      </w:tr>
      <w:tr w:rsidR="00DC6C5F" w:rsidRPr="00A45377" w:rsidTr="00AD5DEB">
        <w:tc>
          <w:tcPr>
            <w:tcW w:w="4803" w:type="dxa"/>
            <w:shd w:val="clear" w:color="auto" w:fill="auto"/>
            <w:tcMar>
              <w:left w:w="11" w:type="dxa"/>
              <w:right w:w="11" w:type="dxa"/>
            </w:tcMar>
            <w:vAlign w:val="center"/>
          </w:tcPr>
          <w:p w:rsidR="00DC6C5F" w:rsidRPr="00745533" w:rsidRDefault="00DC6C5F" w:rsidP="00DC6C5F">
            <w:pPr>
              <w:spacing w:after="0" w:line="240" w:lineRule="auto"/>
              <w:ind w:firstLine="0"/>
              <w:jc w:val="left"/>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r>
              <w:rPr>
                <w:rFonts w:eastAsia="Times New Roman"/>
                <w:bCs/>
                <w:color w:val="000000"/>
                <w:sz w:val="20"/>
                <w:szCs w:val="20"/>
              </w:rPr>
              <w:t>500</w:t>
            </w:r>
          </w:p>
        </w:tc>
        <w:tc>
          <w:tcPr>
            <w:tcW w:w="1130" w:type="dxa"/>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802" w:type="dxa"/>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r>
              <w:rPr>
                <w:rFonts w:eastAsia="Times New Roman"/>
                <w:bCs/>
                <w:color w:val="000000"/>
                <w:sz w:val="20"/>
                <w:szCs w:val="20"/>
              </w:rPr>
              <w:t>500</w:t>
            </w:r>
          </w:p>
        </w:tc>
      </w:tr>
      <w:tr w:rsidR="00DC6C5F" w:rsidRPr="00791ED3" w:rsidTr="00BD28B5">
        <w:tc>
          <w:tcPr>
            <w:tcW w:w="14567" w:type="dxa"/>
            <w:gridSpan w:val="11"/>
            <w:tcMar>
              <w:left w:w="11" w:type="dxa"/>
              <w:right w:w="11" w:type="dxa"/>
            </w:tcMar>
          </w:tcPr>
          <w:p w:rsidR="00DC6C5F" w:rsidRPr="00791ED3" w:rsidRDefault="00DC6C5F" w:rsidP="00DC6C5F">
            <w:pPr>
              <w:spacing w:after="0" w:line="240" w:lineRule="auto"/>
              <w:ind w:firstLine="0"/>
              <w:jc w:val="left"/>
              <w:rPr>
                <w:rFonts w:eastAsia="Times New Roman"/>
                <w:b/>
                <w:bCs/>
                <w:color w:val="000000"/>
                <w:sz w:val="20"/>
                <w:szCs w:val="20"/>
              </w:rPr>
            </w:pPr>
            <w:r>
              <w:rPr>
                <w:b/>
                <w:sz w:val="20"/>
                <w:szCs w:val="20"/>
              </w:rPr>
              <w:t>Подпрограмма 10 «</w:t>
            </w:r>
            <w:r w:rsidRPr="00791ED3">
              <w:rPr>
                <w:b/>
                <w:sz w:val="20"/>
                <w:szCs w:val="20"/>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Pr>
                <w:b/>
                <w:sz w:val="20"/>
                <w:szCs w:val="20"/>
              </w:rPr>
              <w:t>»</w:t>
            </w:r>
          </w:p>
        </w:tc>
      </w:tr>
      <w:tr w:rsidR="00DC6C5F" w:rsidRPr="00A45377" w:rsidTr="00AD5DEB">
        <w:tc>
          <w:tcPr>
            <w:tcW w:w="4803" w:type="dxa"/>
            <w:shd w:val="clear" w:color="auto" w:fill="auto"/>
            <w:tcMar>
              <w:left w:w="11" w:type="dxa"/>
              <w:right w:w="11" w:type="dxa"/>
            </w:tcMar>
            <w:vAlign w:val="center"/>
          </w:tcPr>
          <w:p w:rsidR="00DC6C5F" w:rsidRPr="00EC65EC" w:rsidRDefault="00DC6C5F" w:rsidP="00DC6C5F">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 проекта дорожного движения «</w:t>
            </w:r>
            <w:proofErr w:type="spellStart"/>
            <w:r>
              <w:rPr>
                <w:rFonts w:eastAsia="Times New Roman"/>
                <w:color w:val="000000"/>
                <w:sz w:val="20"/>
                <w:szCs w:val="20"/>
              </w:rPr>
              <w:t>ДорМостПроект</w:t>
            </w:r>
            <w:proofErr w:type="spellEnd"/>
            <w:r>
              <w:rPr>
                <w:rFonts w:eastAsia="Times New Roman"/>
                <w:color w:val="000000"/>
                <w:sz w:val="20"/>
                <w:szCs w:val="20"/>
              </w:rPr>
              <w:t>» от 2012 г.</w:t>
            </w:r>
          </w:p>
        </w:tc>
        <w:tc>
          <w:tcPr>
            <w:tcW w:w="1006" w:type="dxa"/>
            <w:shd w:val="clear" w:color="auto" w:fill="auto"/>
            <w:noWrap/>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1130"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r>
              <w:rPr>
                <w:rFonts w:eastAsia="Times New Roman"/>
                <w:bCs/>
                <w:color w:val="000000"/>
                <w:sz w:val="20"/>
                <w:szCs w:val="20"/>
              </w:rPr>
              <w:t>374</w:t>
            </w:r>
          </w:p>
        </w:tc>
        <w:tc>
          <w:tcPr>
            <w:tcW w:w="802"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AD5DEB" w:rsidP="00DC6C5F">
            <w:pPr>
              <w:spacing w:after="0" w:line="240" w:lineRule="auto"/>
              <w:ind w:firstLine="0"/>
              <w:jc w:val="center"/>
              <w:rPr>
                <w:rFonts w:eastAsia="Times New Roman"/>
                <w:bCs/>
                <w:color w:val="000000"/>
                <w:sz w:val="20"/>
                <w:szCs w:val="20"/>
              </w:rPr>
            </w:pPr>
            <w:r>
              <w:rPr>
                <w:rFonts w:eastAsia="Times New Roman"/>
                <w:bCs/>
                <w:color w:val="000000"/>
                <w:sz w:val="20"/>
                <w:szCs w:val="20"/>
              </w:rPr>
              <w:t>374</w:t>
            </w:r>
          </w:p>
        </w:tc>
        <w:tc>
          <w:tcPr>
            <w:tcW w:w="1030"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r>
      <w:tr w:rsidR="00DC6C5F" w:rsidRPr="00A45377" w:rsidTr="00AD5DEB">
        <w:tc>
          <w:tcPr>
            <w:tcW w:w="4803" w:type="dxa"/>
            <w:shd w:val="clear" w:color="auto" w:fill="auto"/>
            <w:tcMar>
              <w:left w:w="11" w:type="dxa"/>
              <w:right w:w="11" w:type="dxa"/>
            </w:tcMar>
            <w:vAlign w:val="center"/>
          </w:tcPr>
          <w:p w:rsidR="00DC6C5F" w:rsidRPr="00EC65EC" w:rsidRDefault="00DC6C5F" w:rsidP="00DC6C5F">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006" w:type="dxa"/>
            <w:shd w:val="clear" w:color="auto" w:fill="auto"/>
            <w:noWrap/>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1130" w:type="dxa"/>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802" w:type="dxa"/>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r>
      <w:tr w:rsidR="00DC6C5F" w:rsidRPr="00A45377" w:rsidTr="00AD5DEB">
        <w:trPr>
          <w:trHeight w:val="449"/>
        </w:trPr>
        <w:tc>
          <w:tcPr>
            <w:tcW w:w="4803" w:type="dxa"/>
            <w:shd w:val="clear" w:color="auto" w:fill="auto"/>
            <w:tcMar>
              <w:left w:w="11" w:type="dxa"/>
              <w:right w:w="11" w:type="dxa"/>
            </w:tcMar>
            <w:vAlign w:val="center"/>
            <w:hideMark/>
          </w:tcPr>
          <w:p w:rsidR="00DC6C5F" w:rsidRPr="00A45377" w:rsidRDefault="00DC6C5F" w:rsidP="00DC6C5F">
            <w:pPr>
              <w:spacing w:after="0" w:line="240" w:lineRule="auto"/>
              <w:ind w:firstLine="0"/>
              <w:jc w:val="center"/>
              <w:rPr>
                <w:rFonts w:eastAsia="Times New Roman"/>
                <w:b/>
                <w:bCs/>
                <w:color w:val="000000"/>
                <w:sz w:val="20"/>
                <w:szCs w:val="20"/>
              </w:rPr>
            </w:pPr>
            <w:r w:rsidRPr="00A45377">
              <w:rPr>
                <w:rFonts w:eastAsia="Times New Roman"/>
                <w:b/>
                <w:bCs/>
                <w:color w:val="000000"/>
                <w:sz w:val="20"/>
                <w:szCs w:val="20"/>
              </w:rPr>
              <w:t>Всего</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b/>
                <w:bCs/>
                <w:color w:val="000000"/>
                <w:sz w:val="20"/>
                <w:szCs w:val="20"/>
              </w:rPr>
            </w:pPr>
            <w:r>
              <w:rPr>
                <w:b/>
                <w:bCs/>
                <w:color w:val="000000"/>
                <w:sz w:val="20"/>
                <w:szCs w:val="20"/>
              </w:rPr>
              <w:t> </w:t>
            </w:r>
          </w:p>
        </w:tc>
        <w:tc>
          <w:tcPr>
            <w:tcW w:w="966" w:type="dxa"/>
            <w:shd w:val="clear" w:color="auto" w:fill="auto"/>
            <w:tcMar>
              <w:left w:w="11" w:type="dxa"/>
              <w:right w:w="11" w:type="dxa"/>
            </w:tcMar>
            <w:vAlign w:val="center"/>
          </w:tcPr>
          <w:p w:rsidR="00DC6C5F" w:rsidRDefault="00AD5DEB" w:rsidP="00DC6C5F">
            <w:pPr>
              <w:spacing w:after="0" w:line="240" w:lineRule="auto"/>
              <w:ind w:firstLine="0"/>
              <w:jc w:val="center"/>
              <w:rPr>
                <w:b/>
                <w:bCs/>
                <w:color w:val="000000"/>
                <w:sz w:val="20"/>
                <w:szCs w:val="20"/>
              </w:rPr>
            </w:pPr>
            <w:r w:rsidRPr="00AD5DEB">
              <w:rPr>
                <w:b/>
                <w:bCs/>
                <w:color w:val="000000"/>
                <w:sz w:val="20"/>
                <w:szCs w:val="20"/>
              </w:rPr>
              <w:t>101851,85</w:t>
            </w:r>
          </w:p>
        </w:tc>
        <w:tc>
          <w:tcPr>
            <w:tcW w:w="1130" w:type="dxa"/>
            <w:shd w:val="clear" w:color="auto" w:fill="auto"/>
            <w:tcMar>
              <w:left w:w="11" w:type="dxa"/>
              <w:right w:w="11" w:type="dxa"/>
            </w:tcMar>
            <w:vAlign w:val="center"/>
          </w:tcPr>
          <w:p w:rsidR="00DC6C5F" w:rsidRDefault="00AD5DEB" w:rsidP="00DC6C5F">
            <w:pPr>
              <w:spacing w:after="0" w:line="240" w:lineRule="auto"/>
              <w:ind w:firstLine="0"/>
              <w:jc w:val="center"/>
              <w:rPr>
                <w:b/>
                <w:bCs/>
                <w:color w:val="000000"/>
                <w:sz w:val="20"/>
                <w:szCs w:val="20"/>
              </w:rPr>
            </w:pPr>
            <w:r w:rsidRPr="00AD5DEB">
              <w:rPr>
                <w:b/>
                <w:bCs/>
                <w:color w:val="000000"/>
                <w:sz w:val="20"/>
                <w:szCs w:val="20"/>
              </w:rPr>
              <w:t>155646,8097</w:t>
            </w:r>
          </w:p>
        </w:tc>
        <w:tc>
          <w:tcPr>
            <w:tcW w:w="802" w:type="dxa"/>
            <w:shd w:val="clear" w:color="auto" w:fill="auto"/>
            <w:tcMar>
              <w:left w:w="11" w:type="dxa"/>
              <w:right w:w="11" w:type="dxa"/>
            </w:tcMar>
            <w:vAlign w:val="center"/>
          </w:tcPr>
          <w:p w:rsidR="00DC6C5F" w:rsidRDefault="00DC6C5F" w:rsidP="00DC6C5F">
            <w:pPr>
              <w:spacing w:after="0" w:line="240" w:lineRule="auto"/>
              <w:ind w:firstLine="0"/>
              <w:jc w:val="center"/>
              <w:rPr>
                <w:b/>
                <w:bCs/>
                <w:color w:val="000000"/>
                <w:sz w:val="20"/>
                <w:szCs w:val="20"/>
              </w:rPr>
            </w:pPr>
            <w:r>
              <w:rPr>
                <w:b/>
                <w:bCs/>
                <w:color w:val="000000"/>
                <w:sz w:val="20"/>
                <w:szCs w:val="20"/>
              </w:rPr>
              <w:t> </w:t>
            </w:r>
          </w:p>
        </w:tc>
        <w:tc>
          <w:tcPr>
            <w:tcW w:w="966" w:type="dxa"/>
            <w:shd w:val="clear" w:color="auto" w:fill="auto"/>
            <w:tcMar>
              <w:left w:w="11" w:type="dxa"/>
              <w:right w:w="11" w:type="dxa"/>
            </w:tcMar>
            <w:vAlign w:val="center"/>
          </w:tcPr>
          <w:p w:rsidR="00DC6C5F" w:rsidRDefault="00AD5DEB" w:rsidP="00DC6C5F">
            <w:pPr>
              <w:spacing w:after="0" w:line="240" w:lineRule="auto"/>
              <w:ind w:firstLine="0"/>
              <w:jc w:val="center"/>
              <w:rPr>
                <w:b/>
                <w:bCs/>
                <w:color w:val="000000"/>
                <w:sz w:val="20"/>
                <w:szCs w:val="20"/>
              </w:rPr>
            </w:pPr>
            <w:r w:rsidRPr="00AD5DEB">
              <w:rPr>
                <w:b/>
                <w:bCs/>
                <w:color w:val="000000"/>
                <w:sz w:val="20"/>
                <w:szCs w:val="20"/>
              </w:rPr>
              <w:t>12377,731</w:t>
            </w:r>
          </w:p>
        </w:tc>
        <w:tc>
          <w:tcPr>
            <w:tcW w:w="966" w:type="dxa"/>
            <w:shd w:val="clear" w:color="auto" w:fill="auto"/>
            <w:tcMar>
              <w:left w:w="11" w:type="dxa"/>
              <w:right w:w="11" w:type="dxa"/>
            </w:tcMar>
            <w:vAlign w:val="center"/>
          </w:tcPr>
          <w:p w:rsidR="00DC6C5F" w:rsidRDefault="00AD5DEB" w:rsidP="00DC6C5F">
            <w:pPr>
              <w:spacing w:after="0" w:line="240" w:lineRule="auto"/>
              <w:ind w:firstLine="0"/>
              <w:jc w:val="center"/>
              <w:rPr>
                <w:b/>
                <w:bCs/>
                <w:color w:val="000000"/>
                <w:sz w:val="20"/>
                <w:szCs w:val="20"/>
              </w:rPr>
            </w:pPr>
            <w:r w:rsidRPr="00AD5DEB">
              <w:rPr>
                <w:b/>
                <w:bCs/>
                <w:color w:val="000000"/>
                <w:sz w:val="20"/>
                <w:szCs w:val="20"/>
              </w:rPr>
              <w:t>6811,3</w:t>
            </w:r>
          </w:p>
        </w:tc>
        <w:tc>
          <w:tcPr>
            <w:tcW w:w="966" w:type="dxa"/>
            <w:shd w:val="clear" w:color="auto" w:fill="auto"/>
            <w:tcMar>
              <w:left w:w="11" w:type="dxa"/>
              <w:right w:w="11" w:type="dxa"/>
            </w:tcMar>
            <w:vAlign w:val="center"/>
          </w:tcPr>
          <w:p w:rsidR="00DC6C5F" w:rsidRDefault="00AD5DEB" w:rsidP="00DC6C5F">
            <w:pPr>
              <w:spacing w:after="0" w:line="240" w:lineRule="auto"/>
              <w:ind w:firstLine="0"/>
              <w:jc w:val="center"/>
              <w:rPr>
                <w:b/>
                <w:bCs/>
                <w:color w:val="000000"/>
                <w:sz w:val="20"/>
                <w:szCs w:val="20"/>
              </w:rPr>
            </w:pPr>
            <w:r w:rsidRPr="00AD5DEB">
              <w:rPr>
                <w:b/>
                <w:bCs/>
                <w:color w:val="000000"/>
                <w:sz w:val="20"/>
                <w:szCs w:val="20"/>
              </w:rPr>
              <w:t>6750</w:t>
            </w:r>
          </w:p>
        </w:tc>
        <w:tc>
          <w:tcPr>
            <w:tcW w:w="966" w:type="dxa"/>
            <w:shd w:val="clear" w:color="auto" w:fill="auto"/>
            <w:tcMar>
              <w:left w:w="11" w:type="dxa"/>
              <w:right w:w="11" w:type="dxa"/>
            </w:tcMar>
            <w:vAlign w:val="center"/>
          </w:tcPr>
          <w:p w:rsidR="00DC6C5F" w:rsidRDefault="00AD5DEB" w:rsidP="00DC6C5F">
            <w:pPr>
              <w:spacing w:after="0" w:line="240" w:lineRule="auto"/>
              <w:ind w:firstLine="0"/>
              <w:jc w:val="center"/>
              <w:rPr>
                <w:b/>
                <w:bCs/>
                <w:color w:val="000000"/>
                <w:sz w:val="20"/>
                <w:szCs w:val="20"/>
              </w:rPr>
            </w:pPr>
            <w:r w:rsidRPr="00AD5DEB">
              <w:rPr>
                <w:b/>
                <w:bCs/>
                <w:color w:val="000000"/>
                <w:sz w:val="20"/>
                <w:szCs w:val="20"/>
              </w:rPr>
              <w:t>6750</w:t>
            </w:r>
          </w:p>
        </w:tc>
        <w:tc>
          <w:tcPr>
            <w:tcW w:w="966" w:type="dxa"/>
            <w:shd w:val="clear" w:color="auto" w:fill="auto"/>
            <w:tcMar>
              <w:left w:w="11" w:type="dxa"/>
              <w:right w:w="11" w:type="dxa"/>
            </w:tcMar>
            <w:vAlign w:val="center"/>
          </w:tcPr>
          <w:p w:rsidR="00DC6C5F" w:rsidRDefault="00AD5DEB" w:rsidP="00DC6C5F">
            <w:pPr>
              <w:spacing w:after="0" w:line="240" w:lineRule="auto"/>
              <w:ind w:firstLine="0"/>
              <w:jc w:val="center"/>
              <w:rPr>
                <w:b/>
                <w:bCs/>
                <w:color w:val="000000"/>
                <w:sz w:val="20"/>
                <w:szCs w:val="20"/>
              </w:rPr>
            </w:pPr>
            <w:r w:rsidRPr="00AD5DEB">
              <w:rPr>
                <w:b/>
                <w:bCs/>
                <w:color w:val="000000"/>
                <w:sz w:val="20"/>
                <w:szCs w:val="20"/>
              </w:rPr>
              <w:t>82811,456</w:t>
            </w:r>
          </w:p>
        </w:tc>
        <w:tc>
          <w:tcPr>
            <w:tcW w:w="1030" w:type="dxa"/>
            <w:shd w:val="clear" w:color="auto" w:fill="auto"/>
            <w:tcMar>
              <w:left w:w="11" w:type="dxa"/>
              <w:right w:w="11" w:type="dxa"/>
            </w:tcMar>
            <w:vAlign w:val="center"/>
          </w:tcPr>
          <w:p w:rsidR="00DC6C5F" w:rsidRDefault="00574BF9" w:rsidP="00DC6C5F">
            <w:pPr>
              <w:spacing w:after="0" w:line="240" w:lineRule="auto"/>
              <w:ind w:firstLine="0"/>
              <w:jc w:val="center"/>
              <w:rPr>
                <w:b/>
                <w:bCs/>
                <w:color w:val="000000"/>
                <w:sz w:val="20"/>
                <w:szCs w:val="20"/>
              </w:rPr>
            </w:pPr>
            <w:r w:rsidRPr="00574BF9">
              <w:rPr>
                <w:b/>
                <w:bCs/>
                <w:color w:val="000000"/>
                <w:sz w:val="20"/>
                <w:szCs w:val="20"/>
              </w:rPr>
              <w:t>145533,15</w:t>
            </w:r>
          </w:p>
        </w:tc>
      </w:tr>
    </w:tbl>
    <w:p w:rsidR="00863444" w:rsidRPr="00863444" w:rsidRDefault="00863444" w:rsidP="003D4E91">
      <w:pPr>
        <w:ind w:firstLine="0"/>
      </w:pPr>
      <w:r w:rsidRPr="00863444">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7B4EF7">
          <w:pgSz w:w="16838" w:h="11906" w:orient="landscape"/>
          <w:pgMar w:top="1701" w:right="1134" w:bottom="567" w:left="1134" w:header="709" w:footer="170" w:gutter="0"/>
          <w:cols w:space="708"/>
          <w:docGrid w:linePitch="360"/>
        </w:sectPr>
      </w:pPr>
      <w:bookmarkStart w:id="68" w:name="_Toc276126148"/>
    </w:p>
    <w:p w:rsidR="005664FA" w:rsidRPr="00D20418" w:rsidRDefault="00460172" w:rsidP="00576B7A">
      <w:pPr>
        <w:pStyle w:val="S1"/>
      </w:pPr>
      <w:bookmarkStart w:id="69" w:name="_Toc479596033"/>
      <w:bookmarkEnd w:id="68"/>
      <w:r w:rsidRPr="00583D94">
        <w:rPr>
          <w:caps w:val="0"/>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9"/>
    </w:p>
    <w:p w:rsidR="00EF47AA" w:rsidRDefault="00EF47AA" w:rsidP="00EF47AA">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Default="00EF47AA" w:rsidP="00EF47AA">
      <w:pPr>
        <w:jc w:val="right"/>
      </w:pPr>
      <w:r>
        <w:t xml:space="preserve">Таблица </w:t>
      </w:r>
      <w:r w:rsidR="006F3652">
        <w:t>8</w:t>
      </w:r>
      <w:r>
        <w:t>.1</w:t>
      </w:r>
    </w:p>
    <w:p w:rsidR="00EF47AA" w:rsidRDefault="00EF47AA" w:rsidP="00EF47AA">
      <w:pPr>
        <w:ind w:firstLine="0"/>
        <w:jc w:val="center"/>
      </w:pPr>
      <w: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3915"/>
        <w:gridCol w:w="4721"/>
        <w:gridCol w:w="988"/>
        <w:gridCol w:w="988"/>
        <w:gridCol w:w="987"/>
        <w:gridCol w:w="987"/>
        <w:gridCol w:w="987"/>
        <w:gridCol w:w="987"/>
      </w:tblGrid>
      <w:tr w:rsidR="002D3CA0" w:rsidRPr="00382389" w:rsidTr="00016168">
        <w:trPr>
          <w:trHeight w:val="401"/>
          <w:tblHeader/>
        </w:trPr>
        <w:tc>
          <w:tcPr>
            <w:tcW w:w="1344"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621"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2017</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339" w:type="pct"/>
            <w:shd w:val="clear" w:color="auto" w:fill="auto"/>
            <w:tcMar>
              <w:left w:w="28" w:type="dxa"/>
              <w:right w:w="28" w:type="dxa"/>
            </w:tcMar>
            <w:vAlign w:val="center"/>
          </w:tcPr>
          <w:p w:rsidR="002D3CA0" w:rsidRPr="002D3CA0" w:rsidRDefault="002D3CA0" w:rsidP="008F7B64">
            <w:pPr>
              <w:spacing w:after="0" w:line="240" w:lineRule="auto"/>
              <w:ind w:firstLine="0"/>
              <w:jc w:val="center"/>
              <w:rPr>
                <w:rFonts w:eastAsia="Times New Roman"/>
                <w:b/>
                <w:color w:val="000000"/>
                <w:sz w:val="20"/>
                <w:szCs w:val="20"/>
              </w:rPr>
            </w:pPr>
            <w:r w:rsidRPr="002D3CA0">
              <w:rPr>
                <w:rFonts w:eastAsia="Times New Roman"/>
                <w:b/>
                <w:color w:val="000000"/>
                <w:sz w:val="20"/>
                <w:szCs w:val="20"/>
              </w:rPr>
              <w:t>2021</w:t>
            </w:r>
          </w:p>
        </w:tc>
        <w:tc>
          <w:tcPr>
            <w:tcW w:w="339"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w:t>
            </w:r>
            <w:r>
              <w:rPr>
                <w:rFonts w:eastAsia="Times New Roman"/>
                <w:b/>
                <w:color w:val="000000"/>
                <w:sz w:val="20"/>
                <w:szCs w:val="20"/>
              </w:rPr>
              <w:t>5</w:t>
            </w:r>
          </w:p>
        </w:tc>
      </w:tr>
      <w:tr w:rsidR="002D3CA0" w:rsidRPr="00382389" w:rsidTr="00016168">
        <w:trPr>
          <w:trHeight w:val="20"/>
        </w:trPr>
        <w:tc>
          <w:tcPr>
            <w:tcW w:w="1344"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2D3CA0" w:rsidRPr="00382389" w:rsidTr="00016168">
        <w:trPr>
          <w:trHeight w:val="325"/>
        </w:trPr>
        <w:tc>
          <w:tcPr>
            <w:tcW w:w="1344" w:type="pct"/>
            <w:vMerge/>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отремонтированных </w:t>
            </w:r>
            <w:r>
              <w:rPr>
                <w:rFonts w:eastAsia="Times New Roman"/>
                <w:iCs/>
                <w:color w:val="000000"/>
                <w:sz w:val="20"/>
                <w:szCs w:val="20"/>
              </w:rPr>
              <w:t>вертолетных площадок</w:t>
            </w:r>
            <w:r w:rsidRPr="00382389">
              <w:rPr>
                <w:rFonts w:eastAsia="Times New Roman"/>
                <w:iCs/>
                <w:color w:val="000000"/>
                <w:sz w:val="20"/>
                <w:szCs w:val="20"/>
              </w:rPr>
              <w:t xml:space="preserve"> в год, ед.</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016168">
        <w:trPr>
          <w:trHeight w:val="20"/>
        </w:trPr>
        <w:tc>
          <w:tcPr>
            <w:tcW w:w="1344"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A952BD" w:rsidRPr="00382389" w:rsidTr="001F1828">
        <w:trPr>
          <w:trHeight w:val="85"/>
        </w:trPr>
        <w:tc>
          <w:tcPr>
            <w:tcW w:w="1344" w:type="pct"/>
            <w:vMerge/>
            <w:shd w:val="clear" w:color="auto" w:fill="auto"/>
            <w:tcMar>
              <w:left w:w="28" w:type="dxa"/>
              <w:right w:w="28" w:type="dxa"/>
            </w:tcMar>
            <w:hideMark/>
          </w:tcPr>
          <w:p w:rsidR="00A952BD" w:rsidRPr="00382389" w:rsidRDefault="00A952BD" w:rsidP="00A952BD">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A952BD" w:rsidRPr="00382389" w:rsidRDefault="00A952BD" w:rsidP="00A952BD">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6</w:t>
            </w:r>
          </w:p>
        </w:tc>
        <w:tc>
          <w:tcPr>
            <w:tcW w:w="339" w:type="pct"/>
            <w:shd w:val="clear" w:color="auto" w:fill="auto"/>
            <w:noWrap/>
            <w:tcMar>
              <w:left w:w="28" w:type="dxa"/>
              <w:right w:w="28" w:type="dxa"/>
            </w:tcMar>
            <w:vAlign w:val="center"/>
          </w:tcPr>
          <w:p w:rsidR="00A952BD" w:rsidRPr="007C30EC" w:rsidRDefault="00A952BD" w:rsidP="00DC6C5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DC6C5F">
              <w:rPr>
                <w:rFonts w:eastAsia="Times New Roman"/>
                <w:color w:val="000000" w:themeColor="text1"/>
                <w:sz w:val="20"/>
                <w:szCs w:val="20"/>
              </w:rPr>
              <w:t>7</w:t>
            </w:r>
          </w:p>
        </w:tc>
      </w:tr>
      <w:tr w:rsidR="002D3CA0" w:rsidRPr="00382389" w:rsidTr="005B697D">
        <w:trPr>
          <w:trHeight w:val="20"/>
        </w:trPr>
        <w:tc>
          <w:tcPr>
            <w:tcW w:w="1344"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339" w:type="pct"/>
            <w:shd w:val="clear" w:color="auto" w:fill="auto"/>
            <w:noWrap/>
            <w:tcMar>
              <w:left w:w="28" w:type="dxa"/>
              <w:right w:w="28" w:type="dxa"/>
            </w:tcMar>
          </w:tcPr>
          <w:p w:rsidR="002D3CA0" w:rsidRPr="00382389" w:rsidRDefault="006014C6" w:rsidP="002D3CA0">
            <w:pPr>
              <w:spacing w:after="0" w:line="240" w:lineRule="auto"/>
              <w:ind w:firstLine="0"/>
              <w:jc w:val="center"/>
              <w:rPr>
                <w:rFonts w:eastAsia="Times New Roman"/>
                <w:color w:val="000000"/>
                <w:sz w:val="20"/>
                <w:szCs w:val="20"/>
              </w:rPr>
            </w:pPr>
            <w:r>
              <w:rPr>
                <w:rFonts w:eastAsia="Times New Roman"/>
                <w:color w:val="000000"/>
                <w:sz w:val="20"/>
                <w:szCs w:val="20"/>
              </w:rPr>
              <w:t>9</w:t>
            </w:r>
            <w:r w:rsidR="00B56E7F">
              <w:rPr>
                <w:rFonts w:eastAsia="Times New Roman"/>
                <w:color w:val="000000"/>
                <w:sz w:val="20"/>
                <w:szCs w:val="20"/>
              </w:rPr>
              <w:t>5</w:t>
            </w:r>
          </w:p>
        </w:tc>
        <w:tc>
          <w:tcPr>
            <w:tcW w:w="339" w:type="pct"/>
            <w:shd w:val="clear" w:color="auto" w:fill="auto"/>
            <w:noWrap/>
            <w:tcMar>
              <w:left w:w="28" w:type="dxa"/>
              <w:right w:w="28" w:type="dxa"/>
            </w:tcMar>
          </w:tcPr>
          <w:p w:rsidR="002D3CA0" w:rsidRPr="00382389" w:rsidRDefault="006014C6" w:rsidP="002D3CA0">
            <w:pPr>
              <w:spacing w:after="0" w:line="240" w:lineRule="auto"/>
              <w:ind w:firstLine="0"/>
              <w:jc w:val="center"/>
              <w:rPr>
                <w:rFonts w:eastAsia="Times New Roman"/>
                <w:color w:val="000000"/>
                <w:sz w:val="20"/>
                <w:szCs w:val="20"/>
              </w:rPr>
            </w:pPr>
            <w:r>
              <w:rPr>
                <w:rFonts w:eastAsia="Times New Roman"/>
                <w:color w:val="000000"/>
                <w:sz w:val="20"/>
                <w:szCs w:val="20"/>
              </w:rPr>
              <w:t>11</w:t>
            </w:r>
            <w:r w:rsidR="00B56E7F">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6014C6" w:rsidP="00B56E7F">
            <w:pPr>
              <w:spacing w:after="0" w:line="240" w:lineRule="auto"/>
              <w:ind w:firstLine="0"/>
              <w:jc w:val="center"/>
              <w:rPr>
                <w:rFonts w:eastAsia="Times New Roman"/>
                <w:color w:val="000000"/>
                <w:sz w:val="20"/>
                <w:szCs w:val="20"/>
              </w:rPr>
            </w:pPr>
            <w:r>
              <w:rPr>
                <w:rFonts w:eastAsia="Times New Roman"/>
                <w:color w:val="000000"/>
                <w:sz w:val="20"/>
                <w:szCs w:val="20"/>
              </w:rPr>
              <w:t>13</w:t>
            </w:r>
            <w:r w:rsidR="002D3CA0">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B56E7F" w:rsidP="00B56E7F">
            <w:pPr>
              <w:spacing w:after="0" w:line="240" w:lineRule="auto"/>
              <w:ind w:firstLine="0"/>
              <w:jc w:val="center"/>
              <w:rPr>
                <w:rFonts w:eastAsia="Times New Roman"/>
                <w:color w:val="000000"/>
                <w:sz w:val="20"/>
                <w:szCs w:val="20"/>
              </w:rPr>
            </w:pPr>
            <w:r>
              <w:rPr>
                <w:rFonts w:eastAsia="Times New Roman"/>
                <w:color w:val="000000"/>
                <w:sz w:val="20"/>
                <w:szCs w:val="20"/>
              </w:rPr>
              <w:t>150</w:t>
            </w:r>
          </w:p>
        </w:tc>
        <w:tc>
          <w:tcPr>
            <w:tcW w:w="339" w:type="pct"/>
            <w:shd w:val="clear" w:color="auto" w:fill="auto"/>
            <w:noWrap/>
            <w:tcMar>
              <w:left w:w="28" w:type="dxa"/>
              <w:right w:w="28" w:type="dxa"/>
            </w:tcMar>
          </w:tcPr>
          <w:p w:rsidR="002D3CA0" w:rsidRPr="00382389" w:rsidRDefault="00B56E7F" w:rsidP="00B56E7F">
            <w:pPr>
              <w:spacing w:after="0" w:line="240" w:lineRule="auto"/>
              <w:ind w:firstLine="0"/>
              <w:jc w:val="center"/>
              <w:rPr>
                <w:rFonts w:eastAsia="Times New Roman"/>
                <w:color w:val="000000"/>
                <w:sz w:val="20"/>
                <w:szCs w:val="20"/>
              </w:rPr>
            </w:pPr>
            <w:r>
              <w:rPr>
                <w:rFonts w:eastAsia="Times New Roman"/>
                <w:color w:val="000000"/>
                <w:sz w:val="20"/>
                <w:szCs w:val="20"/>
              </w:rPr>
              <w:t>18</w:t>
            </w:r>
            <w:r w:rsidR="002D3CA0">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B56E7F" w:rsidP="002D3CA0">
            <w:pPr>
              <w:spacing w:after="0" w:line="240" w:lineRule="auto"/>
              <w:ind w:firstLine="0"/>
              <w:jc w:val="center"/>
              <w:rPr>
                <w:rFonts w:eastAsia="Times New Roman"/>
                <w:color w:val="000000"/>
                <w:sz w:val="20"/>
                <w:szCs w:val="20"/>
              </w:rPr>
            </w:pPr>
            <w:r>
              <w:rPr>
                <w:rFonts w:eastAsia="Times New Roman"/>
                <w:color w:val="000000"/>
                <w:sz w:val="20"/>
                <w:szCs w:val="20"/>
              </w:rPr>
              <w:t>30</w:t>
            </w:r>
            <w:r w:rsidR="002D3CA0">
              <w:rPr>
                <w:rFonts w:eastAsia="Times New Roman"/>
                <w:color w:val="000000"/>
                <w:sz w:val="20"/>
                <w:szCs w:val="20"/>
              </w:rPr>
              <w:t>0</w:t>
            </w:r>
          </w:p>
        </w:tc>
      </w:tr>
      <w:tr w:rsidR="005B697D" w:rsidRPr="00382389" w:rsidTr="005B697D">
        <w:trPr>
          <w:trHeight w:val="20"/>
        </w:trPr>
        <w:tc>
          <w:tcPr>
            <w:tcW w:w="1344" w:type="pct"/>
            <w:vMerge w:val="restar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621" w:type="pc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339" w:type="pct"/>
            <w:shd w:val="clear" w:color="auto" w:fill="auto"/>
            <w:noWrap/>
            <w:tcMar>
              <w:left w:w="28" w:type="dxa"/>
              <w:right w:w="28" w:type="dxa"/>
            </w:tcMar>
            <w:hideMark/>
          </w:tcPr>
          <w:p w:rsidR="005B697D" w:rsidRPr="004111D3" w:rsidRDefault="005B697D" w:rsidP="003C3BE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2D3CA0" w:rsidRPr="00382389" w:rsidTr="005B697D">
        <w:trPr>
          <w:trHeight w:val="20"/>
        </w:trPr>
        <w:tc>
          <w:tcPr>
            <w:tcW w:w="1344"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C54A0B" w:rsidRPr="00382389" w:rsidTr="00C54A0B">
        <w:trPr>
          <w:trHeight w:val="20"/>
        </w:trPr>
        <w:tc>
          <w:tcPr>
            <w:tcW w:w="1344" w:type="pct"/>
            <w:vMerge/>
            <w:shd w:val="clear" w:color="auto" w:fill="auto"/>
            <w:tcMar>
              <w:left w:w="28" w:type="dxa"/>
              <w:right w:w="28" w:type="dxa"/>
            </w:tcMar>
            <w:hideMark/>
          </w:tcPr>
          <w:p w:rsidR="00C54A0B" w:rsidRPr="00382389" w:rsidRDefault="00C54A0B"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C54A0B" w:rsidRPr="00382389" w:rsidRDefault="00C54A0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Велосипедное движение, число пунктов хранения мест</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A952BD" w:rsidRDefault="00C54A0B" w:rsidP="00C54A0B">
            <w:pPr>
              <w:spacing w:after="0" w:line="240" w:lineRule="auto"/>
              <w:ind w:firstLine="0"/>
              <w:jc w:val="center"/>
              <w:rPr>
                <w:rFonts w:eastAsia="Times New Roman"/>
                <w:color w:val="000000" w:themeColor="text1"/>
                <w:sz w:val="20"/>
                <w:szCs w:val="20"/>
                <w:lang w:val="en-US"/>
              </w:rPr>
            </w:pPr>
            <w:r w:rsidRPr="007C30EC">
              <w:rPr>
                <w:rFonts w:eastAsia="Times New Roman"/>
                <w:color w:val="000000" w:themeColor="text1"/>
                <w:sz w:val="20"/>
                <w:szCs w:val="20"/>
              </w:rPr>
              <w:t>1</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3</w:t>
            </w:r>
          </w:p>
        </w:tc>
      </w:tr>
      <w:tr w:rsidR="002D3CA0" w:rsidRPr="00382389" w:rsidTr="005B697D">
        <w:trPr>
          <w:trHeight w:val="96"/>
        </w:trPr>
        <w:tc>
          <w:tcPr>
            <w:tcW w:w="1344"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5B697D">
        <w:trPr>
          <w:trHeight w:val="96"/>
        </w:trPr>
        <w:tc>
          <w:tcPr>
            <w:tcW w:w="1344"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5B697D">
        <w:trPr>
          <w:trHeight w:val="96"/>
        </w:trPr>
        <w:tc>
          <w:tcPr>
            <w:tcW w:w="1344"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014C6" w:rsidRPr="00382389" w:rsidTr="006014C6">
        <w:trPr>
          <w:trHeight w:val="20"/>
        </w:trPr>
        <w:tc>
          <w:tcPr>
            <w:tcW w:w="1344" w:type="pct"/>
            <w:shd w:val="clear" w:color="auto" w:fill="auto"/>
            <w:tcMar>
              <w:left w:w="28" w:type="dxa"/>
              <w:right w:w="28" w:type="dxa"/>
            </w:tcMar>
            <w:hideMark/>
          </w:tcPr>
          <w:p w:rsidR="006014C6" w:rsidRPr="00382389" w:rsidRDefault="006014C6" w:rsidP="006014C6">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1621" w:type="pct"/>
            <w:shd w:val="clear" w:color="auto" w:fill="auto"/>
            <w:tcMar>
              <w:left w:w="28" w:type="dxa"/>
              <w:right w:w="28" w:type="dxa"/>
            </w:tcMar>
            <w:hideMark/>
          </w:tcPr>
          <w:p w:rsidR="006014C6" w:rsidRPr="00382389" w:rsidRDefault="006014C6" w:rsidP="006014C6">
            <w:pPr>
              <w:spacing w:after="0" w:line="240" w:lineRule="auto"/>
              <w:ind w:firstLine="0"/>
              <w:jc w:val="left"/>
              <w:rPr>
                <w:rFonts w:eastAsia="Times New Roman"/>
                <w:iCs/>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улично-дорожной сети, км</w:t>
            </w:r>
          </w:p>
        </w:tc>
        <w:tc>
          <w:tcPr>
            <w:tcW w:w="339" w:type="pct"/>
            <w:shd w:val="clear" w:color="auto" w:fill="auto"/>
            <w:noWrap/>
            <w:tcMar>
              <w:left w:w="28" w:type="dxa"/>
              <w:right w:w="28" w:type="dxa"/>
            </w:tcMar>
            <w:vAlign w:val="center"/>
          </w:tcPr>
          <w:p w:rsidR="006014C6" w:rsidRPr="00970632" w:rsidRDefault="006014C6" w:rsidP="006014C6">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339" w:type="pct"/>
            <w:shd w:val="clear" w:color="auto" w:fill="auto"/>
            <w:noWrap/>
            <w:tcMar>
              <w:left w:w="28" w:type="dxa"/>
              <w:right w:w="28" w:type="dxa"/>
            </w:tcMar>
            <w:vAlign w:val="center"/>
          </w:tcPr>
          <w:p w:rsidR="006014C6" w:rsidRPr="00970632" w:rsidRDefault="006014C6" w:rsidP="006014C6">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339" w:type="pct"/>
            <w:shd w:val="clear" w:color="auto" w:fill="auto"/>
            <w:noWrap/>
            <w:tcMar>
              <w:left w:w="28" w:type="dxa"/>
              <w:right w:w="28" w:type="dxa"/>
            </w:tcMar>
            <w:vAlign w:val="center"/>
          </w:tcPr>
          <w:p w:rsidR="006014C6" w:rsidRPr="00970632" w:rsidRDefault="006014C6" w:rsidP="006014C6">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339" w:type="pct"/>
            <w:shd w:val="clear" w:color="auto" w:fill="auto"/>
            <w:noWrap/>
            <w:tcMar>
              <w:left w:w="28" w:type="dxa"/>
              <w:right w:w="28" w:type="dxa"/>
            </w:tcMar>
            <w:vAlign w:val="center"/>
          </w:tcPr>
          <w:p w:rsidR="006014C6" w:rsidRPr="00551E08" w:rsidRDefault="006014C6" w:rsidP="006014C6">
            <w:pPr>
              <w:spacing w:after="0" w:line="240" w:lineRule="auto"/>
              <w:ind w:firstLine="0"/>
              <w:jc w:val="center"/>
              <w:rPr>
                <w:rFonts w:eastAsia="Times New Roman"/>
                <w:color w:val="000000"/>
                <w:sz w:val="20"/>
                <w:szCs w:val="20"/>
              </w:rPr>
            </w:pPr>
            <w:r w:rsidRPr="00551E08">
              <w:rPr>
                <w:rFonts w:eastAsia="Times New Roman"/>
                <w:color w:val="000000"/>
                <w:sz w:val="20"/>
                <w:szCs w:val="20"/>
              </w:rPr>
              <w:t>44,</w:t>
            </w:r>
            <w:r>
              <w:rPr>
                <w:rFonts w:eastAsia="Times New Roman"/>
                <w:color w:val="000000"/>
                <w:sz w:val="20"/>
                <w:szCs w:val="20"/>
              </w:rPr>
              <w:t>420</w:t>
            </w:r>
          </w:p>
        </w:tc>
        <w:tc>
          <w:tcPr>
            <w:tcW w:w="339" w:type="pct"/>
            <w:shd w:val="clear" w:color="auto" w:fill="auto"/>
            <w:noWrap/>
            <w:tcMar>
              <w:left w:w="28" w:type="dxa"/>
              <w:right w:w="28" w:type="dxa"/>
            </w:tcMar>
            <w:vAlign w:val="center"/>
          </w:tcPr>
          <w:p w:rsidR="006014C6" w:rsidRPr="00551E08" w:rsidRDefault="006014C6" w:rsidP="006014C6">
            <w:pPr>
              <w:spacing w:after="0" w:line="240" w:lineRule="auto"/>
              <w:ind w:firstLine="0"/>
              <w:jc w:val="center"/>
              <w:rPr>
                <w:rFonts w:eastAsia="Times New Roman"/>
                <w:color w:val="000000"/>
                <w:sz w:val="20"/>
                <w:szCs w:val="20"/>
              </w:rPr>
            </w:pPr>
            <w:r w:rsidRPr="00551E08">
              <w:rPr>
                <w:rFonts w:eastAsia="Times New Roman"/>
                <w:color w:val="000000"/>
                <w:sz w:val="20"/>
                <w:szCs w:val="20"/>
              </w:rPr>
              <w:t>45,194</w:t>
            </w:r>
          </w:p>
        </w:tc>
        <w:tc>
          <w:tcPr>
            <w:tcW w:w="339" w:type="pct"/>
            <w:shd w:val="clear" w:color="auto" w:fill="auto"/>
            <w:noWrap/>
            <w:tcMar>
              <w:left w:w="28" w:type="dxa"/>
              <w:right w:w="28" w:type="dxa"/>
            </w:tcMar>
            <w:vAlign w:val="center"/>
          </w:tcPr>
          <w:p w:rsidR="006014C6" w:rsidRPr="00551E08" w:rsidRDefault="006014C6" w:rsidP="006014C6">
            <w:pPr>
              <w:spacing w:after="0" w:line="240" w:lineRule="auto"/>
              <w:ind w:firstLine="0"/>
              <w:jc w:val="center"/>
              <w:rPr>
                <w:rFonts w:eastAsia="Times New Roman"/>
                <w:color w:val="000000"/>
                <w:sz w:val="20"/>
                <w:szCs w:val="20"/>
              </w:rPr>
            </w:pPr>
            <w:r w:rsidRPr="00551E08">
              <w:rPr>
                <w:rFonts w:eastAsia="Times New Roman"/>
                <w:color w:val="000000"/>
                <w:sz w:val="20"/>
                <w:szCs w:val="20"/>
              </w:rPr>
              <w:t>46,194</w:t>
            </w:r>
          </w:p>
        </w:tc>
      </w:tr>
      <w:tr w:rsidR="006014C6" w:rsidRPr="00382389" w:rsidTr="006014C6">
        <w:trPr>
          <w:trHeight w:val="20"/>
        </w:trPr>
        <w:tc>
          <w:tcPr>
            <w:tcW w:w="1344" w:type="pct"/>
            <w:shd w:val="clear" w:color="auto" w:fill="auto"/>
            <w:tcMar>
              <w:left w:w="28" w:type="dxa"/>
              <w:right w:w="28" w:type="dxa"/>
            </w:tcMar>
            <w:hideMark/>
          </w:tcPr>
          <w:p w:rsidR="006014C6" w:rsidRPr="00382389" w:rsidRDefault="006014C6" w:rsidP="006014C6">
            <w:pPr>
              <w:spacing w:after="0" w:line="240" w:lineRule="auto"/>
              <w:ind w:firstLine="0"/>
              <w:jc w:val="left"/>
              <w:rPr>
                <w:rFonts w:eastAsia="Times New Roman"/>
                <w:color w:val="000000"/>
                <w:sz w:val="20"/>
                <w:szCs w:val="20"/>
              </w:rPr>
            </w:pPr>
            <w:r w:rsidRPr="00382389">
              <w:rPr>
                <w:rFonts w:eastAsia="Times New Roman"/>
                <w:color w:val="000000"/>
                <w:sz w:val="20"/>
                <w:szCs w:val="20"/>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621" w:type="pct"/>
            <w:shd w:val="clear" w:color="auto" w:fill="auto"/>
            <w:tcMar>
              <w:left w:w="28" w:type="dxa"/>
              <w:right w:w="28" w:type="dxa"/>
            </w:tcMar>
            <w:hideMark/>
          </w:tcPr>
          <w:p w:rsidR="006014C6" w:rsidRPr="00382389" w:rsidRDefault="006014C6" w:rsidP="006014C6">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зарегистрированных ДТП</w:t>
            </w:r>
          </w:p>
        </w:tc>
        <w:tc>
          <w:tcPr>
            <w:tcW w:w="339" w:type="pct"/>
            <w:shd w:val="clear" w:color="auto" w:fill="auto"/>
            <w:noWrap/>
            <w:tcMar>
              <w:left w:w="28" w:type="dxa"/>
              <w:right w:w="28" w:type="dxa"/>
            </w:tcMar>
            <w:vAlign w:val="center"/>
          </w:tcPr>
          <w:p w:rsidR="006014C6" w:rsidRPr="00D92B80" w:rsidRDefault="006014C6" w:rsidP="006014C6">
            <w:pPr>
              <w:spacing w:after="0" w:line="240" w:lineRule="auto"/>
              <w:ind w:firstLine="0"/>
              <w:jc w:val="center"/>
              <w:rPr>
                <w:rFonts w:eastAsia="Times New Roman"/>
                <w:color w:val="000000"/>
                <w:sz w:val="20"/>
              </w:rPr>
            </w:pPr>
            <w:r>
              <w:rPr>
                <w:rFonts w:eastAsia="Times New Roman"/>
                <w:color w:val="000000"/>
                <w:sz w:val="20"/>
              </w:rPr>
              <w:t>34</w:t>
            </w:r>
          </w:p>
        </w:tc>
        <w:tc>
          <w:tcPr>
            <w:tcW w:w="339" w:type="pct"/>
            <w:shd w:val="clear" w:color="auto" w:fill="auto"/>
            <w:noWrap/>
            <w:tcMar>
              <w:left w:w="28" w:type="dxa"/>
              <w:right w:w="28" w:type="dxa"/>
            </w:tcMar>
            <w:vAlign w:val="center"/>
          </w:tcPr>
          <w:p w:rsidR="006014C6" w:rsidRPr="00D92B80" w:rsidRDefault="006014C6" w:rsidP="006014C6">
            <w:pPr>
              <w:spacing w:after="0" w:line="240" w:lineRule="auto"/>
              <w:ind w:firstLine="0"/>
              <w:jc w:val="center"/>
              <w:rPr>
                <w:rFonts w:eastAsia="Times New Roman"/>
                <w:color w:val="000000"/>
                <w:sz w:val="20"/>
              </w:rPr>
            </w:pPr>
            <w:r>
              <w:rPr>
                <w:rFonts w:eastAsia="Times New Roman"/>
                <w:color w:val="000000"/>
                <w:sz w:val="20"/>
              </w:rPr>
              <w:t>33</w:t>
            </w:r>
          </w:p>
        </w:tc>
        <w:tc>
          <w:tcPr>
            <w:tcW w:w="339" w:type="pct"/>
            <w:shd w:val="clear" w:color="auto" w:fill="auto"/>
            <w:noWrap/>
            <w:tcMar>
              <w:left w:w="28" w:type="dxa"/>
              <w:right w:w="28" w:type="dxa"/>
            </w:tcMar>
            <w:vAlign w:val="center"/>
          </w:tcPr>
          <w:p w:rsidR="006014C6" w:rsidRPr="00D92B80" w:rsidRDefault="006014C6" w:rsidP="006014C6">
            <w:pPr>
              <w:spacing w:after="0" w:line="240" w:lineRule="auto"/>
              <w:ind w:firstLine="0"/>
              <w:jc w:val="center"/>
              <w:rPr>
                <w:rFonts w:eastAsia="Times New Roman"/>
                <w:color w:val="000000"/>
                <w:sz w:val="20"/>
              </w:rPr>
            </w:pPr>
            <w:r>
              <w:rPr>
                <w:rFonts w:eastAsia="Times New Roman"/>
                <w:color w:val="000000"/>
                <w:sz w:val="20"/>
              </w:rPr>
              <w:t>32</w:t>
            </w:r>
          </w:p>
        </w:tc>
        <w:tc>
          <w:tcPr>
            <w:tcW w:w="339" w:type="pct"/>
            <w:shd w:val="clear" w:color="auto" w:fill="auto"/>
            <w:noWrap/>
            <w:tcMar>
              <w:left w:w="28" w:type="dxa"/>
              <w:right w:w="28" w:type="dxa"/>
            </w:tcMar>
            <w:vAlign w:val="center"/>
          </w:tcPr>
          <w:p w:rsidR="006014C6" w:rsidRPr="00D92B80" w:rsidRDefault="006014C6" w:rsidP="006014C6">
            <w:pPr>
              <w:spacing w:after="0" w:line="240" w:lineRule="auto"/>
              <w:ind w:firstLine="0"/>
              <w:jc w:val="center"/>
              <w:rPr>
                <w:rFonts w:eastAsia="Times New Roman"/>
                <w:color w:val="000000"/>
                <w:sz w:val="20"/>
              </w:rPr>
            </w:pPr>
            <w:r>
              <w:rPr>
                <w:rFonts w:eastAsia="Times New Roman"/>
                <w:color w:val="000000"/>
                <w:sz w:val="20"/>
              </w:rPr>
              <w:t>31</w:t>
            </w:r>
          </w:p>
        </w:tc>
        <w:tc>
          <w:tcPr>
            <w:tcW w:w="339" w:type="pct"/>
            <w:shd w:val="clear" w:color="auto" w:fill="auto"/>
            <w:noWrap/>
            <w:tcMar>
              <w:left w:w="28" w:type="dxa"/>
              <w:right w:w="28" w:type="dxa"/>
            </w:tcMar>
            <w:vAlign w:val="center"/>
          </w:tcPr>
          <w:p w:rsidR="006014C6" w:rsidRPr="00D92B80" w:rsidRDefault="006014C6" w:rsidP="006014C6">
            <w:pPr>
              <w:spacing w:after="0" w:line="240" w:lineRule="auto"/>
              <w:ind w:firstLine="0"/>
              <w:jc w:val="center"/>
              <w:rPr>
                <w:rFonts w:eastAsia="Times New Roman"/>
                <w:color w:val="000000"/>
                <w:sz w:val="20"/>
              </w:rPr>
            </w:pPr>
            <w:r>
              <w:rPr>
                <w:rFonts w:eastAsia="Times New Roman"/>
                <w:color w:val="000000"/>
                <w:sz w:val="20"/>
              </w:rPr>
              <w:t>30</w:t>
            </w:r>
          </w:p>
        </w:tc>
        <w:tc>
          <w:tcPr>
            <w:tcW w:w="339" w:type="pct"/>
            <w:shd w:val="clear" w:color="auto" w:fill="auto"/>
            <w:noWrap/>
            <w:tcMar>
              <w:left w:w="28" w:type="dxa"/>
              <w:right w:w="28" w:type="dxa"/>
            </w:tcMar>
            <w:vAlign w:val="center"/>
          </w:tcPr>
          <w:p w:rsidR="006014C6" w:rsidRPr="00D92B80" w:rsidRDefault="006014C6" w:rsidP="006014C6">
            <w:pPr>
              <w:spacing w:after="0" w:line="240" w:lineRule="auto"/>
              <w:ind w:firstLine="0"/>
              <w:jc w:val="center"/>
              <w:rPr>
                <w:rFonts w:eastAsia="Times New Roman"/>
                <w:color w:val="000000"/>
                <w:sz w:val="20"/>
              </w:rPr>
            </w:pPr>
            <w:r>
              <w:rPr>
                <w:rFonts w:eastAsia="Times New Roman"/>
                <w:color w:val="000000"/>
                <w:sz w:val="20"/>
              </w:rPr>
              <w:t>26</w:t>
            </w:r>
          </w:p>
        </w:tc>
      </w:tr>
      <w:tr w:rsidR="002D3CA0" w:rsidRPr="00382389" w:rsidTr="005B697D">
        <w:trPr>
          <w:trHeight w:val="85"/>
        </w:trPr>
        <w:tc>
          <w:tcPr>
            <w:tcW w:w="1344"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внедренных ИТС</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5B697D"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bl>
    <w:p w:rsidR="00460172" w:rsidRDefault="00460172" w:rsidP="00992916"/>
    <w:p w:rsidR="00EF47AA" w:rsidRDefault="00EF47AA" w:rsidP="00992916">
      <w:pPr>
        <w:sectPr w:rsidR="00EF47AA" w:rsidSect="00EF47AA">
          <w:pgSz w:w="16838" w:h="11906" w:orient="landscape"/>
          <w:pgMar w:top="1701" w:right="1134" w:bottom="567" w:left="1134" w:header="709" w:footer="170" w:gutter="0"/>
          <w:cols w:space="708"/>
          <w:docGrid w:linePitch="360"/>
        </w:sectPr>
      </w:pPr>
    </w:p>
    <w:p w:rsidR="00155992" w:rsidRPr="00460172" w:rsidRDefault="00A74AD0" w:rsidP="00460172">
      <w:pPr>
        <w:pStyle w:val="S1"/>
      </w:pPr>
      <w:bookmarkStart w:id="70" w:name="_Toc479596034"/>
      <w:r w:rsidRPr="00460172">
        <w:rPr>
          <w:rStyle w:val="40"/>
          <w:rFonts w:eastAsiaTheme="majorEastAsia" w:cstheme="majorBidi"/>
          <w:b/>
          <w:bCs/>
          <w:caps w:val="0"/>
          <w:sz w:val="24"/>
          <w:lang w:eastAsia="en-US"/>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rStyle w:val="40"/>
          <w:rFonts w:eastAsiaTheme="majorEastAsia" w:cstheme="majorBidi"/>
          <w:b/>
          <w:bCs/>
          <w:caps w:val="0"/>
          <w:sz w:val="24"/>
          <w:lang w:eastAsia="en-US"/>
        </w:rPr>
        <w:t>ГОРОДСКОГО</w:t>
      </w:r>
      <w:r w:rsidRPr="00460172">
        <w:rPr>
          <w:rStyle w:val="40"/>
          <w:rFonts w:eastAsiaTheme="majorEastAsia" w:cstheme="majorBidi"/>
          <w:b/>
          <w:bCs/>
          <w:caps w:val="0"/>
          <w:sz w:val="24"/>
          <w:lang w:eastAsia="en-US"/>
        </w:rPr>
        <w:t xml:space="preserve"> ПОСЕЛЕНИЯ </w:t>
      </w:r>
      <w:r>
        <w:rPr>
          <w:rStyle w:val="40"/>
          <w:rFonts w:eastAsiaTheme="majorEastAsia" w:cstheme="majorBidi"/>
          <w:b/>
          <w:bCs/>
          <w:caps w:val="0"/>
          <w:sz w:val="24"/>
          <w:lang w:eastAsia="en-US"/>
        </w:rPr>
        <w:t>ПРИОБЬЕ</w:t>
      </w:r>
      <w:bookmarkEnd w:id="70"/>
    </w:p>
    <w:p w:rsidR="001E6839" w:rsidRPr="00305F90" w:rsidRDefault="001E6839" w:rsidP="00115FB7">
      <w:pPr>
        <w:rPr>
          <w:rFonts w:eastAsia="Times New Roman"/>
          <w:szCs w:val="24"/>
        </w:rPr>
      </w:pPr>
      <w:r w:rsidRPr="00305F90">
        <w:rPr>
          <w:szCs w:val="24"/>
        </w:rPr>
        <w:t xml:space="preserve">В </w:t>
      </w:r>
      <w:r w:rsidRPr="00F822F6">
        <w:t>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1E6839" w:rsidRPr="00305F90" w:rsidRDefault="001E6839" w:rsidP="001E6839">
      <w:pPr>
        <w:rPr>
          <w:szCs w:val="24"/>
        </w:rPr>
      </w:pPr>
      <w:r w:rsidRPr="00305F90">
        <w:rPr>
          <w:szCs w:val="24"/>
        </w:rPr>
        <w:t xml:space="preserve">Ограниченность </w:t>
      </w:r>
      <w:r w:rsidRPr="009A31AC">
        <w:t>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w:t>
      </w:r>
      <w:r w:rsidRPr="00305F90">
        <w:rPr>
          <w:szCs w:val="24"/>
        </w:rPr>
        <w:t xml:space="preserve"> политика может быть признана эффективной.</w:t>
      </w:r>
    </w:p>
    <w:p w:rsidR="001E6839" w:rsidRPr="00CD0AFC" w:rsidRDefault="001E6839" w:rsidP="001E6839">
      <w:r w:rsidRPr="00CD0AFC">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w:t>
      </w:r>
      <w:r>
        <w:t>х поселений и городских округов</w:t>
      </w:r>
      <w:r w:rsidRPr="00CD0AFC">
        <w:t>.</w:t>
      </w:r>
    </w:p>
    <w:p w:rsidR="001E6839" w:rsidRPr="00CD0AFC" w:rsidRDefault="001E6839" w:rsidP="001E6839">
      <w:r w:rsidRPr="00CD0AFC">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1E6839" w:rsidRPr="00CD0AFC" w:rsidRDefault="001E6839" w:rsidP="001E6839">
      <w:r w:rsidRPr="00CD0AFC">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1E6839" w:rsidRPr="00305F90" w:rsidRDefault="001E6839" w:rsidP="001E6839">
      <w:r w:rsidRPr="00305F90">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w:t>
      </w:r>
      <w:r w:rsidRPr="00CD0AFC">
        <w:t>проектированию</w:t>
      </w:r>
      <w:r w:rsidRPr="00305F90">
        <w:t>, строительству, реконструкции объектов транспортной инфраструктуры.</w:t>
      </w:r>
    </w:p>
    <w:p w:rsidR="001E6839" w:rsidRPr="00CD0AFC" w:rsidRDefault="001E6839" w:rsidP="001E6839">
      <w:r w:rsidRPr="00CD0AFC">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1E6839" w:rsidRPr="00CD0AFC" w:rsidRDefault="001E6839" w:rsidP="001E6839">
      <w:r w:rsidRPr="00CD0AFC">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1E6839" w:rsidRPr="00CD0AFC" w:rsidRDefault="001E6839" w:rsidP="001E6839">
      <w:r w:rsidRPr="00CD0AFC">
        <w:t>Программ</w:t>
      </w:r>
      <w:r>
        <w:t>а</w:t>
      </w:r>
      <w:r w:rsidRPr="00CD0AFC">
        <w:t xml:space="preserve"> име</w:t>
      </w:r>
      <w:r>
        <w:t>е</w:t>
      </w:r>
      <w:r w:rsidRPr="00CD0AFC">
        <w:t>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w:t>
      </w:r>
      <w:r>
        <w:t>ы</w:t>
      </w:r>
      <w:r w:rsidRPr="00CD0AFC">
        <w:t xml:space="preserve"> связаны со сроками утверждения генерального плана. Программ</w:t>
      </w:r>
      <w:r>
        <w:t>а</w:t>
      </w:r>
      <w:r w:rsidRPr="00CD0AFC">
        <w:t xml:space="preserve"> комплексного развития транспортной инфраструктуры городских округов и поселений подлеж</w:t>
      </w:r>
      <w:r>
        <w:t>и</w:t>
      </w:r>
      <w:r w:rsidRPr="00CD0AFC">
        <w:t>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1E6839" w:rsidRPr="00CD0AFC" w:rsidRDefault="001E6839" w:rsidP="001E6839">
      <w:r w:rsidRPr="00CD0AFC">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71" w:name="88322"/>
      <w:bookmarkEnd w:id="71"/>
    </w:p>
    <w:p w:rsidR="001E6839" w:rsidRPr="00CD0AFC" w:rsidRDefault="001E6839" w:rsidP="00DC3520">
      <w:pPr>
        <w:pStyle w:val="ab"/>
        <w:numPr>
          <w:ilvl w:val="0"/>
          <w:numId w:val="35"/>
        </w:numPr>
        <w:ind w:left="993"/>
      </w:pPr>
      <w:r w:rsidRPr="00CD0AFC">
        <w:t>применение экономических мер, стимулирующих инвестиции в объекты транспортной инфраструктуры;</w:t>
      </w:r>
    </w:p>
    <w:p w:rsidR="001E6839" w:rsidRPr="00CD0AFC" w:rsidRDefault="001E6839" w:rsidP="00DC3520">
      <w:pPr>
        <w:pStyle w:val="ab"/>
        <w:numPr>
          <w:ilvl w:val="0"/>
          <w:numId w:val="35"/>
        </w:numPr>
        <w:ind w:left="993"/>
      </w:pPr>
      <w:r w:rsidRPr="00CD0AFC">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1E6839" w:rsidRPr="00CD0AFC" w:rsidRDefault="001E6839" w:rsidP="00DC3520">
      <w:pPr>
        <w:pStyle w:val="ab"/>
        <w:numPr>
          <w:ilvl w:val="0"/>
          <w:numId w:val="35"/>
        </w:numPr>
        <w:ind w:left="993"/>
      </w:pPr>
      <w:r w:rsidRPr="00CD0AFC">
        <w:t xml:space="preserve">координация усилий федеральных органов исполнительной власти, </w:t>
      </w:r>
      <w:bookmarkStart w:id="72" w:name="3f867"/>
      <w:bookmarkEnd w:id="72"/>
      <w:r w:rsidRPr="00CD0AFC">
        <w:t xml:space="preserve">органов исполнительной власти ХМАО </w:t>
      </w:r>
      <w:r w:rsidR="006F3652">
        <w:t>–</w:t>
      </w:r>
      <w:r w:rsidRPr="00CD0AFC">
        <w:t xml:space="preserve"> Югра,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1E6839" w:rsidRPr="00CD0AFC" w:rsidRDefault="001E6839" w:rsidP="00DC3520">
      <w:pPr>
        <w:pStyle w:val="ab"/>
        <w:numPr>
          <w:ilvl w:val="0"/>
          <w:numId w:val="35"/>
        </w:numPr>
        <w:ind w:left="993"/>
      </w:pPr>
      <w:r w:rsidRPr="00CD0AFC">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1E6839" w:rsidRPr="00CD0AFC" w:rsidRDefault="001E6839" w:rsidP="00DC3520">
      <w:pPr>
        <w:pStyle w:val="ab"/>
        <w:numPr>
          <w:ilvl w:val="0"/>
          <w:numId w:val="35"/>
        </w:numPr>
        <w:ind w:left="993"/>
      </w:pPr>
      <w:r w:rsidRPr="00CD0AFC">
        <w:t>разработка стандартов и регламентов эксплуатации и (или)</w:t>
      </w:r>
      <w:bookmarkStart w:id="73" w:name="d56ee"/>
      <w:bookmarkEnd w:id="73"/>
      <w:r w:rsidRPr="00CD0AFC">
        <w:t xml:space="preserve"> использования объектов транспортной инфраструктуры на всех этапах жизненного цикла объектов;</w:t>
      </w:r>
    </w:p>
    <w:p w:rsidR="001E6839" w:rsidRPr="00CD0AFC" w:rsidRDefault="001E6839" w:rsidP="00DC3520">
      <w:pPr>
        <w:pStyle w:val="ab"/>
        <w:numPr>
          <w:ilvl w:val="0"/>
          <w:numId w:val="35"/>
        </w:numPr>
        <w:ind w:left="993"/>
      </w:pPr>
      <w:r w:rsidRPr="00CD0AFC">
        <w:t xml:space="preserve">разработка предложений для исполнительных органов власти ХМАО </w:t>
      </w:r>
      <w:r w:rsidR="00115FB7">
        <w:t>–</w:t>
      </w:r>
      <w:r w:rsidRPr="00CD0AFC">
        <w:t xml:space="preserve"> Югра по включению мероприятий, связанных с развитием объектов транспортной инфраструктуры </w:t>
      </w:r>
      <w:r w:rsidR="00115FB7">
        <w:t>город</w:t>
      </w:r>
      <w:r>
        <w:t xml:space="preserve">ского поселения </w:t>
      </w:r>
      <w:r w:rsidR="000F6D23">
        <w:t>Приобье</w:t>
      </w:r>
      <w:r w:rsidRPr="00CD0AFC">
        <w:t>, в состав государственных программ.</w:t>
      </w:r>
    </w:p>
    <w:p w:rsidR="001E6839" w:rsidRPr="00DA0B7D" w:rsidRDefault="001E6839" w:rsidP="001E6839">
      <w:r w:rsidRPr="00DA0B7D">
        <w:t>Для создания эффективной конкурентоспособной транспортной системы необходимы 3 основные составляющие:</w:t>
      </w:r>
    </w:p>
    <w:p w:rsidR="001E6839" w:rsidRPr="00305F90" w:rsidRDefault="001E6839" w:rsidP="00DC3520">
      <w:pPr>
        <w:pStyle w:val="ab"/>
        <w:numPr>
          <w:ilvl w:val="0"/>
          <w:numId w:val="36"/>
        </w:numPr>
        <w:ind w:left="993"/>
      </w:pPr>
      <w:r w:rsidRPr="00305F90">
        <w:t>конкурентоспособные высококачественные транспортные услуги;</w:t>
      </w:r>
    </w:p>
    <w:p w:rsidR="001E6839" w:rsidRPr="00305F90" w:rsidRDefault="001E6839" w:rsidP="00DC3520">
      <w:pPr>
        <w:pStyle w:val="ab"/>
        <w:numPr>
          <w:ilvl w:val="0"/>
          <w:numId w:val="36"/>
        </w:numPr>
        <w:ind w:left="993"/>
      </w:pPr>
      <w:r w:rsidRPr="00305F90">
        <w:t>высокопроизводительн</w:t>
      </w:r>
      <w:r>
        <w:t>ая</w:t>
      </w:r>
      <w:r w:rsidRPr="00305F90">
        <w:t xml:space="preserve"> безопасн</w:t>
      </w:r>
      <w:r>
        <w:t>ая</w:t>
      </w:r>
      <w:r w:rsidRPr="00305F90">
        <w:t xml:space="preserve">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1E6839" w:rsidRPr="00305F90" w:rsidRDefault="001E6839" w:rsidP="00DC3520">
      <w:pPr>
        <w:pStyle w:val="ab"/>
        <w:numPr>
          <w:ilvl w:val="0"/>
          <w:numId w:val="36"/>
        </w:numPr>
        <w:ind w:left="993"/>
      </w:pPr>
      <w:r w:rsidRPr="00305F90">
        <w:t>создание условий для превышения уровня предложения транспортных услуг над спросом.</w:t>
      </w:r>
    </w:p>
    <w:p w:rsidR="001E6839" w:rsidRPr="00305F90" w:rsidRDefault="001E6839" w:rsidP="001E6839">
      <w:r w:rsidRPr="00940CCC">
        <w:t>Основными</w:t>
      </w:r>
      <w:r w:rsidRPr="00305F90">
        <w:t xml:space="preserve"> приоритетами развития транспортного комплекса </w:t>
      </w:r>
      <w:r w:rsidR="00115FB7">
        <w:t>город</w:t>
      </w:r>
      <w:r w:rsidR="00D1702E">
        <w:t xml:space="preserve">ского поселения </w:t>
      </w:r>
      <w:r w:rsidR="000F6D23">
        <w:t>Приобье</w:t>
      </w:r>
      <w:r>
        <w:t xml:space="preserve"> </w:t>
      </w:r>
      <w:r w:rsidRPr="00305F90">
        <w:t>должны стать:</w:t>
      </w:r>
    </w:p>
    <w:p w:rsidR="001E6839" w:rsidRPr="00305F90" w:rsidRDefault="001E6839" w:rsidP="001E6839">
      <w:r w:rsidRPr="00305F90">
        <w:t>на первом этапе (201</w:t>
      </w:r>
      <w:r w:rsidR="003C3BE5">
        <w:t>7</w:t>
      </w:r>
      <w:r w:rsidRPr="00305F90">
        <w:t>-202</w:t>
      </w:r>
      <w:r w:rsidR="003C3BE5">
        <w:t xml:space="preserve">1 </w:t>
      </w:r>
      <w:r w:rsidRPr="00305F90">
        <w:t>гг.):</w:t>
      </w:r>
    </w:p>
    <w:p w:rsidR="001E6839" w:rsidRPr="00305F90" w:rsidRDefault="001E6839" w:rsidP="00DC3520">
      <w:pPr>
        <w:pStyle w:val="ab"/>
        <w:numPr>
          <w:ilvl w:val="0"/>
          <w:numId w:val="37"/>
        </w:numPr>
        <w:ind w:left="993"/>
      </w:pPr>
      <w:r w:rsidRPr="00305F90">
        <w:t>ремонт и реконструкция дорожного покрытия существующей улично-дорожной сети;</w:t>
      </w:r>
    </w:p>
    <w:p w:rsidR="001E6839" w:rsidRDefault="001E6839" w:rsidP="00DC3520">
      <w:pPr>
        <w:pStyle w:val="ab"/>
        <w:numPr>
          <w:ilvl w:val="0"/>
          <w:numId w:val="37"/>
        </w:numPr>
        <w:ind w:left="993"/>
      </w:pPr>
      <w:r>
        <w:t>обустройство пешеходных переходов</w:t>
      </w:r>
      <w:r w:rsidR="00B6032A">
        <w:t>.</w:t>
      </w:r>
      <w:r>
        <w:t xml:space="preserve"> </w:t>
      </w:r>
    </w:p>
    <w:p w:rsidR="001E6839" w:rsidRDefault="001E6839" w:rsidP="001E6839">
      <w:r w:rsidRPr="00DA0B7D">
        <w:t>на втором этапе (202</w:t>
      </w:r>
      <w:r w:rsidR="003C3BE5">
        <w:t>2</w:t>
      </w:r>
      <w:r w:rsidRPr="00DA0B7D">
        <w:t>-202</w:t>
      </w:r>
      <w:r w:rsidR="00E2391E">
        <w:t>5</w:t>
      </w:r>
      <w:r w:rsidRPr="00DA0B7D">
        <w:t xml:space="preserve"> гг.):</w:t>
      </w:r>
    </w:p>
    <w:p w:rsidR="001E6839" w:rsidRPr="001E6839" w:rsidRDefault="001E6839" w:rsidP="00DC3520">
      <w:pPr>
        <w:pStyle w:val="ab"/>
        <w:numPr>
          <w:ilvl w:val="0"/>
          <w:numId w:val="38"/>
        </w:numPr>
        <w:ind w:left="993"/>
        <w:rPr>
          <w:szCs w:val="24"/>
        </w:rPr>
      </w:pPr>
      <w:r w:rsidRPr="001E6839">
        <w:rPr>
          <w:szCs w:val="24"/>
        </w:rPr>
        <w:t>строительство улично-дорожной сети на территории муниципального образования;</w:t>
      </w:r>
    </w:p>
    <w:p w:rsidR="001E6839" w:rsidRPr="001E6839" w:rsidRDefault="001E6839" w:rsidP="00DC3520">
      <w:pPr>
        <w:pStyle w:val="ab"/>
        <w:numPr>
          <w:ilvl w:val="0"/>
          <w:numId w:val="38"/>
        </w:numPr>
        <w:ind w:left="993"/>
        <w:rPr>
          <w:szCs w:val="24"/>
        </w:rPr>
      </w:pPr>
      <w:r w:rsidRPr="001E6839">
        <w:rPr>
          <w:szCs w:val="24"/>
        </w:rPr>
        <w:t>реконструкция и модернизация объектов транспортной инфраструктуры;</w:t>
      </w:r>
    </w:p>
    <w:p w:rsidR="001E6839" w:rsidRPr="001E6839" w:rsidRDefault="001E6839" w:rsidP="00DC3520">
      <w:pPr>
        <w:pStyle w:val="ab"/>
        <w:numPr>
          <w:ilvl w:val="0"/>
          <w:numId w:val="38"/>
        </w:numPr>
        <w:ind w:left="993"/>
        <w:rPr>
          <w:szCs w:val="24"/>
        </w:rPr>
      </w:pPr>
      <w:r w:rsidRPr="001E6839">
        <w:rPr>
          <w:szCs w:val="24"/>
        </w:rPr>
        <w:t>расширение основных существующих главных и основных улиц с целью доведения их до проектных поперечных профилей;</w:t>
      </w:r>
    </w:p>
    <w:p w:rsidR="001E6839" w:rsidRPr="001E6839" w:rsidRDefault="001E6839" w:rsidP="00DC3520">
      <w:pPr>
        <w:pStyle w:val="ab"/>
        <w:numPr>
          <w:ilvl w:val="0"/>
          <w:numId w:val="38"/>
        </w:numPr>
        <w:ind w:left="993"/>
        <w:rPr>
          <w:szCs w:val="24"/>
        </w:rPr>
      </w:pPr>
      <w:r w:rsidRPr="001E6839">
        <w:rPr>
          <w:szCs w:val="24"/>
        </w:rPr>
        <w:t>создание новых объектов транспортной инфраструктуры, отвечающих прогнозируемым потребностям предприятий и населения.</w:t>
      </w:r>
    </w:p>
    <w:p w:rsidR="001E6839" w:rsidRPr="00DA0B7D" w:rsidRDefault="001E6839" w:rsidP="001E6839">
      <w:r w:rsidRPr="00DA0B7D">
        <w:t xml:space="preserve">Развитие транспорта на территории </w:t>
      </w:r>
      <w:r w:rsidR="005372AB">
        <w:t>город</w:t>
      </w:r>
      <w:r>
        <w:t>ского поселения</w:t>
      </w:r>
      <w:r w:rsidRPr="00DA0B7D">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1E6839" w:rsidRPr="0090128B" w:rsidRDefault="001E6839" w:rsidP="001E6839">
      <w:r w:rsidRPr="00DA0B7D">
        <w:t xml:space="preserve">Транспортная система </w:t>
      </w:r>
      <w:r w:rsidR="00115FB7">
        <w:t>городского поселения Приобье</w:t>
      </w:r>
      <w:r>
        <w:t xml:space="preserve"> </w:t>
      </w:r>
      <w:r w:rsidRPr="00DA0B7D">
        <w:t xml:space="preserve">является элементом </w:t>
      </w:r>
      <w:r w:rsidRPr="0090128B">
        <w:t xml:space="preserve">транспортной системы </w:t>
      </w:r>
      <w:r>
        <w:t>округа</w:t>
      </w:r>
      <w:r w:rsidRPr="0090128B">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5372AB">
        <w:t>город</w:t>
      </w:r>
      <w:r>
        <w:t>ского поселения</w:t>
      </w:r>
      <w:r w:rsidRPr="0090128B">
        <w:t>.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1E6839" w:rsidRDefault="001E6839" w:rsidP="001E6839">
      <w:r w:rsidRPr="0090128B">
        <w:t>Таким образом</w:t>
      </w:r>
      <w:r w:rsidR="00D1702E">
        <w:t>,</w:t>
      </w:r>
      <w:r w:rsidRPr="0090128B">
        <w:t xml:space="preserve">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w:t>
      </w:r>
      <w:r>
        <w:t>в</w:t>
      </w:r>
      <w:r w:rsidRPr="0090128B">
        <w:t xml:space="preserve"> целях обеспечения нормативного соответствия и надежности функционирования транспортных систем, способствующих комфортным и безопасным</w:t>
      </w:r>
      <w:r>
        <w:t xml:space="preserve"> условиям для проживания людей на территории </w:t>
      </w:r>
      <w:r w:rsidR="00115FB7">
        <w:t>город</w:t>
      </w:r>
      <w:r>
        <w:t xml:space="preserve">ского поселения </w:t>
      </w:r>
      <w:r w:rsidR="000F6D23">
        <w:t>Приобье</w:t>
      </w:r>
      <w:r w:rsidRPr="0090128B">
        <w:t>.</w:t>
      </w:r>
    </w:p>
    <w:p w:rsidR="0046789C" w:rsidRDefault="00884025" w:rsidP="00460172">
      <w:pPr>
        <w:pageBreakBefore/>
        <w:spacing w:after="0"/>
        <w:ind w:firstLine="0"/>
        <w:jc w:val="center"/>
      </w:pPr>
      <w:r w:rsidRPr="00185D93">
        <w:t xml:space="preserve">ПРОГРАММА КОМПЛЕКСНОГО РАЗВИТИЯ </w:t>
      </w:r>
      <w:r>
        <w:t>ТРАНСПОРТНОЙ</w:t>
      </w:r>
      <w:r w:rsidRPr="00185D93">
        <w:t xml:space="preserve"> ИНФРАСТРУКТУРЫ </w:t>
      </w:r>
    </w:p>
    <w:p w:rsidR="009B2C12" w:rsidRDefault="00884025" w:rsidP="0046789C">
      <w:pPr>
        <w:spacing w:after="0"/>
        <w:ind w:firstLine="0"/>
        <w:jc w:val="center"/>
      </w:pPr>
      <w:r>
        <w:t>ГОРОДСКОГО ПОСЕЛЕНИЯ ПРИОБЬЕ</w:t>
      </w:r>
    </w:p>
    <w:p w:rsidR="00E72B08" w:rsidRDefault="00884025" w:rsidP="0046789C">
      <w:pPr>
        <w:spacing w:after="0"/>
        <w:ind w:firstLine="0"/>
        <w:jc w:val="center"/>
      </w:pPr>
      <w:r>
        <w:t xml:space="preserve">ОКТЯБРЬСКОГО РАЙОНА </w:t>
      </w:r>
    </w:p>
    <w:p w:rsidR="0046789C" w:rsidRDefault="00884025" w:rsidP="0046789C">
      <w:pPr>
        <w:spacing w:after="0"/>
        <w:ind w:firstLine="0"/>
        <w:jc w:val="center"/>
      </w:pPr>
      <w:r>
        <w:t>ХАНТЫ-МАНСИЙСКОГО АВТОНОМНОГО ОКРУГА – ЮГРА</w:t>
      </w:r>
    </w:p>
    <w:p w:rsidR="00D6024D" w:rsidRPr="00185D93" w:rsidRDefault="00884025" w:rsidP="0046789C">
      <w:pPr>
        <w:ind w:firstLine="0"/>
        <w:jc w:val="center"/>
      </w:pPr>
      <w:r w:rsidRPr="00185D93">
        <w:t>НА 201</w:t>
      </w:r>
      <w:r>
        <w:t>7-</w:t>
      </w:r>
      <w:r w:rsidRPr="00185D93">
        <w:t>202</w:t>
      </w:r>
      <w:r>
        <w:t>1</w:t>
      </w:r>
      <w:r w:rsidRPr="00185D93">
        <w:t xml:space="preserve"> ГОДЫ </w:t>
      </w:r>
      <w:r>
        <w:t xml:space="preserve">И НА ПЕРИОД ДО </w:t>
      </w:r>
      <w:r w:rsidRPr="00185D93">
        <w:t>20</w:t>
      </w:r>
      <w:r>
        <w:t>25</w:t>
      </w:r>
      <w:r w:rsidRPr="00185D93">
        <w:t xml:space="preserve"> ГОДА</w:t>
      </w: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14:anchorId="50AE5A31" wp14:editId="4BC6F4B9">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4" w:history="1">
        <w:r w:rsidRPr="0046789C">
          <w:rPr>
            <w:rStyle w:val="a9"/>
          </w:rPr>
          <w:t>energoaudit35@list.ru</w:t>
        </w:r>
      </w:hyperlink>
      <w:r w:rsidRPr="0046789C">
        <w:t xml:space="preserve"> </w:t>
      </w:r>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firstRow="1" w:lastRow="0" w:firstColumn="1" w:lastColumn="0" w:noHBand="0" w:noVBand="1"/>
      </w:tblPr>
      <w:tblGrid>
        <w:gridCol w:w="4372"/>
        <w:gridCol w:w="2814"/>
        <w:gridCol w:w="2453"/>
      </w:tblGrid>
      <w:tr w:rsidR="00D6024D" w:rsidRPr="00185D93" w:rsidTr="00B445CB">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6024D" w:rsidRPr="00F207D5" w:rsidRDefault="00D6024D" w:rsidP="00F207D5">
            <w:pPr>
              <w:pStyle w:val="S5"/>
              <w:ind w:firstLine="0"/>
              <w:rPr>
                <w:b/>
              </w:rPr>
            </w:pPr>
            <w:r w:rsidRPr="00F207D5">
              <w:rPr>
                <w:b/>
              </w:rPr>
              <w:t>Антонов С.А.</w:t>
            </w:r>
          </w:p>
        </w:tc>
      </w:tr>
    </w:tbl>
    <w:p w:rsidR="00D6024D" w:rsidRPr="00185D93" w:rsidRDefault="00D6024D" w:rsidP="00D6024D">
      <w:pPr>
        <w:autoSpaceDE w:val="0"/>
        <w:autoSpaceDN w:val="0"/>
        <w:adjustRightInd w:val="0"/>
        <w:rPr>
          <w:szCs w:val="24"/>
        </w:rPr>
      </w:pPr>
    </w:p>
    <w:p w:rsidR="00D6024D" w:rsidRPr="00185D93" w:rsidRDefault="00D6024D" w:rsidP="000B4D38">
      <w:pPr>
        <w:autoSpaceDE w:val="0"/>
        <w:autoSpaceDN w:val="0"/>
        <w:adjustRightInd w:val="0"/>
        <w:ind w:firstLine="0"/>
        <w:rPr>
          <w:szCs w:val="24"/>
        </w:rPr>
      </w:pPr>
      <w:r w:rsidRPr="00185D93">
        <w:rPr>
          <w:b/>
          <w:bCs/>
          <w:szCs w:val="24"/>
        </w:rPr>
        <w:t xml:space="preserve"> </w:t>
      </w:r>
    </w:p>
    <w:p w:rsidR="00D6024D" w:rsidRPr="00F207D5" w:rsidRDefault="00D6024D" w:rsidP="00F207D5">
      <w:pPr>
        <w:pStyle w:val="S5"/>
        <w:ind w:firstLine="0"/>
        <w:rPr>
          <w:b/>
        </w:rPr>
      </w:pPr>
      <w:r w:rsidRPr="00F207D5">
        <w:rPr>
          <w:b/>
        </w:rPr>
        <w:t xml:space="preserve">Заказчик: </w:t>
      </w:r>
    </w:p>
    <w:p w:rsidR="00D6024D" w:rsidRPr="00185D93" w:rsidRDefault="00D6024D" w:rsidP="00D6024D">
      <w:pPr>
        <w:pStyle w:val="a0"/>
        <w:numPr>
          <w:ilvl w:val="0"/>
          <w:numId w:val="0"/>
        </w:numPr>
        <w:spacing w:line="276" w:lineRule="auto"/>
      </w:pPr>
    </w:p>
    <w:p w:rsidR="000B4D38" w:rsidRPr="00452EDD" w:rsidRDefault="00452EDD" w:rsidP="000B4D38">
      <w:pPr>
        <w:pStyle w:val="S5"/>
        <w:jc w:val="center"/>
        <w:rPr>
          <w:b/>
        </w:rPr>
      </w:pPr>
      <w:r w:rsidRPr="00452EDD">
        <w:rPr>
          <w:b/>
        </w:rPr>
        <w:t xml:space="preserve">Администрация </w:t>
      </w:r>
      <w:r w:rsidR="00884025">
        <w:rPr>
          <w:b/>
        </w:rPr>
        <w:t>город</w:t>
      </w:r>
      <w:r w:rsidRPr="00452EDD">
        <w:rPr>
          <w:b/>
        </w:rPr>
        <w:t xml:space="preserve">ского поселения </w:t>
      </w:r>
      <w:r w:rsidR="000F6D23">
        <w:rPr>
          <w:b/>
        </w:rPr>
        <w:t>Приобье</w:t>
      </w:r>
    </w:p>
    <w:p w:rsidR="000B4D38" w:rsidRDefault="000B4D38" w:rsidP="00276FF7">
      <w:pPr>
        <w:pStyle w:val="S5"/>
        <w:ind w:firstLine="0"/>
      </w:pPr>
      <w:r w:rsidRPr="00185D93">
        <w:rPr>
          <w:snapToGrid w:val="0"/>
        </w:rPr>
        <w:t xml:space="preserve">Юридический адрес: </w:t>
      </w:r>
      <w:r w:rsidR="00884025">
        <w:t>628126</w:t>
      </w:r>
      <w:r w:rsidRPr="00185D93">
        <w:t xml:space="preserve">, </w:t>
      </w:r>
      <w:r w:rsidR="009B2C12">
        <w:t>Тюменская область, Ханты-Мансийский</w:t>
      </w:r>
      <w:r w:rsidR="00E72B08">
        <w:t xml:space="preserve"> автономный округ</w:t>
      </w:r>
      <w:r w:rsidR="009B2C12">
        <w:t xml:space="preserve"> – Югра</w:t>
      </w:r>
      <w:r w:rsidRPr="00185D93">
        <w:t xml:space="preserve">, </w:t>
      </w:r>
      <w:r w:rsidR="00884025">
        <w:t>Октябрьский</w:t>
      </w:r>
      <w:r w:rsidR="00E72B08">
        <w:t xml:space="preserve"> район</w:t>
      </w:r>
      <w:r w:rsidRPr="00185D93">
        <w:t xml:space="preserve">, </w:t>
      </w:r>
      <w:proofErr w:type="spellStart"/>
      <w:r w:rsidR="009B2C12">
        <w:t>п</w:t>
      </w:r>
      <w:r w:rsidR="00884025">
        <w:t>гт</w:t>
      </w:r>
      <w:proofErr w:type="spellEnd"/>
      <w:r w:rsidRPr="00185D93">
        <w:t>.</w:t>
      </w:r>
      <w:r>
        <w:t> </w:t>
      </w:r>
      <w:r w:rsidR="000F6D23">
        <w:t>Приобье</w:t>
      </w:r>
      <w:r w:rsidRPr="00185D93">
        <w:t xml:space="preserve">, ул. </w:t>
      </w:r>
      <w:r w:rsidR="00884025">
        <w:t>Югорская</w:t>
      </w:r>
      <w:r w:rsidRPr="00185D93">
        <w:t xml:space="preserve">, д. </w:t>
      </w:r>
      <w:r w:rsidR="00884025">
        <w:t>5</w:t>
      </w:r>
    </w:p>
    <w:p w:rsidR="000B4D38" w:rsidRPr="00185D93" w:rsidRDefault="000B4D38" w:rsidP="000B4D38">
      <w:pPr>
        <w:pStyle w:val="S5"/>
        <w:ind w:firstLine="0"/>
        <w:jc w:val="left"/>
      </w:pPr>
    </w:p>
    <w:p w:rsidR="000B4D38" w:rsidRPr="00185D93" w:rsidRDefault="000B4D38" w:rsidP="000B4D38">
      <w:pPr>
        <w:pStyle w:val="a6"/>
        <w:spacing w:line="276" w:lineRule="auto"/>
        <w:rPr>
          <w:rFonts w:ascii="Times New Roman" w:hAnsi="Times New Roman"/>
          <w:b/>
          <w:color w:val="000000"/>
          <w:szCs w:val="24"/>
          <w:lang w:val="ru-RU"/>
        </w:rPr>
      </w:pPr>
    </w:p>
    <w:tbl>
      <w:tblPr>
        <w:tblW w:w="9889" w:type="dxa"/>
        <w:tblLook w:val="04A0" w:firstRow="1" w:lastRow="0" w:firstColumn="1" w:lastColumn="0" w:noHBand="0" w:noVBand="1"/>
      </w:tblPr>
      <w:tblGrid>
        <w:gridCol w:w="4503"/>
        <w:gridCol w:w="2835"/>
        <w:gridCol w:w="2551"/>
      </w:tblGrid>
      <w:tr w:rsidR="000B4D38" w:rsidRPr="00D6024D" w:rsidTr="00B445CB">
        <w:tc>
          <w:tcPr>
            <w:tcW w:w="4503" w:type="dxa"/>
            <w:shd w:val="clear" w:color="auto" w:fill="auto"/>
          </w:tcPr>
          <w:p w:rsidR="000B4D38" w:rsidRPr="009C043D" w:rsidRDefault="000B4D38" w:rsidP="007B2276">
            <w:pPr>
              <w:pStyle w:val="S5"/>
              <w:spacing w:line="240" w:lineRule="auto"/>
              <w:ind w:firstLine="0"/>
              <w:jc w:val="left"/>
              <w:rPr>
                <w:b/>
              </w:rPr>
            </w:pPr>
            <w:r>
              <w:rPr>
                <w:b/>
                <w:color w:val="000000"/>
              </w:rPr>
              <w:t>Глава</w:t>
            </w:r>
            <w:r w:rsidRPr="009C043D">
              <w:rPr>
                <w:b/>
                <w:color w:val="000000"/>
              </w:rPr>
              <w:t xml:space="preserve"> </w:t>
            </w:r>
            <w:r w:rsidR="007B2276">
              <w:rPr>
                <w:b/>
                <w:color w:val="000000"/>
              </w:rPr>
              <w:t>городского поселения Приобье</w:t>
            </w:r>
          </w:p>
        </w:tc>
        <w:tc>
          <w:tcPr>
            <w:tcW w:w="2835" w:type="dxa"/>
            <w:shd w:val="clear" w:color="auto" w:fill="auto"/>
            <w:vAlign w:val="center"/>
          </w:tcPr>
          <w:p w:rsidR="000B4D38" w:rsidRPr="00185D93" w:rsidRDefault="000B4D38" w:rsidP="0086080A">
            <w:pPr>
              <w:autoSpaceDE w:val="0"/>
              <w:autoSpaceDN w:val="0"/>
              <w:adjustRightInd w:val="0"/>
              <w:ind w:firstLine="0"/>
              <w:jc w:val="center"/>
              <w:rPr>
                <w:szCs w:val="24"/>
              </w:rPr>
            </w:pPr>
            <w:r w:rsidRPr="00185D93">
              <w:rPr>
                <w:b/>
                <w:bCs/>
                <w:szCs w:val="24"/>
              </w:rPr>
              <w:t>__________________</w:t>
            </w:r>
          </w:p>
        </w:tc>
        <w:tc>
          <w:tcPr>
            <w:tcW w:w="2551" w:type="dxa"/>
            <w:shd w:val="clear" w:color="auto" w:fill="auto"/>
            <w:vAlign w:val="center"/>
          </w:tcPr>
          <w:p w:rsidR="000B4D38" w:rsidRPr="00452EDD" w:rsidRDefault="007B2276" w:rsidP="007B2276">
            <w:pPr>
              <w:pStyle w:val="S5"/>
              <w:ind w:firstLine="0"/>
              <w:rPr>
                <w:b/>
              </w:rPr>
            </w:pPr>
            <w:r>
              <w:rPr>
                <w:b/>
                <w:snapToGrid w:val="0"/>
              </w:rPr>
              <w:t>Ермаков</w:t>
            </w:r>
            <w:r w:rsidR="00452EDD" w:rsidRPr="00452EDD">
              <w:rPr>
                <w:b/>
                <w:snapToGrid w:val="0"/>
              </w:rPr>
              <w:t xml:space="preserve"> </w:t>
            </w:r>
            <w:r>
              <w:rPr>
                <w:b/>
                <w:snapToGrid w:val="0"/>
              </w:rPr>
              <w:t>Е</w:t>
            </w:r>
            <w:r w:rsidR="00452EDD" w:rsidRPr="00452EDD">
              <w:rPr>
                <w:b/>
                <w:snapToGrid w:val="0"/>
              </w:rPr>
              <w:t>.</w:t>
            </w:r>
            <w:r>
              <w:rPr>
                <w:b/>
                <w:snapToGrid w:val="0"/>
              </w:rPr>
              <w:t>Ю</w:t>
            </w:r>
            <w:r w:rsidR="00452EDD" w:rsidRPr="00452EDD">
              <w:rPr>
                <w:b/>
                <w:snapToGrid w:val="0"/>
              </w:rPr>
              <w:t>.</w:t>
            </w:r>
          </w:p>
        </w:tc>
      </w:tr>
    </w:tbl>
    <w:p w:rsidR="008A2604" w:rsidRPr="008A2604" w:rsidRDefault="008A2604" w:rsidP="008A2604"/>
    <w:sectPr w:rsidR="008A2604" w:rsidRPr="008A2604" w:rsidSect="00583128">
      <w:pgSz w:w="11906" w:h="16838"/>
      <w:pgMar w:top="1134" w:right="566" w:bottom="1134" w:left="170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828" w:rsidRDefault="001F1828" w:rsidP="00036DAF">
      <w:pPr>
        <w:spacing w:line="240" w:lineRule="auto"/>
      </w:pPr>
      <w:r>
        <w:separator/>
      </w:r>
    </w:p>
  </w:endnote>
  <w:endnote w:type="continuationSeparator" w:id="0">
    <w:p w:rsidR="001F1828" w:rsidRDefault="001F1828"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16942"/>
      <w:docPartObj>
        <w:docPartGallery w:val="Page Numbers (Bottom of Page)"/>
        <w:docPartUnique/>
      </w:docPartObj>
    </w:sdtPr>
    <w:sdtContent>
      <w:p w:rsidR="001F1828" w:rsidRDefault="001F1828">
        <w:pPr>
          <w:pStyle w:val="afa"/>
          <w:jc w:val="center"/>
        </w:pPr>
        <w:r>
          <w:fldChar w:fldCharType="begin"/>
        </w:r>
        <w:r>
          <w:instrText>PAGE   \* MERGEFORMAT</w:instrText>
        </w:r>
        <w:r>
          <w:fldChar w:fldCharType="separate"/>
        </w:r>
        <w:r w:rsidR="007C1942">
          <w:rPr>
            <w:noProof/>
          </w:rPr>
          <w:t>34</w:t>
        </w:r>
        <w:r>
          <w:fldChar w:fldCharType="end"/>
        </w:r>
      </w:p>
    </w:sdtContent>
  </w:sdt>
  <w:p w:rsidR="001F1828" w:rsidRDefault="001F1828" w:rsidP="00E13D13">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828" w:rsidRDefault="001F1828" w:rsidP="00036DAF">
      <w:pPr>
        <w:spacing w:line="240" w:lineRule="auto"/>
      </w:pPr>
      <w:r>
        <w:separator/>
      </w:r>
    </w:p>
  </w:footnote>
  <w:footnote w:type="continuationSeparator" w:id="0">
    <w:p w:rsidR="001F1828" w:rsidRDefault="001F1828" w:rsidP="00036D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15:restartNumberingAfterBreak="0">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15:restartNumberingAfterBreak="0">
    <w:nsid w:val="02702F5E"/>
    <w:multiLevelType w:val="hybridMultilevel"/>
    <w:tmpl w:val="ACD866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EB1A5C"/>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DC0DEB"/>
    <w:multiLevelType w:val="hybridMultilevel"/>
    <w:tmpl w:val="318294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376EB1"/>
    <w:multiLevelType w:val="hybridMultilevel"/>
    <w:tmpl w:val="885A66F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2F6596"/>
    <w:multiLevelType w:val="hybridMultilevel"/>
    <w:tmpl w:val="93DC0CA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D242728"/>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CD4429"/>
    <w:multiLevelType w:val="hybridMultilevel"/>
    <w:tmpl w:val="23DE585E"/>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15:restartNumberingAfterBreak="0">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15:restartNumberingAfterBreak="0">
    <w:nsid w:val="29C53249"/>
    <w:multiLevelType w:val="hybridMultilevel"/>
    <w:tmpl w:val="B98CA6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D0F5D52"/>
    <w:multiLevelType w:val="hybridMultilevel"/>
    <w:tmpl w:val="00B8D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6" w15:restartNumberingAfterBreak="0">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E303D9"/>
    <w:multiLevelType w:val="hybridMultilevel"/>
    <w:tmpl w:val="A0E2AE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2830E0D"/>
    <w:multiLevelType w:val="hybridMultilevel"/>
    <w:tmpl w:val="59E2A36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CB42DD"/>
    <w:multiLevelType w:val="hybridMultilevel"/>
    <w:tmpl w:val="AD8ED3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6244763"/>
    <w:multiLevelType w:val="hybridMultilevel"/>
    <w:tmpl w:val="76668C0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38345307"/>
    <w:multiLevelType w:val="multilevel"/>
    <w:tmpl w:val="3048800E"/>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D21369"/>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3D274F6A"/>
    <w:multiLevelType w:val="hybridMultilevel"/>
    <w:tmpl w:val="B3F69086"/>
    <w:lvl w:ilvl="0" w:tplc="E9DAD18A">
      <w:start w:val="1"/>
      <w:numFmt w:val="decimal"/>
      <w:lvlText w:val="%1. "/>
      <w:lvlJc w:val="left"/>
      <w:pPr>
        <w:ind w:left="1287" w:hanging="360"/>
      </w:pPr>
      <w:rPr>
        <w:rFonts w:hint="default"/>
      </w:rPr>
    </w:lvl>
    <w:lvl w:ilvl="1" w:tplc="09B6E5D2">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7" w15:restartNumberingAfterBreak="0">
    <w:nsid w:val="448E3155"/>
    <w:multiLevelType w:val="hybridMultilevel"/>
    <w:tmpl w:val="6E52B66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0" w15:restartNumberingAfterBreak="0">
    <w:nsid w:val="4B9604F3"/>
    <w:multiLevelType w:val="hybridMultilevel"/>
    <w:tmpl w:val="EA5C6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3" w15:restartNumberingAfterBreak="0">
    <w:nsid w:val="4FE250C9"/>
    <w:multiLevelType w:val="hybridMultilevel"/>
    <w:tmpl w:val="CCA09F50"/>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15:restartNumberingAfterBreak="0">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2E46C6"/>
    <w:multiLevelType w:val="hybridMultilevel"/>
    <w:tmpl w:val="C1A8F1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96D6A4C"/>
    <w:multiLevelType w:val="hybridMultilevel"/>
    <w:tmpl w:val="61DCB9E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9E15363"/>
    <w:multiLevelType w:val="hybridMultilevel"/>
    <w:tmpl w:val="A35211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53" w15:restartNumberingAfterBreak="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6F7526B"/>
    <w:multiLevelType w:val="hybridMultilevel"/>
    <w:tmpl w:val="37C87C9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A340FF9"/>
    <w:multiLevelType w:val="hybridMultilevel"/>
    <w:tmpl w:val="E86631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22F3FD5"/>
    <w:multiLevelType w:val="hybridMultilevel"/>
    <w:tmpl w:val="FF54D1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76586AD9"/>
    <w:multiLevelType w:val="hybridMultilevel"/>
    <w:tmpl w:val="B50CFA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53"/>
  </w:num>
  <w:num w:numId="3">
    <w:abstractNumId w:val="44"/>
  </w:num>
  <w:num w:numId="4">
    <w:abstractNumId w:val="32"/>
  </w:num>
  <w:num w:numId="5">
    <w:abstractNumId w:val="39"/>
  </w:num>
  <w:num w:numId="6">
    <w:abstractNumId w:val="41"/>
  </w:num>
  <w:num w:numId="7">
    <w:abstractNumId w:val="6"/>
  </w:num>
  <w:num w:numId="8">
    <w:abstractNumId w:val="13"/>
  </w:num>
  <w:num w:numId="9">
    <w:abstractNumId w:val="36"/>
  </w:num>
  <w:num w:numId="10">
    <w:abstractNumId w:val="34"/>
  </w:num>
  <w:num w:numId="11">
    <w:abstractNumId w:val="31"/>
  </w:num>
  <w:num w:numId="12">
    <w:abstractNumId w:val="8"/>
  </w:num>
  <w:num w:numId="13">
    <w:abstractNumId w:val="18"/>
  </w:num>
  <w:num w:numId="14">
    <w:abstractNumId w:val="38"/>
  </w:num>
  <w:num w:numId="15">
    <w:abstractNumId w:val="12"/>
  </w:num>
  <w:num w:numId="16">
    <w:abstractNumId w:val="57"/>
  </w:num>
  <w:num w:numId="17">
    <w:abstractNumId w:val="52"/>
  </w:num>
  <w:num w:numId="18">
    <w:abstractNumId w:val="59"/>
  </w:num>
  <w:num w:numId="19">
    <w:abstractNumId w:val="42"/>
  </w:num>
  <w:num w:numId="20">
    <w:abstractNumId w:val="22"/>
  </w:num>
  <w:num w:numId="21">
    <w:abstractNumId w:val="20"/>
  </w:num>
  <w:num w:numId="22">
    <w:abstractNumId w:val="27"/>
  </w:num>
  <w:num w:numId="23">
    <w:abstractNumId w:val="47"/>
  </w:num>
  <w:num w:numId="24">
    <w:abstractNumId w:val="46"/>
  </w:num>
  <w:num w:numId="25">
    <w:abstractNumId w:val="61"/>
  </w:num>
  <w:num w:numId="26">
    <w:abstractNumId w:val="17"/>
  </w:num>
  <w:num w:numId="27">
    <w:abstractNumId w:val="49"/>
  </w:num>
  <w:num w:numId="28">
    <w:abstractNumId w:val="62"/>
  </w:num>
  <w:num w:numId="29">
    <w:abstractNumId w:val="51"/>
  </w:num>
  <w:num w:numId="30">
    <w:abstractNumId w:val="55"/>
  </w:num>
  <w:num w:numId="31">
    <w:abstractNumId w:val="26"/>
  </w:num>
  <w:num w:numId="32">
    <w:abstractNumId w:val="45"/>
  </w:num>
  <w:num w:numId="33">
    <w:abstractNumId w:val="50"/>
  </w:num>
  <w:num w:numId="34">
    <w:abstractNumId w:val="19"/>
  </w:num>
  <w:num w:numId="35">
    <w:abstractNumId w:val="21"/>
  </w:num>
  <w:num w:numId="36">
    <w:abstractNumId w:val="5"/>
  </w:num>
  <w:num w:numId="37">
    <w:abstractNumId w:val="29"/>
  </w:num>
  <w:num w:numId="38">
    <w:abstractNumId w:val="54"/>
  </w:num>
  <w:num w:numId="39">
    <w:abstractNumId w:val="15"/>
  </w:num>
  <w:num w:numId="40">
    <w:abstractNumId w:val="58"/>
  </w:num>
  <w:num w:numId="41">
    <w:abstractNumId w:val="48"/>
  </w:num>
  <w:num w:numId="42">
    <w:abstractNumId w:val="9"/>
  </w:num>
  <w:num w:numId="43">
    <w:abstractNumId w:val="35"/>
  </w:num>
  <w:num w:numId="44">
    <w:abstractNumId w:val="28"/>
  </w:num>
  <w:num w:numId="45">
    <w:abstractNumId w:val="37"/>
  </w:num>
  <w:num w:numId="46">
    <w:abstractNumId w:val="10"/>
  </w:num>
  <w:num w:numId="47">
    <w:abstractNumId w:val="43"/>
  </w:num>
  <w:num w:numId="48">
    <w:abstractNumId w:val="25"/>
  </w:num>
  <w:num w:numId="49">
    <w:abstractNumId w:val="24"/>
  </w:num>
  <w:num w:numId="50">
    <w:abstractNumId w:val="11"/>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60"/>
  </w:num>
  <w:num w:numId="54">
    <w:abstractNumId w:val="23"/>
  </w:num>
  <w:num w:numId="55">
    <w:abstractNumId w:val="33"/>
  </w:num>
  <w:num w:numId="56">
    <w:abstractNumId w:val="7"/>
  </w:num>
  <w:num w:numId="57">
    <w:abstractNumId w:val="40"/>
  </w:num>
  <w:num w:numId="58">
    <w:abstractNumId w:val="30"/>
  </w:num>
  <w:num w:numId="59">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hideGrammatical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E"/>
    <w:rsid w:val="000015C0"/>
    <w:rsid w:val="00001673"/>
    <w:rsid w:val="000026ED"/>
    <w:rsid w:val="0000389E"/>
    <w:rsid w:val="00003BCA"/>
    <w:rsid w:val="00003EB9"/>
    <w:rsid w:val="00005125"/>
    <w:rsid w:val="00005AF3"/>
    <w:rsid w:val="000073B4"/>
    <w:rsid w:val="00011603"/>
    <w:rsid w:val="000116F3"/>
    <w:rsid w:val="0001186B"/>
    <w:rsid w:val="00011D53"/>
    <w:rsid w:val="00014220"/>
    <w:rsid w:val="00015071"/>
    <w:rsid w:val="00015609"/>
    <w:rsid w:val="000158BE"/>
    <w:rsid w:val="00016168"/>
    <w:rsid w:val="00016798"/>
    <w:rsid w:val="00016EAD"/>
    <w:rsid w:val="000209B1"/>
    <w:rsid w:val="00021979"/>
    <w:rsid w:val="00022287"/>
    <w:rsid w:val="00023E9B"/>
    <w:rsid w:val="000250AB"/>
    <w:rsid w:val="000253E6"/>
    <w:rsid w:val="00025744"/>
    <w:rsid w:val="00026828"/>
    <w:rsid w:val="0002684F"/>
    <w:rsid w:val="000269F8"/>
    <w:rsid w:val="00026D1B"/>
    <w:rsid w:val="00031413"/>
    <w:rsid w:val="00031D9A"/>
    <w:rsid w:val="00032149"/>
    <w:rsid w:val="00032817"/>
    <w:rsid w:val="000339F2"/>
    <w:rsid w:val="00033D83"/>
    <w:rsid w:val="00034206"/>
    <w:rsid w:val="0003569B"/>
    <w:rsid w:val="00035A50"/>
    <w:rsid w:val="0003617D"/>
    <w:rsid w:val="000368D1"/>
    <w:rsid w:val="00036DAF"/>
    <w:rsid w:val="00037C64"/>
    <w:rsid w:val="00037F5B"/>
    <w:rsid w:val="0004030D"/>
    <w:rsid w:val="00040E07"/>
    <w:rsid w:val="0004534F"/>
    <w:rsid w:val="00046321"/>
    <w:rsid w:val="00047FFE"/>
    <w:rsid w:val="00050190"/>
    <w:rsid w:val="0005035E"/>
    <w:rsid w:val="00050D64"/>
    <w:rsid w:val="000519D4"/>
    <w:rsid w:val="00052963"/>
    <w:rsid w:val="00053BCE"/>
    <w:rsid w:val="00053C2E"/>
    <w:rsid w:val="00054E85"/>
    <w:rsid w:val="00055F09"/>
    <w:rsid w:val="00057046"/>
    <w:rsid w:val="0005726F"/>
    <w:rsid w:val="000576D4"/>
    <w:rsid w:val="00057EE3"/>
    <w:rsid w:val="000615D6"/>
    <w:rsid w:val="00061DB8"/>
    <w:rsid w:val="00061F23"/>
    <w:rsid w:val="000621C9"/>
    <w:rsid w:val="0006261F"/>
    <w:rsid w:val="000634C5"/>
    <w:rsid w:val="00072C2E"/>
    <w:rsid w:val="00072F82"/>
    <w:rsid w:val="00075F8D"/>
    <w:rsid w:val="00076453"/>
    <w:rsid w:val="00076911"/>
    <w:rsid w:val="00077A87"/>
    <w:rsid w:val="00077C2E"/>
    <w:rsid w:val="00082C74"/>
    <w:rsid w:val="00082EF4"/>
    <w:rsid w:val="00083831"/>
    <w:rsid w:val="00085B5A"/>
    <w:rsid w:val="00086313"/>
    <w:rsid w:val="000867F2"/>
    <w:rsid w:val="000870C5"/>
    <w:rsid w:val="00087862"/>
    <w:rsid w:val="00092588"/>
    <w:rsid w:val="000925EA"/>
    <w:rsid w:val="00094122"/>
    <w:rsid w:val="000946B6"/>
    <w:rsid w:val="0009475D"/>
    <w:rsid w:val="00094809"/>
    <w:rsid w:val="000A2F01"/>
    <w:rsid w:val="000A31DD"/>
    <w:rsid w:val="000A471E"/>
    <w:rsid w:val="000A5655"/>
    <w:rsid w:val="000A57D6"/>
    <w:rsid w:val="000A7C9E"/>
    <w:rsid w:val="000B0590"/>
    <w:rsid w:val="000B4D38"/>
    <w:rsid w:val="000B75D0"/>
    <w:rsid w:val="000B7761"/>
    <w:rsid w:val="000C03D7"/>
    <w:rsid w:val="000C0A52"/>
    <w:rsid w:val="000C12EE"/>
    <w:rsid w:val="000C1D51"/>
    <w:rsid w:val="000C1F79"/>
    <w:rsid w:val="000C267B"/>
    <w:rsid w:val="000C40BD"/>
    <w:rsid w:val="000C5877"/>
    <w:rsid w:val="000C5DFD"/>
    <w:rsid w:val="000C6AF3"/>
    <w:rsid w:val="000C7651"/>
    <w:rsid w:val="000D0EE5"/>
    <w:rsid w:val="000D40F0"/>
    <w:rsid w:val="000D5AA8"/>
    <w:rsid w:val="000D5C47"/>
    <w:rsid w:val="000D6627"/>
    <w:rsid w:val="000E14CF"/>
    <w:rsid w:val="000E1A52"/>
    <w:rsid w:val="000E20A4"/>
    <w:rsid w:val="000E25F5"/>
    <w:rsid w:val="000E2803"/>
    <w:rsid w:val="000E34D7"/>
    <w:rsid w:val="000E4A1B"/>
    <w:rsid w:val="000E51B1"/>
    <w:rsid w:val="000E671E"/>
    <w:rsid w:val="000E7A96"/>
    <w:rsid w:val="000E7D72"/>
    <w:rsid w:val="000F02E6"/>
    <w:rsid w:val="000F1324"/>
    <w:rsid w:val="000F1B02"/>
    <w:rsid w:val="000F3351"/>
    <w:rsid w:val="000F44E9"/>
    <w:rsid w:val="000F453E"/>
    <w:rsid w:val="000F4C15"/>
    <w:rsid w:val="000F4D36"/>
    <w:rsid w:val="000F55EC"/>
    <w:rsid w:val="000F69C0"/>
    <w:rsid w:val="000F6D23"/>
    <w:rsid w:val="000F7D8D"/>
    <w:rsid w:val="000F7E2A"/>
    <w:rsid w:val="00100543"/>
    <w:rsid w:val="00101264"/>
    <w:rsid w:val="001032E3"/>
    <w:rsid w:val="00103463"/>
    <w:rsid w:val="0010356A"/>
    <w:rsid w:val="001039FB"/>
    <w:rsid w:val="00103C1D"/>
    <w:rsid w:val="00104ABA"/>
    <w:rsid w:val="00104C2C"/>
    <w:rsid w:val="0010545E"/>
    <w:rsid w:val="0010707F"/>
    <w:rsid w:val="001077E9"/>
    <w:rsid w:val="0011112E"/>
    <w:rsid w:val="001118CD"/>
    <w:rsid w:val="00112AFE"/>
    <w:rsid w:val="00112CB9"/>
    <w:rsid w:val="00112F2D"/>
    <w:rsid w:val="0011596A"/>
    <w:rsid w:val="00115FB7"/>
    <w:rsid w:val="00121080"/>
    <w:rsid w:val="00122D41"/>
    <w:rsid w:val="00122DCD"/>
    <w:rsid w:val="001246EA"/>
    <w:rsid w:val="00124A36"/>
    <w:rsid w:val="00124C2A"/>
    <w:rsid w:val="00125724"/>
    <w:rsid w:val="00126E0C"/>
    <w:rsid w:val="0012730E"/>
    <w:rsid w:val="001309D4"/>
    <w:rsid w:val="0013244E"/>
    <w:rsid w:val="0013274F"/>
    <w:rsid w:val="001328EB"/>
    <w:rsid w:val="00133B44"/>
    <w:rsid w:val="00135AE2"/>
    <w:rsid w:val="00137268"/>
    <w:rsid w:val="00137630"/>
    <w:rsid w:val="00140A0C"/>
    <w:rsid w:val="00140ACF"/>
    <w:rsid w:val="00142254"/>
    <w:rsid w:val="001453BF"/>
    <w:rsid w:val="0014579E"/>
    <w:rsid w:val="001459F9"/>
    <w:rsid w:val="00145D6B"/>
    <w:rsid w:val="0014716E"/>
    <w:rsid w:val="00147281"/>
    <w:rsid w:val="001475AF"/>
    <w:rsid w:val="001512DA"/>
    <w:rsid w:val="00153190"/>
    <w:rsid w:val="00153969"/>
    <w:rsid w:val="00154E97"/>
    <w:rsid w:val="0015500D"/>
    <w:rsid w:val="0015501E"/>
    <w:rsid w:val="00155992"/>
    <w:rsid w:val="001560D5"/>
    <w:rsid w:val="00157426"/>
    <w:rsid w:val="0015784B"/>
    <w:rsid w:val="00160539"/>
    <w:rsid w:val="001610E6"/>
    <w:rsid w:val="00161715"/>
    <w:rsid w:val="00163062"/>
    <w:rsid w:val="0016360C"/>
    <w:rsid w:val="00164751"/>
    <w:rsid w:val="0016482D"/>
    <w:rsid w:val="00164A58"/>
    <w:rsid w:val="00166139"/>
    <w:rsid w:val="001671B2"/>
    <w:rsid w:val="00171902"/>
    <w:rsid w:val="00172112"/>
    <w:rsid w:val="001722C9"/>
    <w:rsid w:val="0017256B"/>
    <w:rsid w:val="00172E71"/>
    <w:rsid w:val="00173E19"/>
    <w:rsid w:val="00174D49"/>
    <w:rsid w:val="00174F3D"/>
    <w:rsid w:val="0017513A"/>
    <w:rsid w:val="00175FB3"/>
    <w:rsid w:val="00176D87"/>
    <w:rsid w:val="0017797F"/>
    <w:rsid w:val="0018080B"/>
    <w:rsid w:val="00183CE0"/>
    <w:rsid w:val="00184584"/>
    <w:rsid w:val="00185270"/>
    <w:rsid w:val="0018563F"/>
    <w:rsid w:val="00185D93"/>
    <w:rsid w:val="00186FDC"/>
    <w:rsid w:val="001870DB"/>
    <w:rsid w:val="00192A12"/>
    <w:rsid w:val="00196AB3"/>
    <w:rsid w:val="00196F4F"/>
    <w:rsid w:val="001A2229"/>
    <w:rsid w:val="001A4A4E"/>
    <w:rsid w:val="001A4D67"/>
    <w:rsid w:val="001A4DEE"/>
    <w:rsid w:val="001A51D6"/>
    <w:rsid w:val="001A59F5"/>
    <w:rsid w:val="001A5D65"/>
    <w:rsid w:val="001A61C5"/>
    <w:rsid w:val="001A68ED"/>
    <w:rsid w:val="001A77E3"/>
    <w:rsid w:val="001A7F16"/>
    <w:rsid w:val="001B01F6"/>
    <w:rsid w:val="001B0B41"/>
    <w:rsid w:val="001B0CFC"/>
    <w:rsid w:val="001B28B4"/>
    <w:rsid w:val="001B4B3E"/>
    <w:rsid w:val="001B4BE5"/>
    <w:rsid w:val="001B6726"/>
    <w:rsid w:val="001B7FB8"/>
    <w:rsid w:val="001C1994"/>
    <w:rsid w:val="001C2375"/>
    <w:rsid w:val="001D0CCA"/>
    <w:rsid w:val="001D3CC5"/>
    <w:rsid w:val="001D3E65"/>
    <w:rsid w:val="001D4FA3"/>
    <w:rsid w:val="001D529E"/>
    <w:rsid w:val="001D709E"/>
    <w:rsid w:val="001D72CF"/>
    <w:rsid w:val="001E2FEE"/>
    <w:rsid w:val="001E4B4B"/>
    <w:rsid w:val="001E5EF1"/>
    <w:rsid w:val="001E6839"/>
    <w:rsid w:val="001F0B39"/>
    <w:rsid w:val="001F1828"/>
    <w:rsid w:val="001F1C38"/>
    <w:rsid w:val="001F1D3E"/>
    <w:rsid w:val="001F2037"/>
    <w:rsid w:val="001F51BF"/>
    <w:rsid w:val="001F5553"/>
    <w:rsid w:val="001F78E1"/>
    <w:rsid w:val="00200789"/>
    <w:rsid w:val="002008AA"/>
    <w:rsid w:val="0020401A"/>
    <w:rsid w:val="00204CAD"/>
    <w:rsid w:val="002054E5"/>
    <w:rsid w:val="00207A1E"/>
    <w:rsid w:val="00207C52"/>
    <w:rsid w:val="00210604"/>
    <w:rsid w:val="0021083F"/>
    <w:rsid w:val="002124EA"/>
    <w:rsid w:val="00213137"/>
    <w:rsid w:val="002159B3"/>
    <w:rsid w:val="0022071A"/>
    <w:rsid w:val="002209AC"/>
    <w:rsid w:val="00221060"/>
    <w:rsid w:val="00221270"/>
    <w:rsid w:val="00221C7C"/>
    <w:rsid w:val="00225415"/>
    <w:rsid w:val="00230376"/>
    <w:rsid w:val="00231736"/>
    <w:rsid w:val="00231BEC"/>
    <w:rsid w:val="0023415D"/>
    <w:rsid w:val="00234C9F"/>
    <w:rsid w:val="00234D9D"/>
    <w:rsid w:val="00235929"/>
    <w:rsid w:val="00236D0F"/>
    <w:rsid w:val="00240A0F"/>
    <w:rsid w:val="00241A0A"/>
    <w:rsid w:val="00242CEB"/>
    <w:rsid w:val="00243805"/>
    <w:rsid w:val="00243AAF"/>
    <w:rsid w:val="00244A06"/>
    <w:rsid w:val="00246532"/>
    <w:rsid w:val="0024726D"/>
    <w:rsid w:val="00247C56"/>
    <w:rsid w:val="002501E6"/>
    <w:rsid w:val="002512E7"/>
    <w:rsid w:val="002529F6"/>
    <w:rsid w:val="0025305D"/>
    <w:rsid w:val="00255F71"/>
    <w:rsid w:val="00256046"/>
    <w:rsid w:val="00260EEE"/>
    <w:rsid w:val="0026143D"/>
    <w:rsid w:val="0026171C"/>
    <w:rsid w:val="00261DD4"/>
    <w:rsid w:val="00264062"/>
    <w:rsid w:val="002658A8"/>
    <w:rsid w:val="0026615F"/>
    <w:rsid w:val="00266C24"/>
    <w:rsid w:val="0026746C"/>
    <w:rsid w:val="002679AC"/>
    <w:rsid w:val="00270583"/>
    <w:rsid w:val="00270773"/>
    <w:rsid w:val="00270CC1"/>
    <w:rsid w:val="00272171"/>
    <w:rsid w:val="00272B6A"/>
    <w:rsid w:val="00273701"/>
    <w:rsid w:val="00273DC3"/>
    <w:rsid w:val="00275214"/>
    <w:rsid w:val="00275A5E"/>
    <w:rsid w:val="00276408"/>
    <w:rsid w:val="00276FF7"/>
    <w:rsid w:val="002775BB"/>
    <w:rsid w:val="002804F2"/>
    <w:rsid w:val="002808AD"/>
    <w:rsid w:val="00281476"/>
    <w:rsid w:val="0028223E"/>
    <w:rsid w:val="0028283F"/>
    <w:rsid w:val="00283A4B"/>
    <w:rsid w:val="002841EC"/>
    <w:rsid w:val="002842EF"/>
    <w:rsid w:val="00284807"/>
    <w:rsid w:val="00285B2C"/>
    <w:rsid w:val="0028625C"/>
    <w:rsid w:val="0028689F"/>
    <w:rsid w:val="002870ED"/>
    <w:rsid w:val="002872F4"/>
    <w:rsid w:val="002875FE"/>
    <w:rsid w:val="00287F8A"/>
    <w:rsid w:val="002917E3"/>
    <w:rsid w:val="002929F1"/>
    <w:rsid w:val="00294447"/>
    <w:rsid w:val="00294CB9"/>
    <w:rsid w:val="002951FC"/>
    <w:rsid w:val="002959F0"/>
    <w:rsid w:val="002A0FD1"/>
    <w:rsid w:val="002A1E04"/>
    <w:rsid w:val="002A244A"/>
    <w:rsid w:val="002A26DE"/>
    <w:rsid w:val="002A40F6"/>
    <w:rsid w:val="002A58AA"/>
    <w:rsid w:val="002A5D3A"/>
    <w:rsid w:val="002A6639"/>
    <w:rsid w:val="002A7E7E"/>
    <w:rsid w:val="002B0086"/>
    <w:rsid w:val="002B1027"/>
    <w:rsid w:val="002B2B3D"/>
    <w:rsid w:val="002B2C63"/>
    <w:rsid w:val="002B2CDD"/>
    <w:rsid w:val="002B2D19"/>
    <w:rsid w:val="002B2D2F"/>
    <w:rsid w:val="002B441A"/>
    <w:rsid w:val="002B442C"/>
    <w:rsid w:val="002B4750"/>
    <w:rsid w:val="002B6044"/>
    <w:rsid w:val="002B6E25"/>
    <w:rsid w:val="002C1F00"/>
    <w:rsid w:val="002C40C3"/>
    <w:rsid w:val="002C4C3E"/>
    <w:rsid w:val="002C4EBB"/>
    <w:rsid w:val="002C4EDE"/>
    <w:rsid w:val="002C595D"/>
    <w:rsid w:val="002C5C88"/>
    <w:rsid w:val="002C64DC"/>
    <w:rsid w:val="002D034C"/>
    <w:rsid w:val="002D1C43"/>
    <w:rsid w:val="002D2DDA"/>
    <w:rsid w:val="002D3CA0"/>
    <w:rsid w:val="002D3DF9"/>
    <w:rsid w:val="002D437B"/>
    <w:rsid w:val="002D4B3A"/>
    <w:rsid w:val="002E0113"/>
    <w:rsid w:val="002E1ADF"/>
    <w:rsid w:val="002E3E2B"/>
    <w:rsid w:val="002E5E09"/>
    <w:rsid w:val="002E6043"/>
    <w:rsid w:val="002E6148"/>
    <w:rsid w:val="002F0D5A"/>
    <w:rsid w:val="002F3AA8"/>
    <w:rsid w:val="002F46A6"/>
    <w:rsid w:val="00300AFF"/>
    <w:rsid w:val="00301CD8"/>
    <w:rsid w:val="00301E8C"/>
    <w:rsid w:val="0030378C"/>
    <w:rsid w:val="00303838"/>
    <w:rsid w:val="003050FC"/>
    <w:rsid w:val="00307763"/>
    <w:rsid w:val="00310713"/>
    <w:rsid w:val="003124A6"/>
    <w:rsid w:val="00312E7E"/>
    <w:rsid w:val="0031525E"/>
    <w:rsid w:val="003204F5"/>
    <w:rsid w:val="00320C94"/>
    <w:rsid w:val="00321521"/>
    <w:rsid w:val="00322CF5"/>
    <w:rsid w:val="00323D9F"/>
    <w:rsid w:val="003240C2"/>
    <w:rsid w:val="00324C78"/>
    <w:rsid w:val="0032573D"/>
    <w:rsid w:val="00326197"/>
    <w:rsid w:val="00326A3E"/>
    <w:rsid w:val="0032743E"/>
    <w:rsid w:val="00330BBC"/>
    <w:rsid w:val="00331192"/>
    <w:rsid w:val="00333048"/>
    <w:rsid w:val="003333ED"/>
    <w:rsid w:val="00334744"/>
    <w:rsid w:val="00336E54"/>
    <w:rsid w:val="00337217"/>
    <w:rsid w:val="00340B9B"/>
    <w:rsid w:val="003434FD"/>
    <w:rsid w:val="00344CF8"/>
    <w:rsid w:val="00345848"/>
    <w:rsid w:val="003473C9"/>
    <w:rsid w:val="00347DB9"/>
    <w:rsid w:val="00350278"/>
    <w:rsid w:val="00350666"/>
    <w:rsid w:val="0035113F"/>
    <w:rsid w:val="00351696"/>
    <w:rsid w:val="00352485"/>
    <w:rsid w:val="0035604B"/>
    <w:rsid w:val="0035662A"/>
    <w:rsid w:val="003605F8"/>
    <w:rsid w:val="00361A5B"/>
    <w:rsid w:val="00361FD8"/>
    <w:rsid w:val="00362804"/>
    <w:rsid w:val="0036436C"/>
    <w:rsid w:val="003643B0"/>
    <w:rsid w:val="00364607"/>
    <w:rsid w:val="00364AB7"/>
    <w:rsid w:val="00364D32"/>
    <w:rsid w:val="00366728"/>
    <w:rsid w:val="003678AA"/>
    <w:rsid w:val="00367D29"/>
    <w:rsid w:val="0037158D"/>
    <w:rsid w:val="003716D7"/>
    <w:rsid w:val="00371F65"/>
    <w:rsid w:val="003727EE"/>
    <w:rsid w:val="00372E8B"/>
    <w:rsid w:val="00373A59"/>
    <w:rsid w:val="00373B72"/>
    <w:rsid w:val="003824E7"/>
    <w:rsid w:val="00383EF8"/>
    <w:rsid w:val="003847EC"/>
    <w:rsid w:val="00384DBE"/>
    <w:rsid w:val="003860F6"/>
    <w:rsid w:val="00386293"/>
    <w:rsid w:val="00392D27"/>
    <w:rsid w:val="003930EA"/>
    <w:rsid w:val="0039516E"/>
    <w:rsid w:val="00396422"/>
    <w:rsid w:val="00397DF1"/>
    <w:rsid w:val="003A0200"/>
    <w:rsid w:val="003A045E"/>
    <w:rsid w:val="003A1E92"/>
    <w:rsid w:val="003A24A0"/>
    <w:rsid w:val="003A257B"/>
    <w:rsid w:val="003A2FDE"/>
    <w:rsid w:val="003A49F7"/>
    <w:rsid w:val="003A532F"/>
    <w:rsid w:val="003A6B34"/>
    <w:rsid w:val="003B2EE1"/>
    <w:rsid w:val="003B4CED"/>
    <w:rsid w:val="003B5691"/>
    <w:rsid w:val="003B62B2"/>
    <w:rsid w:val="003C0C2C"/>
    <w:rsid w:val="003C138A"/>
    <w:rsid w:val="003C2048"/>
    <w:rsid w:val="003C2B0D"/>
    <w:rsid w:val="003C3BE5"/>
    <w:rsid w:val="003C4BD9"/>
    <w:rsid w:val="003D21FA"/>
    <w:rsid w:val="003D2C10"/>
    <w:rsid w:val="003D4E91"/>
    <w:rsid w:val="003D5A55"/>
    <w:rsid w:val="003D6D6A"/>
    <w:rsid w:val="003D73DD"/>
    <w:rsid w:val="003E001F"/>
    <w:rsid w:val="003E019E"/>
    <w:rsid w:val="003E0F63"/>
    <w:rsid w:val="003E1599"/>
    <w:rsid w:val="003E3846"/>
    <w:rsid w:val="003E4B0F"/>
    <w:rsid w:val="003E55D7"/>
    <w:rsid w:val="003E5847"/>
    <w:rsid w:val="003E7962"/>
    <w:rsid w:val="003E7BBB"/>
    <w:rsid w:val="003F122F"/>
    <w:rsid w:val="003F243F"/>
    <w:rsid w:val="003F2764"/>
    <w:rsid w:val="003F2D85"/>
    <w:rsid w:val="003F3205"/>
    <w:rsid w:val="003F3528"/>
    <w:rsid w:val="003F39CD"/>
    <w:rsid w:val="003F5A1A"/>
    <w:rsid w:val="004019B4"/>
    <w:rsid w:val="00402B69"/>
    <w:rsid w:val="00402E99"/>
    <w:rsid w:val="0040776F"/>
    <w:rsid w:val="004079EF"/>
    <w:rsid w:val="004111D3"/>
    <w:rsid w:val="00412500"/>
    <w:rsid w:val="004139F1"/>
    <w:rsid w:val="00414278"/>
    <w:rsid w:val="00414D6D"/>
    <w:rsid w:val="004174AA"/>
    <w:rsid w:val="0042086B"/>
    <w:rsid w:val="0042312C"/>
    <w:rsid w:val="004236C2"/>
    <w:rsid w:val="00423C3E"/>
    <w:rsid w:val="00426EC7"/>
    <w:rsid w:val="0042720E"/>
    <w:rsid w:val="004334F7"/>
    <w:rsid w:val="004334FA"/>
    <w:rsid w:val="00433D6D"/>
    <w:rsid w:val="00433FD4"/>
    <w:rsid w:val="0043467C"/>
    <w:rsid w:val="004355DE"/>
    <w:rsid w:val="00436DDD"/>
    <w:rsid w:val="00440255"/>
    <w:rsid w:val="00442B1A"/>
    <w:rsid w:val="004433C8"/>
    <w:rsid w:val="0044610E"/>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23A4"/>
    <w:rsid w:val="00462FAC"/>
    <w:rsid w:val="004635A5"/>
    <w:rsid w:val="004659C5"/>
    <w:rsid w:val="00466E0A"/>
    <w:rsid w:val="00467328"/>
    <w:rsid w:val="00467448"/>
    <w:rsid w:val="0046789C"/>
    <w:rsid w:val="0047225C"/>
    <w:rsid w:val="00472F9D"/>
    <w:rsid w:val="00473424"/>
    <w:rsid w:val="00473602"/>
    <w:rsid w:val="0047417A"/>
    <w:rsid w:val="004801AA"/>
    <w:rsid w:val="00482FCC"/>
    <w:rsid w:val="00484870"/>
    <w:rsid w:val="004879D0"/>
    <w:rsid w:val="00490E14"/>
    <w:rsid w:val="004924A1"/>
    <w:rsid w:val="0049396B"/>
    <w:rsid w:val="00494114"/>
    <w:rsid w:val="004A0717"/>
    <w:rsid w:val="004A0BFF"/>
    <w:rsid w:val="004A1D2E"/>
    <w:rsid w:val="004A32B0"/>
    <w:rsid w:val="004A3DE5"/>
    <w:rsid w:val="004A42B6"/>
    <w:rsid w:val="004A5171"/>
    <w:rsid w:val="004A51D9"/>
    <w:rsid w:val="004A5763"/>
    <w:rsid w:val="004A5834"/>
    <w:rsid w:val="004A7271"/>
    <w:rsid w:val="004A7B35"/>
    <w:rsid w:val="004B04A7"/>
    <w:rsid w:val="004B071F"/>
    <w:rsid w:val="004B10AD"/>
    <w:rsid w:val="004B5B94"/>
    <w:rsid w:val="004B5EB6"/>
    <w:rsid w:val="004B70CE"/>
    <w:rsid w:val="004B783C"/>
    <w:rsid w:val="004B7E75"/>
    <w:rsid w:val="004C19CB"/>
    <w:rsid w:val="004C4291"/>
    <w:rsid w:val="004C604B"/>
    <w:rsid w:val="004C6358"/>
    <w:rsid w:val="004C6F55"/>
    <w:rsid w:val="004C6F87"/>
    <w:rsid w:val="004C7C0F"/>
    <w:rsid w:val="004D26CE"/>
    <w:rsid w:val="004D4F2B"/>
    <w:rsid w:val="004D58FF"/>
    <w:rsid w:val="004D621E"/>
    <w:rsid w:val="004D64E7"/>
    <w:rsid w:val="004D6B32"/>
    <w:rsid w:val="004D7F75"/>
    <w:rsid w:val="004E0BF9"/>
    <w:rsid w:val="004E3618"/>
    <w:rsid w:val="004E41B0"/>
    <w:rsid w:val="004E504B"/>
    <w:rsid w:val="004E5801"/>
    <w:rsid w:val="004E69FD"/>
    <w:rsid w:val="004F1868"/>
    <w:rsid w:val="004F211B"/>
    <w:rsid w:val="004F48BF"/>
    <w:rsid w:val="004F5AA4"/>
    <w:rsid w:val="004F5EB4"/>
    <w:rsid w:val="004F63CE"/>
    <w:rsid w:val="004F6491"/>
    <w:rsid w:val="004F7303"/>
    <w:rsid w:val="00503284"/>
    <w:rsid w:val="005037DC"/>
    <w:rsid w:val="00504296"/>
    <w:rsid w:val="005047D8"/>
    <w:rsid w:val="00504904"/>
    <w:rsid w:val="00504B4C"/>
    <w:rsid w:val="00504D34"/>
    <w:rsid w:val="00505E60"/>
    <w:rsid w:val="005063F5"/>
    <w:rsid w:val="005065D4"/>
    <w:rsid w:val="0051265A"/>
    <w:rsid w:val="00514097"/>
    <w:rsid w:val="00515C8D"/>
    <w:rsid w:val="00517AB0"/>
    <w:rsid w:val="0052055F"/>
    <w:rsid w:val="005209A1"/>
    <w:rsid w:val="00520A99"/>
    <w:rsid w:val="00521198"/>
    <w:rsid w:val="00521399"/>
    <w:rsid w:val="00521B38"/>
    <w:rsid w:val="00523EEC"/>
    <w:rsid w:val="00524158"/>
    <w:rsid w:val="00526663"/>
    <w:rsid w:val="00530D44"/>
    <w:rsid w:val="005313ED"/>
    <w:rsid w:val="0053176C"/>
    <w:rsid w:val="0053250A"/>
    <w:rsid w:val="00533D05"/>
    <w:rsid w:val="00535DCE"/>
    <w:rsid w:val="0053694A"/>
    <w:rsid w:val="005372AB"/>
    <w:rsid w:val="005406D8"/>
    <w:rsid w:val="00542685"/>
    <w:rsid w:val="00542757"/>
    <w:rsid w:val="00542802"/>
    <w:rsid w:val="00544797"/>
    <w:rsid w:val="0054489E"/>
    <w:rsid w:val="005449E1"/>
    <w:rsid w:val="0054566B"/>
    <w:rsid w:val="00545D2C"/>
    <w:rsid w:val="00545D44"/>
    <w:rsid w:val="005508A7"/>
    <w:rsid w:val="00551E08"/>
    <w:rsid w:val="00552005"/>
    <w:rsid w:val="005542A1"/>
    <w:rsid w:val="00554DB3"/>
    <w:rsid w:val="00555073"/>
    <w:rsid w:val="00555D81"/>
    <w:rsid w:val="00557896"/>
    <w:rsid w:val="00560329"/>
    <w:rsid w:val="00560820"/>
    <w:rsid w:val="00560EBC"/>
    <w:rsid w:val="00562DBF"/>
    <w:rsid w:val="0056482A"/>
    <w:rsid w:val="0056589C"/>
    <w:rsid w:val="00565F2B"/>
    <w:rsid w:val="005664FA"/>
    <w:rsid w:val="00567404"/>
    <w:rsid w:val="00570F3A"/>
    <w:rsid w:val="005741B7"/>
    <w:rsid w:val="005749EA"/>
    <w:rsid w:val="00574BF9"/>
    <w:rsid w:val="00574E57"/>
    <w:rsid w:val="00575C66"/>
    <w:rsid w:val="00576B7A"/>
    <w:rsid w:val="005775BB"/>
    <w:rsid w:val="00580351"/>
    <w:rsid w:val="005811E8"/>
    <w:rsid w:val="00581286"/>
    <w:rsid w:val="005826B2"/>
    <w:rsid w:val="00582889"/>
    <w:rsid w:val="00583128"/>
    <w:rsid w:val="0058348B"/>
    <w:rsid w:val="00583F96"/>
    <w:rsid w:val="005851BB"/>
    <w:rsid w:val="005853D4"/>
    <w:rsid w:val="00586D2F"/>
    <w:rsid w:val="005906AD"/>
    <w:rsid w:val="00592BCE"/>
    <w:rsid w:val="00594268"/>
    <w:rsid w:val="0059490A"/>
    <w:rsid w:val="005974F2"/>
    <w:rsid w:val="005A0117"/>
    <w:rsid w:val="005A19AC"/>
    <w:rsid w:val="005A3EB2"/>
    <w:rsid w:val="005A5011"/>
    <w:rsid w:val="005A7F3A"/>
    <w:rsid w:val="005B0AE8"/>
    <w:rsid w:val="005B0F4F"/>
    <w:rsid w:val="005B160F"/>
    <w:rsid w:val="005B1FFB"/>
    <w:rsid w:val="005B29EC"/>
    <w:rsid w:val="005B3BFF"/>
    <w:rsid w:val="005B49FF"/>
    <w:rsid w:val="005B4E0F"/>
    <w:rsid w:val="005B5004"/>
    <w:rsid w:val="005B5AA6"/>
    <w:rsid w:val="005B697D"/>
    <w:rsid w:val="005C1354"/>
    <w:rsid w:val="005C2DB1"/>
    <w:rsid w:val="005D1B01"/>
    <w:rsid w:val="005D2745"/>
    <w:rsid w:val="005D511D"/>
    <w:rsid w:val="005D67F3"/>
    <w:rsid w:val="005E0228"/>
    <w:rsid w:val="005E051B"/>
    <w:rsid w:val="005E381B"/>
    <w:rsid w:val="005E4399"/>
    <w:rsid w:val="005E6979"/>
    <w:rsid w:val="005E6B47"/>
    <w:rsid w:val="005E76F8"/>
    <w:rsid w:val="005F1ACE"/>
    <w:rsid w:val="005F3D7D"/>
    <w:rsid w:val="005F3ED6"/>
    <w:rsid w:val="005F5681"/>
    <w:rsid w:val="006014C6"/>
    <w:rsid w:val="00604560"/>
    <w:rsid w:val="00605450"/>
    <w:rsid w:val="0060716D"/>
    <w:rsid w:val="00607417"/>
    <w:rsid w:val="00610198"/>
    <w:rsid w:val="0061027F"/>
    <w:rsid w:val="00611F7C"/>
    <w:rsid w:val="00612B35"/>
    <w:rsid w:val="006140C4"/>
    <w:rsid w:val="00614349"/>
    <w:rsid w:val="006144CD"/>
    <w:rsid w:val="006153B0"/>
    <w:rsid w:val="00616171"/>
    <w:rsid w:val="0061687E"/>
    <w:rsid w:val="00617303"/>
    <w:rsid w:val="006205A0"/>
    <w:rsid w:val="00621794"/>
    <w:rsid w:val="00626226"/>
    <w:rsid w:val="0063023B"/>
    <w:rsid w:val="00631694"/>
    <w:rsid w:val="00631CF9"/>
    <w:rsid w:val="00632037"/>
    <w:rsid w:val="00632684"/>
    <w:rsid w:val="00634EB2"/>
    <w:rsid w:val="00634F00"/>
    <w:rsid w:val="00634FE9"/>
    <w:rsid w:val="006401EB"/>
    <w:rsid w:val="00642E7E"/>
    <w:rsid w:val="00643384"/>
    <w:rsid w:val="006440DE"/>
    <w:rsid w:val="00644638"/>
    <w:rsid w:val="0064497A"/>
    <w:rsid w:val="006449F5"/>
    <w:rsid w:val="0064564C"/>
    <w:rsid w:val="006479CF"/>
    <w:rsid w:val="006503AA"/>
    <w:rsid w:val="006545A8"/>
    <w:rsid w:val="006545BF"/>
    <w:rsid w:val="006545C2"/>
    <w:rsid w:val="006550E1"/>
    <w:rsid w:val="006557AC"/>
    <w:rsid w:val="00657001"/>
    <w:rsid w:val="00657010"/>
    <w:rsid w:val="006611FF"/>
    <w:rsid w:val="00663ACD"/>
    <w:rsid w:val="00666969"/>
    <w:rsid w:val="00667081"/>
    <w:rsid w:val="0067043B"/>
    <w:rsid w:val="00673745"/>
    <w:rsid w:val="00673B96"/>
    <w:rsid w:val="00673D8A"/>
    <w:rsid w:val="00675343"/>
    <w:rsid w:val="00675AD5"/>
    <w:rsid w:val="00677333"/>
    <w:rsid w:val="006777F5"/>
    <w:rsid w:val="0068285E"/>
    <w:rsid w:val="00683F3F"/>
    <w:rsid w:val="0068634B"/>
    <w:rsid w:val="006871C3"/>
    <w:rsid w:val="00687478"/>
    <w:rsid w:val="00687FE3"/>
    <w:rsid w:val="00693E26"/>
    <w:rsid w:val="0069560B"/>
    <w:rsid w:val="00696822"/>
    <w:rsid w:val="006968C4"/>
    <w:rsid w:val="00697192"/>
    <w:rsid w:val="00697AB1"/>
    <w:rsid w:val="006A0A9B"/>
    <w:rsid w:val="006A10B4"/>
    <w:rsid w:val="006A2CA6"/>
    <w:rsid w:val="006A425C"/>
    <w:rsid w:val="006A45B2"/>
    <w:rsid w:val="006A4986"/>
    <w:rsid w:val="006A4DFB"/>
    <w:rsid w:val="006A5ED9"/>
    <w:rsid w:val="006A62AC"/>
    <w:rsid w:val="006B4719"/>
    <w:rsid w:val="006B4D32"/>
    <w:rsid w:val="006B771E"/>
    <w:rsid w:val="006B7894"/>
    <w:rsid w:val="006B7DFF"/>
    <w:rsid w:val="006C0F26"/>
    <w:rsid w:val="006C0F56"/>
    <w:rsid w:val="006C300F"/>
    <w:rsid w:val="006C4BFB"/>
    <w:rsid w:val="006C4EEA"/>
    <w:rsid w:val="006C53FD"/>
    <w:rsid w:val="006C6AC4"/>
    <w:rsid w:val="006C72E8"/>
    <w:rsid w:val="006C796C"/>
    <w:rsid w:val="006C7DEF"/>
    <w:rsid w:val="006D0345"/>
    <w:rsid w:val="006D06EF"/>
    <w:rsid w:val="006D177C"/>
    <w:rsid w:val="006D25B9"/>
    <w:rsid w:val="006D2C2B"/>
    <w:rsid w:val="006D2C9A"/>
    <w:rsid w:val="006D3D5F"/>
    <w:rsid w:val="006D4300"/>
    <w:rsid w:val="006D5308"/>
    <w:rsid w:val="006D5425"/>
    <w:rsid w:val="006D5601"/>
    <w:rsid w:val="006D6F1F"/>
    <w:rsid w:val="006E0D1A"/>
    <w:rsid w:val="006E227A"/>
    <w:rsid w:val="006E29EF"/>
    <w:rsid w:val="006E2BF7"/>
    <w:rsid w:val="006E3466"/>
    <w:rsid w:val="006E5390"/>
    <w:rsid w:val="006E6557"/>
    <w:rsid w:val="006E675F"/>
    <w:rsid w:val="006E69CF"/>
    <w:rsid w:val="006E6D6B"/>
    <w:rsid w:val="006E7672"/>
    <w:rsid w:val="006E7F5F"/>
    <w:rsid w:val="006F2EAE"/>
    <w:rsid w:val="006F3652"/>
    <w:rsid w:val="006F54BA"/>
    <w:rsid w:val="006F6BD5"/>
    <w:rsid w:val="0070140C"/>
    <w:rsid w:val="00701E70"/>
    <w:rsid w:val="0070249A"/>
    <w:rsid w:val="00703EA8"/>
    <w:rsid w:val="00703F1C"/>
    <w:rsid w:val="00705C58"/>
    <w:rsid w:val="0070634E"/>
    <w:rsid w:val="00711B68"/>
    <w:rsid w:val="00713FEA"/>
    <w:rsid w:val="007161B9"/>
    <w:rsid w:val="007163D7"/>
    <w:rsid w:val="00716AE3"/>
    <w:rsid w:val="007257FB"/>
    <w:rsid w:val="00725814"/>
    <w:rsid w:val="00727779"/>
    <w:rsid w:val="007310DE"/>
    <w:rsid w:val="0073269C"/>
    <w:rsid w:val="007331E7"/>
    <w:rsid w:val="00733311"/>
    <w:rsid w:val="0073391C"/>
    <w:rsid w:val="00733EFA"/>
    <w:rsid w:val="007349D5"/>
    <w:rsid w:val="00737618"/>
    <w:rsid w:val="00740678"/>
    <w:rsid w:val="00740A39"/>
    <w:rsid w:val="00741B3F"/>
    <w:rsid w:val="00742728"/>
    <w:rsid w:val="00742E2B"/>
    <w:rsid w:val="0074415B"/>
    <w:rsid w:val="00745D1A"/>
    <w:rsid w:val="00747409"/>
    <w:rsid w:val="00747AE7"/>
    <w:rsid w:val="00750C6C"/>
    <w:rsid w:val="00751EF6"/>
    <w:rsid w:val="00752785"/>
    <w:rsid w:val="00752BB9"/>
    <w:rsid w:val="00753922"/>
    <w:rsid w:val="0075530B"/>
    <w:rsid w:val="00756006"/>
    <w:rsid w:val="00761EDF"/>
    <w:rsid w:val="00764016"/>
    <w:rsid w:val="0076425C"/>
    <w:rsid w:val="007645E7"/>
    <w:rsid w:val="00764DF2"/>
    <w:rsid w:val="0076747A"/>
    <w:rsid w:val="007674D7"/>
    <w:rsid w:val="00767DFC"/>
    <w:rsid w:val="00770741"/>
    <w:rsid w:val="007711C3"/>
    <w:rsid w:val="00771398"/>
    <w:rsid w:val="007720FB"/>
    <w:rsid w:val="00772202"/>
    <w:rsid w:val="00774DCD"/>
    <w:rsid w:val="00776064"/>
    <w:rsid w:val="00777019"/>
    <w:rsid w:val="0078067C"/>
    <w:rsid w:val="00780FA4"/>
    <w:rsid w:val="00781598"/>
    <w:rsid w:val="0078231D"/>
    <w:rsid w:val="00782567"/>
    <w:rsid w:val="00785AEE"/>
    <w:rsid w:val="00786115"/>
    <w:rsid w:val="00786261"/>
    <w:rsid w:val="0078656B"/>
    <w:rsid w:val="00790C17"/>
    <w:rsid w:val="00790E6A"/>
    <w:rsid w:val="00793F9B"/>
    <w:rsid w:val="00795B5A"/>
    <w:rsid w:val="00795C14"/>
    <w:rsid w:val="00795F4C"/>
    <w:rsid w:val="00797ED9"/>
    <w:rsid w:val="007A0551"/>
    <w:rsid w:val="007A09D9"/>
    <w:rsid w:val="007A1EB8"/>
    <w:rsid w:val="007A1ED5"/>
    <w:rsid w:val="007A2253"/>
    <w:rsid w:val="007A2784"/>
    <w:rsid w:val="007A27FF"/>
    <w:rsid w:val="007A4E84"/>
    <w:rsid w:val="007A5B40"/>
    <w:rsid w:val="007B2276"/>
    <w:rsid w:val="007B4CF8"/>
    <w:rsid w:val="007B4EF7"/>
    <w:rsid w:val="007B766A"/>
    <w:rsid w:val="007C0D03"/>
    <w:rsid w:val="007C1942"/>
    <w:rsid w:val="007C1F0E"/>
    <w:rsid w:val="007C30EC"/>
    <w:rsid w:val="007C3251"/>
    <w:rsid w:val="007C6EB8"/>
    <w:rsid w:val="007C70E1"/>
    <w:rsid w:val="007C71DC"/>
    <w:rsid w:val="007D0E58"/>
    <w:rsid w:val="007D5932"/>
    <w:rsid w:val="007D69B8"/>
    <w:rsid w:val="007E1065"/>
    <w:rsid w:val="007E26DE"/>
    <w:rsid w:val="007E2754"/>
    <w:rsid w:val="007E5834"/>
    <w:rsid w:val="007E7641"/>
    <w:rsid w:val="007F1759"/>
    <w:rsid w:val="007F2407"/>
    <w:rsid w:val="007F26D1"/>
    <w:rsid w:val="007F3A43"/>
    <w:rsid w:val="007F3E7C"/>
    <w:rsid w:val="007F6EAE"/>
    <w:rsid w:val="007F6F3E"/>
    <w:rsid w:val="008038DA"/>
    <w:rsid w:val="00803A55"/>
    <w:rsid w:val="00803CE6"/>
    <w:rsid w:val="00804725"/>
    <w:rsid w:val="008062CF"/>
    <w:rsid w:val="008066BB"/>
    <w:rsid w:val="008072E7"/>
    <w:rsid w:val="00807E2B"/>
    <w:rsid w:val="008102A4"/>
    <w:rsid w:val="00810BA9"/>
    <w:rsid w:val="008116BB"/>
    <w:rsid w:val="00815087"/>
    <w:rsid w:val="00817E65"/>
    <w:rsid w:val="0082010E"/>
    <w:rsid w:val="00821235"/>
    <w:rsid w:val="00821A68"/>
    <w:rsid w:val="00823282"/>
    <w:rsid w:val="00823BD3"/>
    <w:rsid w:val="00826109"/>
    <w:rsid w:val="008273B2"/>
    <w:rsid w:val="0082756E"/>
    <w:rsid w:val="00827A3F"/>
    <w:rsid w:val="00827A97"/>
    <w:rsid w:val="00827C11"/>
    <w:rsid w:val="008312F3"/>
    <w:rsid w:val="0083169F"/>
    <w:rsid w:val="00834F68"/>
    <w:rsid w:val="008354BF"/>
    <w:rsid w:val="0083657C"/>
    <w:rsid w:val="008371A1"/>
    <w:rsid w:val="00837B3A"/>
    <w:rsid w:val="00840169"/>
    <w:rsid w:val="00843491"/>
    <w:rsid w:val="0084470D"/>
    <w:rsid w:val="008454E2"/>
    <w:rsid w:val="0084623D"/>
    <w:rsid w:val="008464A3"/>
    <w:rsid w:val="00847391"/>
    <w:rsid w:val="0084761D"/>
    <w:rsid w:val="00850F2F"/>
    <w:rsid w:val="00852B29"/>
    <w:rsid w:val="0085406B"/>
    <w:rsid w:val="00854538"/>
    <w:rsid w:val="00857DD1"/>
    <w:rsid w:val="0086080A"/>
    <w:rsid w:val="008608F2"/>
    <w:rsid w:val="00861904"/>
    <w:rsid w:val="00863444"/>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26D1"/>
    <w:rsid w:val="00882716"/>
    <w:rsid w:val="00883A53"/>
    <w:rsid w:val="00884025"/>
    <w:rsid w:val="008872F5"/>
    <w:rsid w:val="008873EA"/>
    <w:rsid w:val="008876E8"/>
    <w:rsid w:val="00887F84"/>
    <w:rsid w:val="00891BEA"/>
    <w:rsid w:val="008920BB"/>
    <w:rsid w:val="00896C16"/>
    <w:rsid w:val="008A0F21"/>
    <w:rsid w:val="008A10B3"/>
    <w:rsid w:val="008A17B6"/>
    <w:rsid w:val="008A1B07"/>
    <w:rsid w:val="008A2604"/>
    <w:rsid w:val="008A2B15"/>
    <w:rsid w:val="008A49EB"/>
    <w:rsid w:val="008A6AAF"/>
    <w:rsid w:val="008A7515"/>
    <w:rsid w:val="008B052E"/>
    <w:rsid w:val="008B0658"/>
    <w:rsid w:val="008B4B67"/>
    <w:rsid w:val="008B56DA"/>
    <w:rsid w:val="008B5B3D"/>
    <w:rsid w:val="008B5FFD"/>
    <w:rsid w:val="008B61EA"/>
    <w:rsid w:val="008B7434"/>
    <w:rsid w:val="008C2672"/>
    <w:rsid w:val="008C3A76"/>
    <w:rsid w:val="008C480E"/>
    <w:rsid w:val="008C62B2"/>
    <w:rsid w:val="008C6378"/>
    <w:rsid w:val="008C7859"/>
    <w:rsid w:val="008D03DC"/>
    <w:rsid w:val="008D0A89"/>
    <w:rsid w:val="008D0C73"/>
    <w:rsid w:val="008D1304"/>
    <w:rsid w:val="008D2B0C"/>
    <w:rsid w:val="008D2F5A"/>
    <w:rsid w:val="008D3528"/>
    <w:rsid w:val="008D3848"/>
    <w:rsid w:val="008D3ADD"/>
    <w:rsid w:val="008D5DE2"/>
    <w:rsid w:val="008D6179"/>
    <w:rsid w:val="008D701A"/>
    <w:rsid w:val="008D7F77"/>
    <w:rsid w:val="008E0B5B"/>
    <w:rsid w:val="008E1635"/>
    <w:rsid w:val="008E2756"/>
    <w:rsid w:val="008E2D7D"/>
    <w:rsid w:val="008E44A0"/>
    <w:rsid w:val="008E50D5"/>
    <w:rsid w:val="008E58BA"/>
    <w:rsid w:val="008E7798"/>
    <w:rsid w:val="008E79B6"/>
    <w:rsid w:val="008E7A00"/>
    <w:rsid w:val="008E7D72"/>
    <w:rsid w:val="008F2A45"/>
    <w:rsid w:val="008F467A"/>
    <w:rsid w:val="008F604D"/>
    <w:rsid w:val="008F6826"/>
    <w:rsid w:val="008F6DB7"/>
    <w:rsid w:val="008F7B64"/>
    <w:rsid w:val="0090009B"/>
    <w:rsid w:val="0090147E"/>
    <w:rsid w:val="0090407D"/>
    <w:rsid w:val="00905BFD"/>
    <w:rsid w:val="00905FF6"/>
    <w:rsid w:val="009101DC"/>
    <w:rsid w:val="009147E4"/>
    <w:rsid w:val="00915AB8"/>
    <w:rsid w:val="009176FB"/>
    <w:rsid w:val="00920A73"/>
    <w:rsid w:val="00921847"/>
    <w:rsid w:val="00922810"/>
    <w:rsid w:val="00924D31"/>
    <w:rsid w:val="00926738"/>
    <w:rsid w:val="00926F73"/>
    <w:rsid w:val="00927120"/>
    <w:rsid w:val="009304DA"/>
    <w:rsid w:val="00932B76"/>
    <w:rsid w:val="00933F6C"/>
    <w:rsid w:val="0093442D"/>
    <w:rsid w:val="009355E0"/>
    <w:rsid w:val="0093617D"/>
    <w:rsid w:val="00937090"/>
    <w:rsid w:val="00940BEB"/>
    <w:rsid w:val="009412AE"/>
    <w:rsid w:val="00941A2D"/>
    <w:rsid w:val="00942C6B"/>
    <w:rsid w:val="00943F5A"/>
    <w:rsid w:val="009445DF"/>
    <w:rsid w:val="00944CB3"/>
    <w:rsid w:val="00945128"/>
    <w:rsid w:val="00945A4D"/>
    <w:rsid w:val="00946E58"/>
    <w:rsid w:val="00947660"/>
    <w:rsid w:val="009509E3"/>
    <w:rsid w:val="00950DCF"/>
    <w:rsid w:val="009539C6"/>
    <w:rsid w:val="009542F7"/>
    <w:rsid w:val="00954AF8"/>
    <w:rsid w:val="00954C5D"/>
    <w:rsid w:val="009578D9"/>
    <w:rsid w:val="00960F72"/>
    <w:rsid w:val="00963A2D"/>
    <w:rsid w:val="00963E11"/>
    <w:rsid w:val="0096495D"/>
    <w:rsid w:val="009650D9"/>
    <w:rsid w:val="0096520C"/>
    <w:rsid w:val="00966C59"/>
    <w:rsid w:val="00966EA8"/>
    <w:rsid w:val="00967120"/>
    <w:rsid w:val="00970632"/>
    <w:rsid w:val="00970B15"/>
    <w:rsid w:val="0097106F"/>
    <w:rsid w:val="00973AB6"/>
    <w:rsid w:val="00980995"/>
    <w:rsid w:val="00980E1E"/>
    <w:rsid w:val="0098116A"/>
    <w:rsid w:val="00981785"/>
    <w:rsid w:val="00982EBE"/>
    <w:rsid w:val="00990104"/>
    <w:rsid w:val="00992916"/>
    <w:rsid w:val="00993C25"/>
    <w:rsid w:val="00995031"/>
    <w:rsid w:val="009A0A85"/>
    <w:rsid w:val="009A2BB2"/>
    <w:rsid w:val="009A3204"/>
    <w:rsid w:val="009A440D"/>
    <w:rsid w:val="009A560B"/>
    <w:rsid w:val="009A7278"/>
    <w:rsid w:val="009B03A2"/>
    <w:rsid w:val="009B2C12"/>
    <w:rsid w:val="009B3BE7"/>
    <w:rsid w:val="009B3F83"/>
    <w:rsid w:val="009B5F8F"/>
    <w:rsid w:val="009C0E41"/>
    <w:rsid w:val="009C2286"/>
    <w:rsid w:val="009C4CD1"/>
    <w:rsid w:val="009C7BC8"/>
    <w:rsid w:val="009D3117"/>
    <w:rsid w:val="009D3449"/>
    <w:rsid w:val="009D52DA"/>
    <w:rsid w:val="009D76DB"/>
    <w:rsid w:val="009D7D25"/>
    <w:rsid w:val="009E0494"/>
    <w:rsid w:val="009E0511"/>
    <w:rsid w:val="009E052E"/>
    <w:rsid w:val="009E053B"/>
    <w:rsid w:val="009E1995"/>
    <w:rsid w:val="009E3788"/>
    <w:rsid w:val="009E3861"/>
    <w:rsid w:val="009E3A8D"/>
    <w:rsid w:val="009E4235"/>
    <w:rsid w:val="009E69AD"/>
    <w:rsid w:val="009F0E2A"/>
    <w:rsid w:val="009F37DD"/>
    <w:rsid w:val="009F423F"/>
    <w:rsid w:val="009F4E01"/>
    <w:rsid w:val="009F714E"/>
    <w:rsid w:val="009F7206"/>
    <w:rsid w:val="009F7ED4"/>
    <w:rsid w:val="00A01390"/>
    <w:rsid w:val="00A02126"/>
    <w:rsid w:val="00A048EC"/>
    <w:rsid w:val="00A04A2C"/>
    <w:rsid w:val="00A05384"/>
    <w:rsid w:val="00A056B5"/>
    <w:rsid w:val="00A06721"/>
    <w:rsid w:val="00A067DC"/>
    <w:rsid w:val="00A06EB8"/>
    <w:rsid w:val="00A07DF8"/>
    <w:rsid w:val="00A1036E"/>
    <w:rsid w:val="00A10777"/>
    <w:rsid w:val="00A13772"/>
    <w:rsid w:val="00A16315"/>
    <w:rsid w:val="00A21A95"/>
    <w:rsid w:val="00A25830"/>
    <w:rsid w:val="00A26AA6"/>
    <w:rsid w:val="00A278DE"/>
    <w:rsid w:val="00A27964"/>
    <w:rsid w:val="00A31D74"/>
    <w:rsid w:val="00A3207D"/>
    <w:rsid w:val="00A3421E"/>
    <w:rsid w:val="00A34DAC"/>
    <w:rsid w:val="00A36458"/>
    <w:rsid w:val="00A371C2"/>
    <w:rsid w:val="00A37326"/>
    <w:rsid w:val="00A40900"/>
    <w:rsid w:val="00A40F48"/>
    <w:rsid w:val="00A40F8B"/>
    <w:rsid w:val="00A4102A"/>
    <w:rsid w:val="00A4372F"/>
    <w:rsid w:val="00A44801"/>
    <w:rsid w:val="00A458B3"/>
    <w:rsid w:val="00A4640B"/>
    <w:rsid w:val="00A47CFA"/>
    <w:rsid w:val="00A501A8"/>
    <w:rsid w:val="00A51BFC"/>
    <w:rsid w:val="00A535AE"/>
    <w:rsid w:val="00A54DEE"/>
    <w:rsid w:val="00A55208"/>
    <w:rsid w:val="00A562F5"/>
    <w:rsid w:val="00A564FF"/>
    <w:rsid w:val="00A56FA0"/>
    <w:rsid w:val="00A57DD9"/>
    <w:rsid w:val="00A610DD"/>
    <w:rsid w:val="00A62B00"/>
    <w:rsid w:val="00A62C50"/>
    <w:rsid w:val="00A65942"/>
    <w:rsid w:val="00A66F51"/>
    <w:rsid w:val="00A723C1"/>
    <w:rsid w:val="00A72822"/>
    <w:rsid w:val="00A731E7"/>
    <w:rsid w:val="00A73613"/>
    <w:rsid w:val="00A7437B"/>
    <w:rsid w:val="00A746A0"/>
    <w:rsid w:val="00A74AD0"/>
    <w:rsid w:val="00A76265"/>
    <w:rsid w:val="00A770D5"/>
    <w:rsid w:val="00A773FA"/>
    <w:rsid w:val="00A81050"/>
    <w:rsid w:val="00A815F4"/>
    <w:rsid w:val="00A82406"/>
    <w:rsid w:val="00A83797"/>
    <w:rsid w:val="00A84C2A"/>
    <w:rsid w:val="00A854AD"/>
    <w:rsid w:val="00A8631C"/>
    <w:rsid w:val="00A92D97"/>
    <w:rsid w:val="00A93482"/>
    <w:rsid w:val="00A944C0"/>
    <w:rsid w:val="00A952BD"/>
    <w:rsid w:val="00A9635E"/>
    <w:rsid w:val="00A963FC"/>
    <w:rsid w:val="00A96573"/>
    <w:rsid w:val="00A96577"/>
    <w:rsid w:val="00A978CD"/>
    <w:rsid w:val="00AA090F"/>
    <w:rsid w:val="00AA11CC"/>
    <w:rsid w:val="00AA3B8E"/>
    <w:rsid w:val="00AA424E"/>
    <w:rsid w:val="00AA43C1"/>
    <w:rsid w:val="00AA6E2B"/>
    <w:rsid w:val="00AA7835"/>
    <w:rsid w:val="00AA7E27"/>
    <w:rsid w:val="00AB0C99"/>
    <w:rsid w:val="00AB0E0E"/>
    <w:rsid w:val="00AB2B49"/>
    <w:rsid w:val="00AB3AB2"/>
    <w:rsid w:val="00AB602E"/>
    <w:rsid w:val="00AC345E"/>
    <w:rsid w:val="00AC4422"/>
    <w:rsid w:val="00AC5B31"/>
    <w:rsid w:val="00AD062E"/>
    <w:rsid w:val="00AD1192"/>
    <w:rsid w:val="00AD2959"/>
    <w:rsid w:val="00AD2A93"/>
    <w:rsid w:val="00AD4110"/>
    <w:rsid w:val="00AD4C3A"/>
    <w:rsid w:val="00AD5DEB"/>
    <w:rsid w:val="00AD5F98"/>
    <w:rsid w:val="00AD77CA"/>
    <w:rsid w:val="00AE0FF9"/>
    <w:rsid w:val="00AE36D1"/>
    <w:rsid w:val="00AE3BE1"/>
    <w:rsid w:val="00AE4CB6"/>
    <w:rsid w:val="00AE5994"/>
    <w:rsid w:val="00AE759A"/>
    <w:rsid w:val="00AE7D5E"/>
    <w:rsid w:val="00AF09DC"/>
    <w:rsid w:val="00AF0FA3"/>
    <w:rsid w:val="00AF3ABE"/>
    <w:rsid w:val="00AF6483"/>
    <w:rsid w:val="00AF6F4E"/>
    <w:rsid w:val="00AF7D67"/>
    <w:rsid w:val="00B00300"/>
    <w:rsid w:val="00B006A7"/>
    <w:rsid w:val="00B01F12"/>
    <w:rsid w:val="00B06D4C"/>
    <w:rsid w:val="00B06EDA"/>
    <w:rsid w:val="00B1070C"/>
    <w:rsid w:val="00B114C8"/>
    <w:rsid w:val="00B11E8E"/>
    <w:rsid w:val="00B12312"/>
    <w:rsid w:val="00B13006"/>
    <w:rsid w:val="00B13610"/>
    <w:rsid w:val="00B142A4"/>
    <w:rsid w:val="00B14D3E"/>
    <w:rsid w:val="00B14D9D"/>
    <w:rsid w:val="00B15AB0"/>
    <w:rsid w:val="00B15EA9"/>
    <w:rsid w:val="00B1771B"/>
    <w:rsid w:val="00B20064"/>
    <w:rsid w:val="00B22CDA"/>
    <w:rsid w:val="00B237A3"/>
    <w:rsid w:val="00B241B4"/>
    <w:rsid w:val="00B249EF"/>
    <w:rsid w:val="00B25083"/>
    <w:rsid w:val="00B251AB"/>
    <w:rsid w:val="00B253B2"/>
    <w:rsid w:val="00B2555A"/>
    <w:rsid w:val="00B2587E"/>
    <w:rsid w:val="00B25B33"/>
    <w:rsid w:val="00B273EE"/>
    <w:rsid w:val="00B30A8A"/>
    <w:rsid w:val="00B31EB3"/>
    <w:rsid w:val="00B33A23"/>
    <w:rsid w:val="00B33C22"/>
    <w:rsid w:val="00B37505"/>
    <w:rsid w:val="00B37BE8"/>
    <w:rsid w:val="00B41D62"/>
    <w:rsid w:val="00B442A0"/>
    <w:rsid w:val="00B445CB"/>
    <w:rsid w:val="00B50598"/>
    <w:rsid w:val="00B509F4"/>
    <w:rsid w:val="00B51189"/>
    <w:rsid w:val="00B51360"/>
    <w:rsid w:val="00B517EC"/>
    <w:rsid w:val="00B51B92"/>
    <w:rsid w:val="00B52EC4"/>
    <w:rsid w:val="00B56E7F"/>
    <w:rsid w:val="00B57093"/>
    <w:rsid w:val="00B6032A"/>
    <w:rsid w:val="00B61F84"/>
    <w:rsid w:val="00B62240"/>
    <w:rsid w:val="00B62BE7"/>
    <w:rsid w:val="00B62F2C"/>
    <w:rsid w:val="00B63020"/>
    <w:rsid w:val="00B636F0"/>
    <w:rsid w:val="00B663AB"/>
    <w:rsid w:val="00B73E5A"/>
    <w:rsid w:val="00B748CE"/>
    <w:rsid w:val="00B7523F"/>
    <w:rsid w:val="00B7550D"/>
    <w:rsid w:val="00B75D81"/>
    <w:rsid w:val="00B76ACA"/>
    <w:rsid w:val="00B8309A"/>
    <w:rsid w:val="00B839C0"/>
    <w:rsid w:val="00B83EF7"/>
    <w:rsid w:val="00B86424"/>
    <w:rsid w:val="00B87000"/>
    <w:rsid w:val="00B87311"/>
    <w:rsid w:val="00B9024C"/>
    <w:rsid w:val="00B918E2"/>
    <w:rsid w:val="00B91F8C"/>
    <w:rsid w:val="00B943E7"/>
    <w:rsid w:val="00B949F2"/>
    <w:rsid w:val="00B96054"/>
    <w:rsid w:val="00B974DE"/>
    <w:rsid w:val="00B97CD0"/>
    <w:rsid w:val="00BA01C6"/>
    <w:rsid w:val="00BA03EE"/>
    <w:rsid w:val="00BA07CE"/>
    <w:rsid w:val="00BA40D2"/>
    <w:rsid w:val="00BA517E"/>
    <w:rsid w:val="00BA5475"/>
    <w:rsid w:val="00BA7796"/>
    <w:rsid w:val="00BB1B6E"/>
    <w:rsid w:val="00BB2C2D"/>
    <w:rsid w:val="00BB2ED6"/>
    <w:rsid w:val="00BB510E"/>
    <w:rsid w:val="00BB6088"/>
    <w:rsid w:val="00BC5642"/>
    <w:rsid w:val="00BC5A34"/>
    <w:rsid w:val="00BD117E"/>
    <w:rsid w:val="00BD12DB"/>
    <w:rsid w:val="00BD144D"/>
    <w:rsid w:val="00BD20BD"/>
    <w:rsid w:val="00BD28B5"/>
    <w:rsid w:val="00BD2F28"/>
    <w:rsid w:val="00BD4662"/>
    <w:rsid w:val="00BD4AE6"/>
    <w:rsid w:val="00BD5CB8"/>
    <w:rsid w:val="00BD5F4A"/>
    <w:rsid w:val="00BE0002"/>
    <w:rsid w:val="00BE084C"/>
    <w:rsid w:val="00BE4C41"/>
    <w:rsid w:val="00BE58C5"/>
    <w:rsid w:val="00BE67E1"/>
    <w:rsid w:val="00BE7F22"/>
    <w:rsid w:val="00BF2D60"/>
    <w:rsid w:val="00BF4F69"/>
    <w:rsid w:val="00BF55A8"/>
    <w:rsid w:val="00BF69B7"/>
    <w:rsid w:val="00C00190"/>
    <w:rsid w:val="00C0058C"/>
    <w:rsid w:val="00C00F39"/>
    <w:rsid w:val="00C01B81"/>
    <w:rsid w:val="00C02D53"/>
    <w:rsid w:val="00C02E5F"/>
    <w:rsid w:val="00C04518"/>
    <w:rsid w:val="00C05BD9"/>
    <w:rsid w:val="00C0747E"/>
    <w:rsid w:val="00C1008F"/>
    <w:rsid w:val="00C1070E"/>
    <w:rsid w:val="00C11997"/>
    <w:rsid w:val="00C1269B"/>
    <w:rsid w:val="00C131FF"/>
    <w:rsid w:val="00C13E07"/>
    <w:rsid w:val="00C1448A"/>
    <w:rsid w:val="00C20538"/>
    <w:rsid w:val="00C216E6"/>
    <w:rsid w:val="00C2324D"/>
    <w:rsid w:val="00C234AC"/>
    <w:rsid w:val="00C254A1"/>
    <w:rsid w:val="00C258DD"/>
    <w:rsid w:val="00C3081F"/>
    <w:rsid w:val="00C312CF"/>
    <w:rsid w:val="00C31F81"/>
    <w:rsid w:val="00C33E35"/>
    <w:rsid w:val="00C33ECE"/>
    <w:rsid w:val="00C34AE4"/>
    <w:rsid w:val="00C35B95"/>
    <w:rsid w:val="00C37690"/>
    <w:rsid w:val="00C376BE"/>
    <w:rsid w:val="00C40E4E"/>
    <w:rsid w:val="00C40F5A"/>
    <w:rsid w:val="00C41C7B"/>
    <w:rsid w:val="00C43CF4"/>
    <w:rsid w:val="00C45912"/>
    <w:rsid w:val="00C45B4F"/>
    <w:rsid w:val="00C461F1"/>
    <w:rsid w:val="00C501CB"/>
    <w:rsid w:val="00C511AF"/>
    <w:rsid w:val="00C51727"/>
    <w:rsid w:val="00C51A60"/>
    <w:rsid w:val="00C51C58"/>
    <w:rsid w:val="00C525A8"/>
    <w:rsid w:val="00C52FDF"/>
    <w:rsid w:val="00C53D57"/>
    <w:rsid w:val="00C54A0B"/>
    <w:rsid w:val="00C55A23"/>
    <w:rsid w:val="00C56DFC"/>
    <w:rsid w:val="00C63072"/>
    <w:rsid w:val="00C63AA8"/>
    <w:rsid w:val="00C641D7"/>
    <w:rsid w:val="00C6707A"/>
    <w:rsid w:val="00C67AE4"/>
    <w:rsid w:val="00C704E2"/>
    <w:rsid w:val="00C70684"/>
    <w:rsid w:val="00C70947"/>
    <w:rsid w:val="00C71901"/>
    <w:rsid w:val="00C71EC4"/>
    <w:rsid w:val="00C7334A"/>
    <w:rsid w:val="00C73A78"/>
    <w:rsid w:val="00C75729"/>
    <w:rsid w:val="00C77058"/>
    <w:rsid w:val="00C77609"/>
    <w:rsid w:val="00C81C94"/>
    <w:rsid w:val="00C82845"/>
    <w:rsid w:val="00C82A5F"/>
    <w:rsid w:val="00C82D07"/>
    <w:rsid w:val="00C841AF"/>
    <w:rsid w:val="00C84DD9"/>
    <w:rsid w:val="00C87B8A"/>
    <w:rsid w:val="00C902A4"/>
    <w:rsid w:val="00C91105"/>
    <w:rsid w:val="00C92734"/>
    <w:rsid w:val="00C92F72"/>
    <w:rsid w:val="00C93962"/>
    <w:rsid w:val="00C94912"/>
    <w:rsid w:val="00C953AA"/>
    <w:rsid w:val="00C97652"/>
    <w:rsid w:val="00CA107B"/>
    <w:rsid w:val="00CA271E"/>
    <w:rsid w:val="00CA3FCD"/>
    <w:rsid w:val="00CA5FE3"/>
    <w:rsid w:val="00CA6A4A"/>
    <w:rsid w:val="00CA757F"/>
    <w:rsid w:val="00CB12C4"/>
    <w:rsid w:val="00CB134D"/>
    <w:rsid w:val="00CB1E57"/>
    <w:rsid w:val="00CB2572"/>
    <w:rsid w:val="00CB2F77"/>
    <w:rsid w:val="00CB2FD2"/>
    <w:rsid w:val="00CB43F9"/>
    <w:rsid w:val="00CB7089"/>
    <w:rsid w:val="00CB7142"/>
    <w:rsid w:val="00CC0633"/>
    <w:rsid w:val="00CC1728"/>
    <w:rsid w:val="00CC52B1"/>
    <w:rsid w:val="00CC6138"/>
    <w:rsid w:val="00CC6830"/>
    <w:rsid w:val="00CD2171"/>
    <w:rsid w:val="00CD36DB"/>
    <w:rsid w:val="00CD41AC"/>
    <w:rsid w:val="00CD424A"/>
    <w:rsid w:val="00CD48AB"/>
    <w:rsid w:val="00CD63D1"/>
    <w:rsid w:val="00CE03A4"/>
    <w:rsid w:val="00CE1916"/>
    <w:rsid w:val="00CE282F"/>
    <w:rsid w:val="00CE2B07"/>
    <w:rsid w:val="00CE2CA2"/>
    <w:rsid w:val="00CE2FB9"/>
    <w:rsid w:val="00CE4431"/>
    <w:rsid w:val="00CE4D73"/>
    <w:rsid w:val="00CE5961"/>
    <w:rsid w:val="00CE5CC8"/>
    <w:rsid w:val="00CE69DB"/>
    <w:rsid w:val="00CE6EC2"/>
    <w:rsid w:val="00CE7A48"/>
    <w:rsid w:val="00CF01A9"/>
    <w:rsid w:val="00CF0768"/>
    <w:rsid w:val="00CF23CF"/>
    <w:rsid w:val="00CF2529"/>
    <w:rsid w:val="00CF3432"/>
    <w:rsid w:val="00CF5DE8"/>
    <w:rsid w:val="00CF5F25"/>
    <w:rsid w:val="00CF621A"/>
    <w:rsid w:val="00CF6A0A"/>
    <w:rsid w:val="00CF6EEB"/>
    <w:rsid w:val="00CF7B91"/>
    <w:rsid w:val="00D00CEC"/>
    <w:rsid w:val="00D017C4"/>
    <w:rsid w:val="00D021A9"/>
    <w:rsid w:val="00D02B83"/>
    <w:rsid w:val="00D02FE0"/>
    <w:rsid w:val="00D03DFC"/>
    <w:rsid w:val="00D052F9"/>
    <w:rsid w:val="00D05B5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418"/>
    <w:rsid w:val="00D20D31"/>
    <w:rsid w:val="00D22970"/>
    <w:rsid w:val="00D23BCC"/>
    <w:rsid w:val="00D246B0"/>
    <w:rsid w:val="00D267F8"/>
    <w:rsid w:val="00D30926"/>
    <w:rsid w:val="00D373E5"/>
    <w:rsid w:val="00D40C09"/>
    <w:rsid w:val="00D40E08"/>
    <w:rsid w:val="00D4291E"/>
    <w:rsid w:val="00D43124"/>
    <w:rsid w:val="00D43AB4"/>
    <w:rsid w:val="00D47172"/>
    <w:rsid w:val="00D47D9E"/>
    <w:rsid w:val="00D52941"/>
    <w:rsid w:val="00D540CC"/>
    <w:rsid w:val="00D561DD"/>
    <w:rsid w:val="00D579E9"/>
    <w:rsid w:val="00D57B04"/>
    <w:rsid w:val="00D600FB"/>
    <w:rsid w:val="00D6024D"/>
    <w:rsid w:val="00D60912"/>
    <w:rsid w:val="00D64602"/>
    <w:rsid w:val="00D64870"/>
    <w:rsid w:val="00D65812"/>
    <w:rsid w:val="00D67D9F"/>
    <w:rsid w:val="00D72EF3"/>
    <w:rsid w:val="00D74D88"/>
    <w:rsid w:val="00D7573C"/>
    <w:rsid w:val="00D76394"/>
    <w:rsid w:val="00D77490"/>
    <w:rsid w:val="00D778CE"/>
    <w:rsid w:val="00D80A7F"/>
    <w:rsid w:val="00D8137C"/>
    <w:rsid w:val="00D829D3"/>
    <w:rsid w:val="00D83AA9"/>
    <w:rsid w:val="00D842B7"/>
    <w:rsid w:val="00D8462A"/>
    <w:rsid w:val="00D85F5D"/>
    <w:rsid w:val="00D87062"/>
    <w:rsid w:val="00D87813"/>
    <w:rsid w:val="00D87BC0"/>
    <w:rsid w:val="00D90E59"/>
    <w:rsid w:val="00D937B5"/>
    <w:rsid w:val="00D9407B"/>
    <w:rsid w:val="00D9451B"/>
    <w:rsid w:val="00D9654D"/>
    <w:rsid w:val="00D966EE"/>
    <w:rsid w:val="00D96700"/>
    <w:rsid w:val="00D96DE1"/>
    <w:rsid w:val="00DA3DA2"/>
    <w:rsid w:val="00DA404B"/>
    <w:rsid w:val="00DA50CF"/>
    <w:rsid w:val="00DA51FD"/>
    <w:rsid w:val="00DA532C"/>
    <w:rsid w:val="00DA60AD"/>
    <w:rsid w:val="00DA7BFE"/>
    <w:rsid w:val="00DB0036"/>
    <w:rsid w:val="00DB0270"/>
    <w:rsid w:val="00DB0A04"/>
    <w:rsid w:val="00DB2152"/>
    <w:rsid w:val="00DB39AB"/>
    <w:rsid w:val="00DB3C6C"/>
    <w:rsid w:val="00DB3F09"/>
    <w:rsid w:val="00DB45A6"/>
    <w:rsid w:val="00DB45C1"/>
    <w:rsid w:val="00DB6319"/>
    <w:rsid w:val="00DB74D2"/>
    <w:rsid w:val="00DC3520"/>
    <w:rsid w:val="00DC56A0"/>
    <w:rsid w:val="00DC6395"/>
    <w:rsid w:val="00DC6902"/>
    <w:rsid w:val="00DC6AA1"/>
    <w:rsid w:val="00DC6C5F"/>
    <w:rsid w:val="00DC6F72"/>
    <w:rsid w:val="00DC6F95"/>
    <w:rsid w:val="00DC73DB"/>
    <w:rsid w:val="00DD1A52"/>
    <w:rsid w:val="00DD1F42"/>
    <w:rsid w:val="00DD20DA"/>
    <w:rsid w:val="00DD35E4"/>
    <w:rsid w:val="00DD51A5"/>
    <w:rsid w:val="00DD5C25"/>
    <w:rsid w:val="00DD61BF"/>
    <w:rsid w:val="00DD62B4"/>
    <w:rsid w:val="00DD6A0B"/>
    <w:rsid w:val="00DD748D"/>
    <w:rsid w:val="00DE06F9"/>
    <w:rsid w:val="00DE2BD8"/>
    <w:rsid w:val="00DE3138"/>
    <w:rsid w:val="00DE4546"/>
    <w:rsid w:val="00DF176C"/>
    <w:rsid w:val="00DF201B"/>
    <w:rsid w:val="00DF3ECE"/>
    <w:rsid w:val="00DF4681"/>
    <w:rsid w:val="00DF5659"/>
    <w:rsid w:val="00E01BF8"/>
    <w:rsid w:val="00E0257F"/>
    <w:rsid w:val="00E033F7"/>
    <w:rsid w:val="00E04DC4"/>
    <w:rsid w:val="00E05CC7"/>
    <w:rsid w:val="00E07979"/>
    <w:rsid w:val="00E10948"/>
    <w:rsid w:val="00E12901"/>
    <w:rsid w:val="00E139AF"/>
    <w:rsid w:val="00E13D13"/>
    <w:rsid w:val="00E14656"/>
    <w:rsid w:val="00E146F4"/>
    <w:rsid w:val="00E15E61"/>
    <w:rsid w:val="00E163CE"/>
    <w:rsid w:val="00E16C86"/>
    <w:rsid w:val="00E1749F"/>
    <w:rsid w:val="00E21526"/>
    <w:rsid w:val="00E217A3"/>
    <w:rsid w:val="00E21DBF"/>
    <w:rsid w:val="00E22126"/>
    <w:rsid w:val="00E2391E"/>
    <w:rsid w:val="00E23A5B"/>
    <w:rsid w:val="00E24C61"/>
    <w:rsid w:val="00E24DAE"/>
    <w:rsid w:val="00E25C3B"/>
    <w:rsid w:val="00E2715D"/>
    <w:rsid w:val="00E27E2D"/>
    <w:rsid w:val="00E33174"/>
    <w:rsid w:val="00E335C3"/>
    <w:rsid w:val="00E35323"/>
    <w:rsid w:val="00E3667C"/>
    <w:rsid w:val="00E36A82"/>
    <w:rsid w:val="00E36CC9"/>
    <w:rsid w:val="00E41F6A"/>
    <w:rsid w:val="00E46038"/>
    <w:rsid w:val="00E5091B"/>
    <w:rsid w:val="00E50D29"/>
    <w:rsid w:val="00E5604F"/>
    <w:rsid w:val="00E5696C"/>
    <w:rsid w:val="00E60999"/>
    <w:rsid w:val="00E618A6"/>
    <w:rsid w:val="00E61F02"/>
    <w:rsid w:val="00E62040"/>
    <w:rsid w:val="00E63282"/>
    <w:rsid w:val="00E63798"/>
    <w:rsid w:val="00E700C0"/>
    <w:rsid w:val="00E70AA0"/>
    <w:rsid w:val="00E72B08"/>
    <w:rsid w:val="00E730CD"/>
    <w:rsid w:val="00E7591D"/>
    <w:rsid w:val="00E8197A"/>
    <w:rsid w:val="00E84BFA"/>
    <w:rsid w:val="00E84FE8"/>
    <w:rsid w:val="00E90F7E"/>
    <w:rsid w:val="00E911AC"/>
    <w:rsid w:val="00E9163C"/>
    <w:rsid w:val="00E919A8"/>
    <w:rsid w:val="00E9333E"/>
    <w:rsid w:val="00E93742"/>
    <w:rsid w:val="00E944F7"/>
    <w:rsid w:val="00E94A67"/>
    <w:rsid w:val="00E95357"/>
    <w:rsid w:val="00E9667C"/>
    <w:rsid w:val="00E97D31"/>
    <w:rsid w:val="00EA00FD"/>
    <w:rsid w:val="00EA0CDC"/>
    <w:rsid w:val="00EA0D3E"/>
    <w:rsid w:val="00EA6044"/>
    <w:rsid w:val="00EA6F83"/>
    <w:rsid w:val="00EA73E1"/>
    <w:rsid w:val="00EB4157"/>
    <w:rsid w:val="00EB4558"/>
    <w:rsid w:val="00EB600E"/>
    <w:rsid w:val="00EB66B1"/>
    <w:rsid w:val="00EB7950"/>
    <w:rsid w:val="00EB7A87"/>
    <w:rsid w:val="00EC429A"/>
    <w:rsid w:val="00EC4C71"/>
    <w:rsid w:val="00EC541B"/>
    <w:rsid w:val="00EC618C"/>
    <w:rsid w:val="00EC65B7"/>
    <w:rsid w:val="00EC6C46"/>
    <w:rsid w:val="00EC7039"/>
    <w:rsid w:val="00ED036D"/>
    <w:rsid w:val="00ED49E7"/>
    <w:rsid w:val="00ED4C58"/>
    <w:rsid w:val="00ED5016"/>
    <w:rsid w:val="00ED5AFD"/>
    <w:rsid w:val="00ED6329"/>
    <w:rsid w:val="00ED67B4"/>
    <w:rsid w:val="00ED6AB7"/>
    <w:rsid w:val="00ED6ABE"/>
    <w:rsid w:val="00ED7133"/>
    <w:rsid w:val="00ED7214"/>
    <w:rsid w:val="00ED76A6"/>
    <w:rsid w:val="00ED797C"/>
    <w:rsid w:val="00EE1D4E"/>
    <w:rsid w:val="00EE1F57"/>
    <w:rsid w:val="00EE2003"/>
    <w:rsid w:val="00EE246B"/>
    <w:rsid w:val="00EE394C"/>
    <w:rsid w:val="00EE6F41"/>
    <w:rsid w:val="00EE753F"/>
    <w:rsid w:val="00EE7C44"/>
    <w:rsid w:val="00EF13D4"/>
    <w:rsid w:val="00EF2B09"/>
    <w:rsid w:val="00EF3249"/>
    <w:rsid w:val="00EF4068"/>
    <w:rsid w:val="00EF47AA"/>
    <w:rsid w:val="00EF543C"/>
    <w:rsid w:val="00EF65E5"/>
    <w:rsid w:val="00EF69AD"/>
    <w:rsid w:val="00F0190A"/>
    <w:rsid w:val="00F01BC4"/>
    <w:rsid w:val="00F02CA2"/>
    <w:rsid w:val="00F0330C"/>
    <w:rsid w:val="00F036E4"/>
    <w:rsid w:val="00F0617E"/>
    <w:rsid w:val="00F06AE8"/>
    <w:rsid w:val="00F10623"/>
    <w:rsid w:val="00F11B7B"/>
    <w:rsid w:val="00F12068"/>
    <w:rsid w:val="00F12670"/>
    <w:rsid w:val="00F148B6"/>
    <w:rsid w:val="00F16339"/>
    <w:rsid w:val="00F16B9F"/>
    <w:rsid w:val="00F16F49"/>
    <w:rsid w:val="00F17A06"/>
    <w:rsid w:val="00F2004E"/>
    <w:rsid w:val="00F207D5"/>
    <w:rsid w:val="00F230CC"/>
    <w:rsid w:val="00F24F7B"/>
    <w:rsid w:val="00F261F3"/>
    <w:rsid w:val="00F26F74"/>
    <w:rsid w:val="00F3107E"/>
    <w:rsid w:val="00F311D6"/>
    <w:rsid w:val="00F3188F"/>
    <w:rsid w:val="00F325DD"/>
    <w:rsid w:val="00F329C0"/>
    <w:rsid w:val="00F33774"/>
    <w:rsid w:val="00F33A30"/>
    <w:rsid w:val="00F33CAE"/>
    <w:rsid w:val="00F34198"/>
    <w:rsid w:val="00F35BDB"/>
    <w:rsid w:val="00F372B1"/>
    <w:rsid w:val="00F37C45"/>
    <w:rsid w:val="00F40564"/>
    <w:rsid w:val="00F40E65"/>
    <w:rsid w:val="00F4249D"/>
    <w:rsid w:val="00F427E6"/>
    <w:rsid w:val="00F4391C"/>
    <w:rsid w:val="00F44DA9"/>
    <w:rsid w:val="00F45A5C"/>
    <w:rsid w:val="00F45F98"/>
    <w:rsid w:val="00F45FF7"/>
    <w:rsid w:val="00F466A8"/>
    <w:rsid w:val="00F475A2"/>
    <w:rsid w:val="00F47CAB"/>
    <w:rsid w:val="00F505C1"/>
    <w:rsid w:val="00F51516"/>
    <w:rsid w:val="00F519F1"/>
    <w:rsid w:val="00F521EB"/>
    <w:rsid w:val="00F530F9"/>
    <w:rsid w:val="00F533BA"/>
    <w:rsid w:val="00F548D5"/>
    <w:rsid w:val="00F54984"/>
    <w:rsid w:val="00F560B8"/>
    <w:rsid w:val="00F56424"/>
    <w:rsid w:val="00F56A00"/>
    <w:rsid w:val="00F56A48"/>
    <w:rsid w:val="00F60947"/>
    <w:rsid w:val="00F61332"/>
    <w:rsid w:val="00F62BBA"/>
    <w:rsid w:val="00F633BB"/>
    <w:rsid w:val="00F6435A"/>
    <w:rsid w:val="00F64D88"/>
    <w:rsid w:val="00F66295"/>
    <w:rsid w:val="00F74EAA"/>
    <w:rsid w:val="00F775B0"/>
    <w:rsid w:val="00F80108"/>
    <w:rsid w:val="00F8104D"/>
    <w:rsid w:val="00F8138C"/>
    <w:rsid w:val="00F81640"/>
    <w:rsid w:val="00F8185E"/>
    <w:rsid w:val="00F81A8F"/>
    <w:rsid w:val="00F81BFA"/>
    <w:rsid w:val="00F8284E"/>
    <w:rsid w:val="00F828FB"/>
    <w:rsid w:val="00F8692C"/>
    <w:rsid w:val="00F9062C"/>
    <w:rsid w:val="00F9175F"/>
    <w:rsid w:val="00F922CD"/>
    <w:rsid w:val="00F92732"/>
    <w:rsid w:val="00F93069"/>
    <w:rsid w:val="00F9439F"/>
    <w:rsid w:val="00F968DA"/>
    <w:rsid w:val="00F96E55"/>
    <w:rsid w:val="00FA03DA"/>
    <w:rsid w:val="00FA076F"/>
    <w:rsid w:val="00FA08C2"/>
    <w:rsid w:val="00FA144A"/>
    <w:rsid w:val="00FA3960"/>
    <w:rsid w:val="00FA70E7"/>
    <w:rsid w:val="00FB0323"/>
    <w:rsid w:val="00FB04F4"/>
    <w:rsid w:val="00FB177A"/>
    <w:rsid w:val="00FB1D4A"/>
    <w:rsid w:val="00FB49BD"/>
    <w:rsid w:val="00FB6C60"/>
    <w:rsid w:val="00FB7356"/>
    <w:rsid w:val="00FC0ABA"/>
    <w:rsid w:val="00FC1A19"/>
    <w:rsid w:val="00FC3832"/>
    <w:rsid w:val="00FC3CDA"/>
    <w:rsid w:val="00FC43C9"/>
    <w:rsid w:val="00FC4B39"/>
    <w:rsid w:val="00FC4DBB"/>
    <w:rsid w:val="00FC4F9C"/>
    <w:rsid w:val="00FC545C"/>
    <w:rsid w:val="00FC5CCC"/>
    <w:rsid w:val="00FC753C"/>
    <w:rsid w:val="00FC7E3D"/>
    <w:rsid w:val="00FD0471"/>
    <w:rsid w:val="00FD0D98"/>
    <w:rsid w:val="00FD0FA8"/>
    <w:rsid w:val="00FD2092"/>
    <w:rsid w:val="00FD4449"/>
    <w:rsid w:val="00FD4549"/>
    <w:rsid w:val="00FD4695"/>
    <w:rsid w:val="00FD78C7"/>
    <w:rsid w:val="00FE0C90"/>
    <w:rsid w:val="00FE16A0"/>
    <w:rsid w:val="00FE28BD"/>
    <w:rsid w:val="00FE74D1"/>
    <w:rsid w:val="00FF0C9F"/>
    <w:rsid w:val="00FF12D2"/>
    <w:rsid w:val="00FF1AF5"/>
    <w:rsid w:val="00FF4967"/>
    <w:rsid w:val="00FF5D24"/>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0FCD7"/>
  <w15:docId w15:val="{74400EAA-CE59-46F2-BD9C-397E60CE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99"/>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3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uiPriority w:val="99"/>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827C11"/>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827C11"/>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40"/>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tregion.ru/images/Files/MPA_adm/Postanovleniya_2016/Postanovlenie_2191_2016.r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5AA85E02462488D3D5F2EBBDC95B1F52DF8A1D153F3C2180579B6D1344A72A6BB1B7EB0BEDC671DF1A8086uCyF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ergoaudit35@list.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nya\Desktop\&#1055;&#1088;&#1080;&#1086;&#1073;&#1100;&#1077;%20&#1061;&#1052;&#1040;&#1054;%20&#1054;&#1082;&#1090;&#1103;&#1073;&#1088;&#1100;&#1089;&#1082;&#1080;&#1081;%20&#1055;&#1050;&#1056;%20&#1090;&#1088;\&#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Лист1!$B$6:$B$11</c:f>
              <c:numCache>
                <c:formatCode>General</c:formatCode>
                <c:ptCount val="6"/>
                <c:pt idx="0">
                  <c:v>2011</c:v>
                </c:pt>
                <c:pt idx="1">
                  <c:v>2012</c:v>
                </c:pt>
                <c:pt idx="2">
                  <c:v>2013</c:v>
                </c:pt>
                <c:pt idx="3">
                  <c:v>2014</c:v>
                </c:pt>
                <c:pt idx="4">
                  <c:v>2015</c:v>
                </c:pt>
                <c:pt idx="5">
                  <c:v>2016</c:v>
                </c:pt>
              </c:numCache>
            </c:numRef>
          </c:cat>
          <c:val>
            <c:numRef>
              <c:f>Лист1!$C$6:$C$11</c:f>
              <c:numCache>
                <c:formatCode>General</c:formatCode>
                <c:ptCount val="6"/>
                <c:pt idx="0">
                  <c:v>7216</c:v>
                </c:pt>
                <c:pt idx="1">
                  <c:v>7121</c:v>
                </c:pt>
                <c:pt idx="2">
                  <c:v>7078</c:v>
                </c:pt>
                <c:pt idx="3">
                  <c:v>6976</c:v>
                </c:pt>
                <c:pt idx="4">
                  <c:v>6940</c:v>
                </c:pt>
                <c:pt idx="5">
                  <c:v>6856</c:v>
                </c:pt>
              </c:numCache>
            </c:numRef>
          </c:val>
          <c:extLst>
            <c:ext xmlns:c16="http://schemas.microsoft.com/office/drawing/2014/chart" uri="{C3380CC4-5D6E-409C-BE32-E72D297353CC}">
              <c16:uniqueId val="{00000000-E4A5-481E-A4C9-52035A008EFB}"/>
            </c:ext>
          </c:extLst>
        </c:ser>
        <c:dLbls>
          <c:dLblPos val="outEnd"/>
          <c:showLegendKey val="0"/>
          <c:showVal val="1"/>
          <c:showCatName val="0"/>
          <c:showSerName val="0"/>
          <c:showPercent val="0"/>
          <c:showBubbleSize val="0"/>
        </c:dLbls>
        <c:gapWidth val="150"/>
        <c:axId val="250194944"/>
        <c:axId val="173678592"/>
      </c:barChart>
      <c:catAx>
        <c:axId val="250194944"/>
        <c:scaling>
          <c:orientation val="minMax"/>
        </c:scaling>
        <c:delete val="0"/>
        <c:axPos val="b"/>
        <c:numFmt formatCode="General" sourceLinked="1"/>
        <c:majorTickMark val="out"/>
        <c:minorTickMark val="none"/>
        <c:tickLblPos val="nextTo"/>
        <c:crossAx val="173678592"/>
        <c:crosses val="autoZero"/>
        <c:auto val="1"/>
        <c:lblAlgn val="ctr"/>
        <c:lblOffset val="100"/>
        <c:noMultiLvlLbl val="0"/>
      </c:catAx>
      <c:valAx>
        <c:axId val="173678592"/>
        <c:scaling>
          <c:orientation val="minMax"/>
        </c:scaling>
        <c:delete val="1"/>
        <c:axPos val="l"/>
        <c:majorGridlines/>
        <c:numFmt formatCode="General" sourceLinked="1"/>
        <c:majorTickMark val="out"/>
        <c:minorTickMark val="none"/>
        <c:tickLblPos val="nextTo"/>
        <c:crossAx val="250194944"/>
        <c:crosses val="autoZero"/>
        <c:crossBetween val="between"/>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41FEB-3E30-4EA8-90E7-F53F3CB7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59</Pages>
  <Words>18440</Words>
  <Characters>105112</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Середа</dc:creator>
  <cp:lastModifiedBy>Администратор</cp:lastModifiedBy>
  <cp:revision>21</cp:revision>
  <cp:lastPrinted>2017-12-25T11:59:00Z</cp:lastPrinted>
  <dcterms:created xsi:type="dcterms:W3CDTF">2017-12-21T04:43:00Z</dcterms:created>
  <dcterms:modified xsi:type="dcterms:W3CDTF">2017-12-25T13:06:00Z</dcterms:modified>
</cp:coreProperties>
</file>