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F" w:rsidRDefault="009D21AF" w:rsidP="008B4BCE">
      <w:pPr>
        <w:pStyle w:val="a"/>
        <w:ind w:left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left:0;text-align:left;margin-left:94.25pt;margin-top:-12.45pt;width:243.5pt;height:89.55pt;z-index:251658240;visibility:visible">
            <v:imagedata r:id="rId4" o:title=""/>
          </v:shape>
        </w:pict>
      </w:r>
    </w:p>
    <w:p w:rsidR="009D21AF" w:rsidRDefault="009D21AF" w:rsidP="008B4BCE">
      <w:pPr>
        <w:pStyle w:val="a"/>
        <w:ind w:left="0"/>
        <w:rPr>
          <w:color w:val="000000"/>
        </w:rPr>
      </w:pPr>
    </w:p>
    <w:p w:rsidR="009D21AF" w:rsidRDefault="009D21AF" w:rsidP="008B4BCE">
      <w:pPr>
        <w:pStyle w:val="a"/>
        <w:ind w:left="0"/>
        <w:rPr>
          <w:color w:val="000000"/>
        </w:rPr>
      </w:pPr>
    </w:p>
    <w:p w:rsidR="009D21AF" w:rsidRDefault="009D21AF" w:rsidP="008B4BCE">
      <w:pPr>
        <w:pStyle w:val="a"/>
        <w:ind w:left="0"/>
        <w:rPr>
          <w:color w:val="000000"/>
        </w:rPr>
      </w:pPr>
    </w:p>
    <w:p w:rsidR="009D21AF" w:rsidRDefault="009D21AF" w:rsidP="008B4BCE">
      <w:pPr>
        <w:pStyle w:val="a"/>
        <w:ind w:left="0"/>
        <w:rPr>
          <w:color w:val="000000"/>
        </w:rPr>
      </w:pPr>
    </w:p>
    <w:p w:rsidR="009D21AF" w:rsidRDefault="009D21AF" w:rsidP="008B4BCE">
      <w:pPr>
        <w:pStyle w:val="a"/>
        <w:ind w:left="0"/>
        <w:rPr>
          <w:color w:val="000000"/>
        </w:rPr>
      </w:pPr>
    </w:p>
    <w:p w:rsidR="009D21AF" w:rsidRDefault="009D21AF" w:rsidP="008B4BCE">
      <w:pPr>
        <w:pStyle w:val="a"/>
        <w:ind w:left="0"/>
        <w:rPr>
          <w:rFonts w:ascii="Trebuchet MS" w:hAnsi="Trebuchet MS"/>
          <w:color w:val="000000"/>
          <w:sz w:val="28"/>
          <w:szCs w:val="28"/>
        </w:rPr>
      </w:pPr>
    </w:p>
    <w:p w:rsidR="009D21AF" w:rsidRPr="0005692C" w:rsidRDefault="009D21AF" w:rsidP="008B4BCE">
      <w:pPr>
        <w:pStyle w:val="NormalExport"/>
        <w:rPr>
          <w:rFonts w:ascii="Trebuchet MS" w:hAnsi="Trebuchet MS"/>
          <w:sz w:val="28"/>
          <w:szCs w:val="28"/>
        </w:rPr>
      </w:pPr>
    </w:p>
    <w:p w:rsidR="009D21AF" w:rsidRDefault="009D21AF" w:rsidP="0005692C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 xml:space="preserve">Уважаемые налогоплательщики! </w:t>
      </w:r>
    </w:p>
    <w:p w:rsidR="009D21AF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Напоминаем</w:t>
      </w:r>
      <w:r w:rsidRPr="00BF06DB">
        <w:rPr>
          <w:rFonts w:ascii="Trebuchet MS" w:hAnsi="Trebuchet MS"/>
          <w:sz w:val="28"/>
          <w:szCs w:val="28"/>
        </w:rPr>
        <w:t xml:space="preserve">, что в связи с проведением ремонтных работ в целях создания операционного зала нового формата  обслуживания, прием налогоплательщиков </w:t>
      </w:r>
      <w:r>
        <w:rPr>
          <w:rFonts w:ascii="Trebuchet MS" w:hAnsi="Trebuchet MS"/>
          <w:sz w:val="28"/>
          <w:szCs w:val="28"/>
        </w:rPr>
        <w:t xml:space="preserve">сотрудниками Инспекции </w:t>
      </w:r>
      <w:r w:rsidRPr="00BF06DB">
        <w:rPr>
          <w:rFonts w:ascii="Trebuchet MS" w:hAnsi="Trebuchet MS"/>
          <w:sz w:val="28"/>
          <w:szCs w:val="28"/>
        </w:rPr>
        <w:t xml:space="preserve">с 01.07.2014 </w:t>
      </w:r>
      <w:r>
        <w:rPr>
          <w:rFonts w:ascii="Trebuchet MS" w:hAnsi="Trebuchet MS"/>
          <w:sz w:val="28"/>
          <w:szCs w:val="28"/>
        </w:rPr>
        <w:t>осуществляется</w:t>
      </w:r>
      <w:r w:rsidRPr="00BF06DB">
        <w:rPr>
          <w:rFonts w:ascii="Trebuchet MS" w:hAnsi="Trebuchet MS"/>
          <w:sz w:val="28"/>
          <w:szCs w:val="28"/>
        </w:rPr>
        <w:t xml:space="preserve"> в МФЦ по адресу: 3 мкр., д. 23, корп. 2, оф. 3</w:t>
      </w:r>
      <w:r>
        <w:rPr>
          <w:rFonts w:ascii="Trebuchet MS" w:hAnsi="Trebuchet MS"/>
          <w:sz w:val="28"/>
          <w:szCs w:val="28"/>
        </w:rPr>
        <w:t xml:space="preserve">. 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Часы приема налогоплательщиков</w:t>
      </w:r>
      <w:r>
        <w:rPr>
          <w:rFonts w:ascii="Trebuchet MS" w:hAnsi="Trebuchet MS"/>
          <w:sz w:val="28"/>
          <w:szCs w:val="28"/>
        </w:rPr>
        <w:t xml:space="preserve"> остаются прежними: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Понедельник</w:t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  <w:t>09:00 – 18:00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Вторник</w:t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  <w:t>09:00 – 20:00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Среда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09:00 – 18</w:t>
      </w:r>
      <w:bookmarkStart w:id="0" w:name="_GoBack"/>
      <w:bookmarkEnd w:id="0"/>
      <w:r w:rsidRPr="00BF06DB">
        <w:rPr>
          <w:rFonts w:ascii="Trebuchet MS" w:hAnsi="Trebuchet MS"/>
          <w:sz w:val="28"/>
          <w:szCs w:val="28"/>
        </w:rPr>
        <w:t>:00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Четверг</w:t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  <w:t>09:00 – 20:00</w:t>
      </w:r>
    </w:p>
    <w:p w:rsidR="009D21AF" w:rsidRPr="00BF06DB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Пятница</w:t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</w:r>
      <w:r w:rsidRPr="00BF06DB">
        <w:rPr>
          <w:rFonts w:ascii="Trebuchet MS" w:hAnsi="Trebuchet MS"/>
          <w:sz w:val="28"/>
          <w:szCs w:val="28"/>
        </w:rPr>
        <w:tab/>
        <w:t>09:00 – 16:45</w:t>
      </w:r>
    </w:p>
    <w:p w:rsidR="009D21AF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>Первая и третья суббота каждого месяца</w:t>
      </w:r>
      <w:r w:rsidRPr="00BF06DB">
        <w:rPr>
          <w:rFonts w:ascii="Trebuchet MS" w:hAnsi="Trebuchet MS"/>
          <w:sz w:val="28"/>
          <w:szCs w:val="28"/>
        </w:rPr>
        <w:tab/>
        <w:t>10:00 – 15:00</w:t>
      </w:r>
    </w:p>
    <w:p w:rsidR="009D21AF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  <w:r w:rsidRPr="00BF06DB">
        <w:rPr>
          <w:rFonts w:ascii="Trebuchet MS" w:hAnsi="Trebuchet MS"/>
          <w:sz w:val="28"/>
          <w:szCs w:val="28"/>
        </w:rPr>
        <w:t xml:space="preserve">Предлагаем </w:t>
      </w:r>
      <w:r>
        <w:rPr>
          <w:rFonts w:ascii="Trebuchet MS" w:hAnsi="Trebuchet MS"/>
          <w:sz w:val="28"/>
          <w:szCs w:val="28"/>
        </w:rPr>
        <w:t xml:space="preserve">также </w:t>
      </w:r>
      <w:r w:rsidRPr="00BF06DB">
        <w:rPr>
          <w:rFonts w:ascii="Trebuchet MS" w:hAnsi="Trebuchet MS"/>
          <w:sz w:val="28"/>
          <w:szCs w:val="28"/>
        </w:rPr>
        <w:t>воспользоваться современными и удобными сервисами налоговой службы</w:t>
      </w:r>
      <w:r>
        <w:rPr>
          <w:rFonts w:ascii="Trebuchet MS" w:hAnsi="Trebuchet MS"/>
          <w:sz w:val="28"/>
          <w:szCs w:val="28"/>
        </w:rPr>
        <w:t>,которые позволяют</w:t>
      </w:r>
      <w:r w:rsidRPr="00BF06DB">
        <w:rPr>
          <w:rFonts w:ascii="Trebuchet MS" w:hAnsi="Trebuchet MS"/>
          <w:sz w:val="28"/>
          <w:szCs w:val="28"/>
        </w:rPr>
        <w:t xml:space="preserve"> в максимально удобном формате </w:t>
      </w:r>
      <w:r>
        <w:rPr>
          <w:rFonts w:ascii="Trebuchet MS" w:hAnsi="Trebuchet MS"/>
          <w:sz w:val="28"/>
          <w:szCs w:val="28"/>
        </w:rPr>
        <w:t xml:space="preserve">общаться с налоговой </w:t>
      </w:r>
      <w:r w:rsidRPr="00BF06DB">
        <w:rPr>
          <w:rFonts w:ascii="Trebuchet MS" w:hAnsi="Trebuchet MS"/>
          <w:sz w:val="28"/>
          <w:szCs w:val="28"/>
        </w:rPr>
        <w:t>и сэкономить время при получении разъяснений ФНС России</w:t>
      </w:r>
      <w:r>
        <w:rPr>
          <w:rFonts w:ascii="Trebuchet MS" w:hAnsi="Trebuchet MS"/>
          <w:sz w:val="28"/>
          <w:szCs w:val="28"/>
        </w:rPr>
        <w:t xml:space="preserve">. </w:t>
      </w:r>
      <w:r w:rsidRPr="00BF06DB">
        <w:rPr>
          <w:rFonts w:ascii="Trebuchet MS" w:hAnsi="Trebuchet MS"/>
          <w:sz w:val="28"/>
          <w:szCs w:val="28"/>
        </w:rPr>
        <w:t>Самая актуальная информация по вопросам налогообложения, законодательные акты и документы по налогообложению, консультации специалистов, ответы на вопросы нал</w:t>
      </w:r>
      <w:r>
        <w:rPr>
          <w:rFonts w:ascii="Trebuchet MS" w:hAnsi="Trebuchet MS"/>
          <w:sz w:val="28"/>
          <w:szCs w:val="28"/>
        </w:rPr>
        <w:t xml:space="preserve">огоплательщиков и многое другое на </w:t>
      </w:r>
      <w:r w:rsidRPr="00BF06DB">
        <w:rPr>
          <w:rFonts w:ascii="Trebuchet MS" w:hAnsi="Trebuchet MS"/>
          <w:sz w:val="28"/>
          <w:szCs w:val="28"/>
        </w:rPr>
        <w:t>Интернет – сайт</w:t>
      </w:r>
      <w:r>
        <w:rPr>
          <w:rFonts w:ascii="Trebuchet MS" w:hAnsi="Trebuchet MS"/>
          <w:sz w:val="28"/>
          <w:szCs w:val="28"/>
        </w:rPr>
        <w:t xml:space="preserve">е </w:t>
      </w:r>
      <w:r w:rsidRPr="00BF06DB">
        <w:rPr>
          <w:rFonts w:ascii="Trebuchet MS" w:hAnsi="Trebuchet MS"/>
          <w:sz w:val="28"/>
          <w:szCs w:val="28"/>
        </w:rPr>
        <w:t>Феде</w:t>
      </w:r>
      <w:r>
        <w:rPr>
          <w:rFonts w:ascii="Trebuchet MS" w:hAnsi="Trebuchet MS"/>
          <w:sz w:val="28"/>
          <w:szCs w:val="28"/>
        </w:rPr>
        <w:t xml:space="preserve">ральной налоговой службы России </w:t>
      </w:r>
      <w:hyperlink r:id="rId5" w:history="1">
        <w:r w:rsidRPr="00967555">
          <w:rPr>
            <w:rStyle w:val="Hyperlink"/>
            <w:rFonts w:ascii="Trebuchet MS" w:hAnsi="Trebuchet MS" w:cs="Arial"/>
            <w:sz w:val="28"/>
            <w:szCs w:val="28"/>
          </w:rPr>
          <w:t>www.nalog.ru</w:t>
        </w:r>
      </w:hyperlink>
    </w:p>
    <w:p w:rsidR="009D21AF" w:rsidRDefault="009D21AF" w:rsidP="00AD344A">
      <w:pPr>
        <w:pStyle w:val="NormalExport"/>
        <w:ind w:firstLine="567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Также </w:t>
      </w:r>
      <w:r w:rsidRPr="00BF06DB">
        <w:rPr>
          <w:rFonts w:ascii="Trebuchet MS" w:hAnsi="Trebuchet MS"/>
          <w:sz w:val="28"/>
          <w:szCs w:val="28"/>
        </w:rPr>
        <w:t>для удобства граждан, желающ</w:t>
      </w:r>
      <w:r>
        <w:rPr>
          <w:rFonts w:ascii="Trebuchet MS" w:hAnsi="Trebuchet MS"/>
          <w:sz w:val="28"/>
          <w:szCs w:val="28"/>
        </w:rPr>
        <w:t>их сэкономить время при подаче налоговой отчетности, предлагаем воспользоваться системой</w:t>
      </w:r>
      <w:r w:rsidRPr="00AD344A">
        <w:rPr>
          <w:rFonts w:ascii="Trebuchet MS" w:hAnsi="Trebuchet MS"/>
          <w:sz w:val="28"/>
          <w:szCs w:val="28"/>
        </w:rPr>
        <w:t xml:space="preserve"> электронного взаимодействия с налогоплательщиками</w:t>
      </w:r>
      <w:r>
        <w:rPr>
          <w:rFonts w:ascii="Trebuchet MS" w:hAnsi="Trebuchet MS"/>
          <w:sz w:val="28"/>
          <w:szCs w:val="28"/>
        </w:rPr>
        <w:t xml:space="preserve">, благодаря которой </w:t>
      </w:r>
      <w:r w:rsidRPr="00AD344A">
        <w:rPr>
          <w:rFonts w:ascii="Trebuchet MS" w:hAnsi="Trebuchet MS"/>
          <w:sz w:val="28"/>
          <w:szCs w:val="28"/>
        </w:rPr>
        <w:t>юридические лица и индивидуальные предприниматели могут передавать налоговую и бухгалтерскую отчетность в электронном виде через Интернет через специализированного оператора связи.</w:t>
      </w:r>
    </w:p>
    <w:p w:rsidR="009D21AF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</w:p>
    <w:p w:rsidR="009D21AF" w:rsidRPr="0005692C" w:rsidRDefault="009D21AF" w:rsidP="00BF06DB">
      <w:pPr>
        <w:pStyle w:val="NormalExport"/>
        <w:ind w:firstLine="567"/>
        <w:rPr>
          <w:rFonts w:ascii="Trebuchet MS" w:hAnsi="Trebuchet MS"/>
          <w:sz w:val="28"/>
          <w:szCs w:val="28"/>
        </w:rPr>
      </w:pPr>
    </w:p>
    <w:p w:rsidR="009D21AF" w:rsidRPr="0005692C" w:rsidRDefault="009D21AF" w:rsidP="0005692C">
      <w:pPr>
        <w:spacing w:after="0" w:line="240" w:lineRule="auto"/>
        <w:jc w:val="right"/>
        <w:rPr>
          <w:rFonts w:ascii="Tahoma" w:hAnsi="Tahoma" w:cs="Tahoma"/>
          <w:sz w:val="28"/>
          <w:szCs w:val="28"/>
          <w:lang w:eastAsia="ru-RU"/>
        </w:rPr>
      </w:pPr>
      <w:r w:rsidRPr="0005692C">
        <w:rPr>
          <w:rFonts w:ascii="Tahoma" w:hAnsi="Tahoma" w:cs="Tahoma"/>
          <w:sz w:val="28"/>
          <w:szCs w:val="28"/>
          <w:lang w:eastAsia="ru-RU"/>
        </w:rPr>
        <w:t>Отдел работы с налогоплательщиками</w:t>
      </w:r>
    </w:p>
    <w:p w:rsidR="009D21AF" w:rsidRPr="0005692C" w:rsidRDefault="009D21AF" w:rsidP="0005692C">
      <w:pPr>
        <w:spacing w:after="0" w:line="240" w:lineRule="auto"/>
        <w:jc w:val="right"/>
        <w:rPr>
          <w:rFonts w:ascii="Tahoma" w:hAnsi="Tahoma" w:cs="Tahoma"/>
          <w:sz w:val="28"/>
          <w:szCs w:val="28"/>
          <w:lang w:eastAsia="ru-RU"/>
        </w:rPr>
      </w:pPr>
      <w:r w:rsidRPr="0005692C">
        <w:rPr>
          <w:rFonts w:ascii="Tahoma" w:hAnsi="Tahoma" w:cs="Tahoma"/>
          <w:sz w:val="28"/>
          <w:szCs w:val="28"/>
          <w:lang w:eastAsia="ru-RU"/>
        </w:rPr>
        <w:t xml:space="preserve">Межрайонной ИФНС России № 3 </w:t>
      </w:r>
    </w:p>
    <w:p w:rsidR="009D21AF" w:rsidRPr="0005692C" w:rsidRDefault="009D21AF" w:rsidP="0005692C">
      <w:pPr>
        <w:spacing w:after="0" w:line="240" w:lineRule="auto"/>
        <w:jc w:val="right"/>
        <w:rPr>
          <w:rFonts w:ascii="Tahoma" w:hAnsi="Tahoma" w:cs="Tahoma"/>
          <w:sz w:val="28"/>
          <w:szCs w:val="28"/>
          <w:lang w:eastAsia="ru-RU"/>
        </w:rPr>
      </w:pPr>
      <w:r w:rsidRPr="0005692C">
        <w:rPr>
          <w:rFonts w:ascii="Tahoma" w:hAnsi="Tahoma" w:cs="Tahoma"/>
          <w:sz w:val="28"/>
          <w:szCs w:val="28"/>
          <w:lang w:eastAsia="ru-RU"/>
        </w:rPr>
        <w:t>по Ханты-Мансийскому автономному округу - Югре</w:t>
      </w:r>
    </w:p>
    <w:p w:rsidR="009D21AF" w:rsidRPr="0005692C" w:rsidRDefault="009D21AF">
      <w:pPr>
        <w:rPr>
          <w:rFonts w:ascii="Trebuchet MS" w:hAnsi="Trebuchet MS"/>
          <w:sz w:val="28"/>
          <w:szCs w:val="28"/>
        </w:rPr>
      </w:pPr>
    </w:p>
    <w:sectPr w:rsidR="009D21AF" w:rsidRPr="0005692C" w:rsidSect="0036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BCE"/>
    <w:rsid w:val="0005692C"/>
    <w:rsid w:val="00302817"/>
    <w:rsid w:val="00362C23"/>
    <w:rsid w:val="007152B0"/>
    <w:rsid w:val="007C257D"/>
    <w:rsid w:val="008B4BCE"/>
    <w:rsid w:val="00967555"/>
    <w:rsid w:val="009D21AF"/>
    <w:rsid w:val="00AD344A"/>
    <w:rsid w:val="00BF06DB"/>
    <w:rsid w:val="00CF1D33"/>
    <w:rsid w:val="00D64299"/>
    <w:rsid w:val="00DA5227"/>
    <w:rsid w:val="00F7432E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xport">
    <w:name w:val="Normal_Export"/>
    <w:basedOn w:val="Normal"/>
    <w:uiPriority w:val="99"/>
    <w:rsid w:val="008B4BCE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a">
    <w:name w:val="Полнотекст_ЗАГОЛОВОК"/>
    <w:basedOn w:val="Normal"/>
    <w:link w:val="CharChar"/>
    <w:uiPriority w:val="99"/>
    <w:rsid w:val="008B4BCE"/>
    <w:pPr>
      <w:spacing w:after="0" w:line="240" w:lineRule="auto"/>
      <w:ind w:left="357"/>
      <w:jc w:val="both"/>
    </w:pPr>
    <w:rPr>
      <w:rFonts w:ascii="Arial" w:hAnsi="Arial"/>
      <w:sz w:val="24"/>
      <w:szCs w:val="20"/>
      <w:lang w:eastAsia="ru-RU"/>
    </w:rPr>
  </w:style>
  <w:style w:type="character" w:customStyle="1" w:styleId="CharChar">
    <w:name w:val="Полнотекст_ЗАГОЛОВОК Char Char"/>
    <w:link w:val="a"/>
    <w:uiPriority w:val="99"/>
    <w:locked/>
    <w:rsid w:val="008B4BCE"/>
    <w:rPr>
      <w:rFonts w:ascii="Arial" w:eastAsia="Times New Roman" w:hAnsi="Arial"/>
      <w:sz w:val="24"/>
      <w:lang w:eastAsia="ru-RU"/>
    </w:rPr>
  </w:style>
  <w:style w:type="character" w:styleId="Hyperlink">
    <w:name w:val="Hyperlink"/>
    <w:basedOn w:val="DefaultParagraphFont"/>
    <w:uiPriority w:val="99"/>
    <w:rsid w:val="008B4B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Екатерина Анатольевна</dc:creator>
  <cp:keywords/>
  <dc:description/>
  <cp:lastModifiedBy>ng</cp:lastModifiedBy>
  <cp:revision>2</cp:revision>
  <cp:lastPrinted>2014-07-07T10:28:00Z</cp:lastPrinted>
  <dcterms:created xsi:type="dcterms:W3CDTF">2014-07-16T05:30:00Z</dcterms:created>
  <dcterms:modified xsi:type="dcterms:W3CDTF">2014-07-16T05:30:00Z</dcterms:modified>
</cp:coreProperties>
</file>