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97" w:rsidRDefault="00E41F6A" w:rsidP="00326197">
      <w:pPr>
        <w:pStyle w:val="a6"/>
        <w:spacing w:line="360" w:lineRule="auto"/>
        <w:jc w:val="center"/>
        <w:rPr>
          <w:rFonts w:ascii="Times New Roman" w:hAnsi="Times New Roman"/>
          <w:b/>
          <w:sz w:val="40"/>
          <w:szCs w:val="40"/>
          <w:lang w:val="ru-RU"/>
        </w:rPr>
      </w:pPr>
      <w:bookmarkStart w:id="0" w:name="_GoBack"/>
      <w:bookmarkEnd w:id="0"/>
      <w:r>
        <w:rPr>
          <w:rFonts w:ascii="Times New Roman" w:hAnsi="Times New Roman"/>
          <w:b/>
          <w:noProof/>
          <w:sz w:val="40"/>
          <w:szCs w:val="40"/>
          <w:lang w:val="ru-RU" w:eastAsia="ru-RU" w:bidi="ar-SA"/>
        </w:rPr>
        <mc:AlternateContent>
          <mc:Choice Requires="wps">
            <w:drawing>
              <wp:anchor distT="0" distB="0" distL="114300" distR="114300" simplePos="0" relativeHeight="251658240" behindDoc="0" locked="0" layoutInCell="0" allowOverlap="1" wp14:anchorId="66400D6A" wp14:editId="424F8575">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367D" w:rsidRPr="00986117" w:rsidRDefault="0034367D" w:rsidP="008B39B8">
                            <w:pPr>
                              <w:spacing w:line="360" w:lineRule="auto"/>
                              <w:jc w:val="right"/>
                              <w:rPr>
                                <w:b/>
                                <w:i/>
                                <w:color w:val="7030A0"/>
                                <w:sz w:val="28"/>
                                <w:szCs w:val="28"/>
                              </w:rPr>
                            </w:pPr>
                            <w:r w:rsidRPr="00986117">
                              <w:rPr>
                                <w:b/>
                                <w:i/>
                                <w:color w:val="7030A0"/>
                                <w:sz w:val="28"/>
                                <w:szCs w:val="28"/>
                              </w:rPr>
                              <w:t>Приложение № 1</w:t>
                            </w:r>
                          </w:p>
                          <w:p w:rsidR="0034367D" w:rsidRPr="00986117" w:rsidRDefault="0034367D" w:rsidP="008B39B8">
                            <w:pPr>
                              <w:spacing w:line="360" w:lineRule="auto"/>
                              <w:jc w:val="right"/>
                              <w:rPr>
                                <w:b/>
                                <w:i/>
                                <w:color w:val="7030A0"/>
                                <w:sz w:val="28"/>
                                <w:szCs w:val="28"/>
                              </w:rPr>
                            </w:pPr>
                            <w:r w:rsidRPr="00986117">
                              <w:rPr>
                                <w:b/>
                                <w:i/>
                                <w:color w:val="7030A0"/>
                                <w:sz w:val="28"/>
                                <w:szCs w:val="28"/>
                              </w:rPr>
                              <w:tab/>
                              <w:t>к постановлени</w:t>
                            </w:r>
                            <w:r>
                              <w:rPr>
                                <w:b/>
                                <w:i/>
                                <w:color w:val="7030A0"/>
                                <w:sz w:val="28"/>
                                <w:szCs w:val="28"/>
                              </w:rPr>
                              <w:t>ю</w:t>
                            </w:r>
                            <w:r w:rsidRPr="00986117">
                              <w:rPr>
                                <w:b/>
                                <w:i/>
                                <w:color w:val="7030A0"/>
                                <w:sz w:val="28"/>
                                <w:szCs w:val="28"/>
                              </w:rPr>
                              <w:t xml:space="preserve"> администрации </w:t>
                            </w:r>
                          </w:p>
                          <w:p w:rsidR="0034367D" w:rsidRPr="00986117" w:rsidRDefault="0034367D" w:rsidP="008B39B8">
                            <w:pPr>
                              <w:spacing w:line="360" w:lineRule="auto"/>
                              <w:jc w:val="right"/>
                              <w:rPr>
                                <w:b/>
                                <w:i/>
                                <w:color w:val="7030A0"/>
                                <w:sz w:val="28"/>
                                <w:szCs w:val="28"/>
                              </w:rPr>
                            </w:pPr>
                            <w:r w:rsidRPr="00986117">
                              <w:rPr>
                                <w:b/>
                                <w:i/>
                                <w:color w:val="7030A0"/>
                                <w:sz w:val="28"/>
                                <w:szCs w:val="28"/>
                              </w:rPr>
                              <w:tab/>
                              <w:t>городского поселения Приобье</w:t>
                            </w:r>
                          </w:p>
                          <w:p w:rsidR="0034367D" w:rsidRPr="00986117" w:rsidRDefault="0034367D" w:rsidP="008B39B8">
                            <w:pPr>
                              <w:spacing w:line="360" w:lineRule="auto"/>
                              <w:jc w:val="right"/>
                              <w:rPr>
                                <w:b/>
                                <w:i/>
                                <w:color w:val="7030A0"/>
                                <w:sz w:val="28"/>
                                <w:szCs w:val="28"/>
                                <w:u w:val="single"/>
                              </w:rPr>
                            </w:pPr>
                            <w:r w:rsidRPr="00986117">
                              <w:rPr>
                                <w:b/>
                                <w:i/>
                                <w:color w:val="7030A0"/>
                                <w:sz w:val="28"/>
                                <w:szCs w:val="28"/>
                              </w:rPr>
                              <w:t>от «</w:t>
                            </w:r>
                            <w:r w:rsidRPr="007D4D6E">
                              <w:rPr>
                                <w:b/>
                                <w:i/>
                                <w:color w:val="7030A0"/>
                                <w:sz w:val="28"/>
                                <w:szCs w:val="28"/>
                              </w:rPr>
                              <w:t>04</w:t>
                            </w:r>
                            <w:r w:rsidRPr="00986117">
                              <w:rPr>
                                <w:b/>
                                <w:i/>
                                <w:color w:val="7030A0"/>
                                <w:sz w:val="28"/>
                                <w:szCs w:val="28"/>
                              </w:rPr>
                              <w:t xml:space="preserve">» </w:t>
                            </w:r>
                            <w:r>
                              <w:rPr>
                                <w:b/>
                                <w:i/>
                                <w:color w:val="7030A0"/>
                                <w:sz w:val="28"/>
                                <w:szCs w:val="28"/>
                              </w:rPr>
                              <w:t>февраля  2019</w:t>
                            </w:r>
                            <w:r w:rsidRPr="00986117">
                              <w:rPr>
                                <w:b/>
                                <w:i/>
                                <w:color w:val="7030A0"/>
                                <w:sz w:val="28"/>
                                <w:szCs w:val="28"/>
                              </w:rPr>
                              <w:t xml:space="preserve"> г. № </w:t>
                            </w:r>
                            <w:r>
                              <w:rPr>
                                <w:b/>
                                <w:i/>
                                <w:color w:val="7030A0"/>
                                <w:sz w:val="28"/>
                                <w:szCs w:val="28"/>
                              </w:rPr>
                              <w:t>43</w:t>
                            </w:r>
                            <w:r>
                              <w:rPr>
                                <w:b/>
                                <w:i/>
                                <w:color w:val="7030A0"/>
                                <w:sz w:val="28"/>
                                <w:szCs w:val="28"/>
                                <w:u w:val="single"/>
                              </w:rPr>
                              <w:t xml:space="preserve"> </w:t>
                            </w:r>
                          </w:p>
                          <w:p w:rsidR="0034367D" w:rsidRDefault="0034367D" w:rsidP="006B7894">
                            <w:pPr>
                              <w:spacing w:line="360" w:lineRule="auto"/>
                              <w:ind w:firstLine="0"/>
                              <w:jc w:val="center"/>
                              <w:rPr>
                                <w:b/>
                                <w:i/>
                                <w:color w:val="7030A0"/>
                                <w:sz w:val="44"/>
                                <w:szCs w:val="44"/>
                              </w:rPr>
                            </w:pPr>
                          </w:p>
                          <w:p w:rsidR="0034367D" w:rsidRPr="00350278" w:rsidRDefault="0034367D" w:rsidP="006B7894">
                            <w:pPr>
                              <w:ind w:firstLine="0"/>
                              <w:jc w:val="center"/>
                              <w:rPr>
                                <w:b/>
                                <w:i/>
                                <w:color w:val="7030A0"/>
                                <w:szCs w:val="24"/>
                              </w:rPr>
                            </w:pPr>
                          </w:p>
                          <w:p w:rsidR="0034367D" w:rsidRPr="00350278" w:rsidRDefault="0034367D" w:rsidP="006B7894">
                            <w:pPr>
                              <w:ind w:firstLine="0"/>
                              <w:jc w:val="center"/>
                              <w:rPr>
                                <w:b/>
                                <w:i/>
                                <w:color w:val="7030A0"/>
                                <w:szCs w:val="24"/>
                              </w:rPr>
                            </w:pPr>
                          </w:p>
                          <w:p w:rsidR="0034367D" w:rsidRDefault="0034367D"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34367D" w:rsidRDefault="0034367D"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34367D" w:rsidRPr="00990D88" w:rsidRDefault="0034367D"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34367D" w:rsidRPr="00990D88" w:rsidRDefault="0034367D"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34367D" w:rsidRPr="00990D88" w:rsidRDefault="0034367D"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Pr="00096DC7" w:rsidRDefault="0034367D" w:rsidP="006B7894">
                            <w:pPr>
                              <w:tabs>
                                <w:tab w:val="left" w:pos="3261"/>
                              </w:tabs>
                              <w:ind w:firstLine="0"/>
                              <w:jc w:val="center"/>
                              <w:rPr>
                                <w:szCs w:val="24"/>
                              </w:rPr>
                            </w:pPr>
                            <w:r>
                              <w:rPr>
                                <w:szCs w:val="24"/>
                              </w:rPr>
                              <w:t xml:space="preserve">2019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400D6A"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34367D" w:rsidRPr="00986117" w:rsidRDefault="0034367D" w:rsidP="008B39B8">
                      <w:pPr>
                        <w:spacing w:line="360" w:lineRule="auto"/>
                        <w:jc w:val="right"/>
                        <w:rPr>
                          <w:b/>
                          <w:i/>
                          <w:color w:val="7030A0"/>
                          <w:sz w:val="28"/>
                          <w:szCs w:val="28"/>
                        </w:rPr>
                      </w:pPr>
                      <w:r w:rsidRPr="00986117">
                        <w:rPr>
                          <w:b/>
                          <w:i/>
                          <w:color w:val="7030A0"/>
                          <w:sz w:val="28"/>
                          <w:szCs w:val="28"/>
                        </w:rPr>
                        <w:t>Приложение № 1</w:t>
                      </w:r>
                    </w:p>
                    <w:p w:rsidR="0034367D" w:rsidRPr="00986117" w:rsidRDefault="0034367D" w:rsidP="008B39B8">
                      <w:pPr>
                        <w:spacing w:line="360" w:lineRule="auto"/>
                        <w:jc w:val="right"/>
                        <w:rPr>
                          <w:b/>
                          <w:i/>
                          <w:color w:val="7030A0"/>
                          <w:sz w:val="28"/>
                          <w:szCs w:val="28"/>
                        </w:rPr>
                      </w:pPr>
                      <w:r w:rsidRPr="00986117">
                        <w:rPr>
                          <w:b/>
                          <w:i/>
                          <w:color w:val="7030A0"/>
                          <w:sz w:val="28"/>
                          <w:szCs w:val="28"/>
                        </w:rPr>
                        <w:tab/>
                        <w:t>к постановлени</w:t>
                      </w:r>
                      <w:r>
                        <w:rPr>
                          <w:b/>
                          <w:i/>
                          <w:color w:val="7030A0"/>
                          <w:sz w:val="28"/>
                          <w:szCs w:val="28"/>
                        </w:rPr>
                        <w:t>ю</w:t>
                      </w:r>
                      <w:r w:rsidRPr="00986117">
                        <w:rPr>
                          <w:b/>
                          <w:i/>
                          <w:color w:val="7030A0"/>
                          <w:sz w:val="28"/>
                          <w:szCs w:val="28"/>
                        </w:rPr>
                        <w:t xml:space="preserve"> администрации </w:t>
                      </w:r>
                    </w:p>
                    <w:p w:rsidR="0034367D" w:rsidRPr="00986117" w:rsidRDefault="0034367D" w:rsidP="008B39B8">
                      <w:pPr>
                        <w:spacing w:line="360" w:lineRule="auto"/>
                        <w:jc w:val="right"/>
                        <w:rPr>
                          <w:b/>
                          <w:i/>
                          <w:color w:val="7030A0"/>
                          <w:sz w:val="28"/>
                          <w:szCs w:val="28"/>
                        </w:rPr>
                      </w:pPr>
                      <w:r w:rsidRPr="00986117">
                        <w:rPr>
                          <w:b/>
                          <w:i/>
                          <w:color w:val="7030A0"/>
                          <w:sz w:val="28"/>
                          <w:szCs w:val="28"/>
                        </w:rPr>
                        <w:tab/>
                        <w:t>городского поселения Приобье</w:t>
                      </w:r>
                    </w:p>
                    <w:p w:rsidR="0034367D" w:rsidRPr="00986117" w:rsidRDefault="0034367D" w:rsidP="008B39B8">
                      <w:pPr>
                        <w:spacing w:line="360" w:lineRule="auto"/>
                        <w:jc w:val="right"/>
                        <w:rPr>
                          <w:b/>
                          <w:i/>
                          <w:color w:val="7030A0"/>
                          <w:sz w:val="28"/>
                          <w:szCs w:val="28"/>
                          <w:u w:val="single"/>
                        </w:rPr>
                      </w:pPr>
                      <w:r w:rsidRPr="00986117">
                        <w:rPr>
                          <w:b/>
                          <w:i/>
                          <w:color w:val="7030A0"/>
                          <w:sz w:val="28"/>
                          <w:szCs w:val="28"/>
                        </w:rPr>
                        <w:t>от «</w:t>
                      </w:r>
                      <w:r w:rsidRPr="007D4D6E">
                        <w:rPr>
                          <w:b/>
                          <w:i/>
                          <w:color w:val="7030A0"/>
                          <w:sz w:val="28"/>
                          <w:szCs w:val="28"/>
                        </w:rPr>
                        <w:t>04</w:t>
                      </w:r>
                      <w:r w:rsidRPr="00986117">
                        <w:rPr>
                          <w:b/>
                          <w:i/>
                          <w:color w:val="7030A0"/>
                          <w:sz w:val="28"/>
                          <w:szCs w:val="28"/>
                        </w:rPr>
                        <w:t xml:space="preserve">» </w:t>
                      </w:r>
                      <w:r>
                        <w:rPr>
                          <w:b/>
                          <w:i/>
                          <w:color w:val="7030A0"/>
                          <w:sz w:val="28"/>
                          <w:szCs w:val="28"/>
                        </w:rPr>
                        <w:t>февраля  2019</w:t>
                      </w:r>
                      <w:r w:rsidRPr="00986117">
                        <w:rPr>
                          <w:b/>
                          <w:i/>
                          <w:color w:val="7030A0"/>
                          <w:sz w:val="28"/>
                          <w:szCs w:val="28"/>
                        </w:rPr>
                        <w:t xml:space="preserve"> г. № </w:t>
                      </w:r>
                      <w:r>
                        <w:rPr>
                          <w:b/>
                          <w:i/>
                          <w:color w:val="7030A0"/>
                          <w:sz w:val="28"/>
                          <w:szCs w:val="28"/>
                        </w:rPr>
                        <w:t>43</w:t>
                      </w:r>
                      <w:r>
                        <w:rPr>
                          <w:b/>
                          <w:i/>
                          <w:color w:val="7030A0"/>
                          <w:sz w:val="28"/>
                          <w:szCs w:val="28"/>
                          <w:u w:val="single"/>
                        </w:rPr>
                        <w:t xml:space="preserve"> </w:t>
                      </w:r>
                    </w:p>
                    <w:p w:rsidR="0034367D" w:rsidRDefault="0034367D" w:rsidP="006B7894">
                      <w:pPr>
                        <w:spacing w:line="360" w:lineRule="auto"/>
                        <w:ind w:firstLine="0"/>
                        <w:jc w:val="center"/>
                        <w:rPr>
                          <w:b/>
                          <w:i/>
                          <w:color w:val="7030A0"/>
                          <w:sz w:val="44"/>
                          <w:szCs w:val="44"/>
                        </w:rPr>
                      </w:pPr>
                    </w:p>
                    <w:p w:rsidR="0034367D" w:rsidRPr="00350278" w:rsidRDefault="0034367D" w:rsidP="006B7894">
                      <w:pPr>
                        <w:ind w:firstLine="0"/>
                        <w:jc w:val="center"/>
                        <w:rPr>
                          <w:b/>
                          <w:i/>
                          <w:color w:val="7030A0"/>
                          <w:szCs w:val="24"/>
                        </w:rPr>
                      </w:pPr>
                    </w:p>
                    <w:p w:rsidR="0034367D" w:rsidRPr="00350278" w:rsidRDefault="0034367D" w:rsidP="006B7894">
                      <w:pPr>
                        <w:ind w:firstLine="0"/>
                        <w:jc w:val="center"/>
                        <w:rPr>
                          <w:b/>
                          <w:i/>
                          <w:color w:val="7030A0"/>
                          <w:szCs w:val="24"/>
                        </w:rPr>
                      </w:pPr>
                    </w:p>
                    <w:p w:rsidR="0034367D" w:rsidRDefault="0034367D"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34367D" w:rsidRDefault="0034367D"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34367D" w:rsidRPr="00990D88" w:rsidRDefault="0034367D"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34367D" w:rsidRPr="00990D88" w:rsidRDefault="0034367D"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34367D" w:rsidRPr="00990D88" w:rsidRDefault="0034367D"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Default="0034367D" w:rsidP="006B7894">
                      <w:pPr>
                        <w:tabs>
                          <w:tab w:val="left" w:pos="3261"/>
                        </w:tabs>
                        <w:ind w:firstLine="0"/>
                        <w:jc w:val="center"/>
                        <w:rPr>
                          <w:szCs w:val="24"/>
                        </w:rPr>
                      </w:pPr>
                    </w:p>
                    <w:p w:rsidR="0034367D" w:rsidRPr="00096DC7" w:rsidRDefault="0034367D" w:rsidP="006B7894">
                      <w:pPr>
                        <w:tabs>
                          <w:tab w:val="left" w:pos="3261"/>
                        </w:tabs>
                        <w:ind w:firstLine="0"/>
                        <w:jc w:val="center"/>
                        <w:rPr>
                          <w:szCs w:val="24"/>
                        </w:rPr>
                      </w:pPr>
                      <w:r>
                        <w:rPr>
                          <w:szCs w:val="24"/>
                        </w:rPr>
                        <w:t xml:space="preserve">2019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D600FB"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79595988" w:history="1">
            <w:r w:rsidR="00D600FB" w:rsidRPr="00066474">
              <w:rPr>
                <w:rStyle w:val="a9"/>
                <w:noProof/>
              </w:rPr>
              <w:t>1</w:t>
            </w:r>
            <w:r w:rsidR="00D600FB">
              <w:rPr>
                <w:rFonts w:asciiTheme="minorHAnsi" w:hAnsiTheme="minorHAnsi" w:cstheme="minorBidi"/>
                <w:noProof/>
              </w:rPr>
              <w:tab/>
            </w:r>
            <w:r w:rsidR="00D600FB" w:rsidRPr="00066474">
              <w:rPr>
                <w:rStyle w:val="a9"/>
                <w:noProof/>
              </w:rPr>
              <w:t>ПАСПОРТ ПРОГРАММЫ</w:t>
            </w:r>
            <w:r w:rsidR="00D600FB">
              <w:rPr>
                <w:noProof/>
                <w:webHidden/>
              </w:rPr>
              <w:tab/>
            </w:r>
            <w:r w:rsidR="00D600FB">
              <w:rPr>
                <w:noProof/>
                <w:webHidden/>
              </w:rPr>
              <w:fldChar w:fldCharType="begin"/>
            </w:r>
            <w:r w:rsidR="00D600FB">
              <w:rPr>
                <w:noProof/>
                <w:webHidden/>
              </w:rPr>
              <w:instrText xml:space="preserve"> PAGEREF _Toc479595988 \h </w:instrText>
            </w:r>
            <w:r w:rsidR="00D600FB">
              <w:rPr>
                <w:noProof/>
                <w:webHidden/>
              </w:rPr>
            </w:r>
            <w:r w:rsidR="00D600FB">
              <w:rPr>
                <w:noProof/>
                <w:webHidden/>
              </w:rPr>
              <w:fldChar w:fldCharType="separate"/>
            </w:r>
            <w:r w:rsidR="0034367D">
              <w:rPr>
                <w:noProof/>
                <w:webHidden/>
              </w:rPr>
              <w:t>4</w:t>
            </w:r>
            <w:r w:rsidR="00D600FB">
              <w:rPr>
                <w:noProof/>
                <w:webHidden/>
              </w:rPr>
              <w:fldChar w:fldCharType="end"/>
            </w:r>
          </w:hyperlink>
        </w:p>
        <w:p w:rsidR="00D600FB" w:rsidRDefault="00862116">
          <w:pPr>
            <w:pStyle w:val="15"/>
            <w:rPr>
              <w:rFonts w:asciiTheme="minorHAnsi" w:hAnsiTheme="minorHAnsi" w:cstheme="minorBidi"/>
              <w:noProof/>
            </w:rPr>
          </w:pPr>
          <w:hyperlink w:anchor="_Toc479595989" w:history="1">
            <w:r w:rsidR="00D600FB" w:rsidRPr="00066474">
              <w:rPr>
                <w:rStyle w:val="a9"/>
                <w:noProof/>
              </w:rPr>
              <w:t>2</w:t>
            </w:r>
            <w:r w:rsidR="00D600FB">
              <w:rPr>
                <w:rFonts w:asciiTheme="minorHAnsi" w:hAnsiTheme="minorHAnsi" w:cstheme="minorBidi"/>
                <w:noProof/>
              </w:rPr>
              <w:tab/>
            </w:r>
            <w:r w:rsidR="00D600FB" w:rsidRPr="00066474">
              <w:rPr>
                <w:rStyle w:val="a9"/>
                <w:noProof/>
              </w:rPr>
              <w:t>ХАРАКТЕРИСТИКА СУЩЕСТВУЮЩЕГО СОСТОЯНИЯ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_Toc479595989 \h </w:instrText>
            </w:r>
            <w:r w:rsidR="00D600FB">
              <w:rPr>
                <w:noProof/>
                <w:webHidden/>
              </w:rPr>
            </w:r>
            <w:r w:rsidR="00D600FB">
              <w:rPr>
                <w:noProof/>
                <w:webHidden/>
              </w:rPr>
              <w:fldChar w:fldCharType="separate"/>
            </w:r>
            <w:r w:rsidR="0034367D">
              <w:rPr>
                <w:noProof/>
                <w:webHidden/>
              </w:rPr>
              <w:t>7</w:t>
            </w:r>
            <w:r w:rsidR="00D600FB">
              <w:rPr>
                <w:noProof/>
                <w:webHidden/>
              </w:rPr>
              <w:fldChar w:fldCharType="end"/>
            </w:r>
          </w:hyperlink>
        </w:p>
        <w:p w:rsidR="00D600FB" w:rsidRDefault="00862116">
          <w:pPr>
            <w:pStyle w:val="22"/>
            <w:rPr>
              <w:rFonts w:asciiTheme="minorHAnsi" w:hAnsiTheme="minorHAnsi" w:cstheme="minorBidi"/>
              <w:noProof/>
            </w:rPr>
          </w:pPr>
          <w:hyperlink w:anchor="_Toc479595990" w:history="1">
            <w:r w:rsidR="00D600FB" w:rsidRPr="00066474">
              <w:rPr>
                <w:rStyle w:val="a9"/>
                <w:noProof/>
              </w:rPr>
              <w:t>2.1</w:t>
            </w:r>
            <w:r w:rsidR="00D600FB">
              <w:rPr>
                <w:rFonts w:asciiTheme="minorHAnsi" w:hAnsiTheme="minorHAnsi" w:cstheme="minorBidi"/>
                <w:noProof/>
              </w:rPr>
              <w:tab/>
            </w:r>
            <w:r w:rsidR="00D600FB" w:rsidRPr="00066474">
              <w:rPr>
                <w:rStyle w:val="a9"/>
                <w:noProof/>
              </w:rPr>
              <w:t>Анализ положения Ханты-Мансийского автономного округа – Югра в структуре пространственной организации Российской Федерации, анализ положения городского поселения Приобье в структуре пространственной организации субъектов Российской Федерации</w:t>
            </w:r>
            <w:r w:rsidR="00D600FB">
              <w:rPr>
                <w:noProof/>
                <w:webHidden/>
              </w:rPr>
              <w:tab/>
            </w:r>
            <w:r w:rsidR="00D600FB">
              <w:rPr>
                <w:noProof/>
                <w:webHidden/>
              </w:rPr>
              <w:fldChar w:fldCharType="begin"/>
            </w:r>
            <w:r w:rsidR="00D600FB">
              <w:rPr>
                <w:noProof/>
                <w:webHidden/>
              </w:rPr>
              <w:instrText xml:space="preserve"> PAGEREF _Toc479595990 \h </w:instrText>
            </w:r>
            <w:r w:rsidR="00D600FB">
              <w:rPr>
                <w:noProof/>
                <w:webHidden/>
              </w:rPr>
            </w:r>
            <w:r w:rsidR="00D600FB">
              <w:rPr>
                <w:noProof/>
                <w:webHidden/>
              </w:rPr>
              <w:fldChar w:fldCharType="separate"/>
            </w:r>
            <w:r w:rsidR="0034367D">
              <w:rPr>
                <w:noProof/>
                <w:webHidden/>
              </w:rPr>
              <w:t>7</w:t>
            </w:r>
            <w:r w:rsidR="00D600FB">
              <w:rPr>
                <w:noProof/>
                <w:webHidden/>
              </w:rPr>
              <w:fldChar w:fldCharType="end"/>
            </w:r>
          </w:hyperlink>
        </w:p>
        <w:p w:rsidR="00D600FB" w:rsidRDefault="00862116">
          <w:pPr>
            <w:pStyle w:val="22"/>
            <w:rPr>
              <w:rFonts w:asciiTheme="minorHAnsi" w:hAnsiTheme="minorHAnsi" w:cstheme="minorBidi"/>
              <w:noProof/>
            </w:rPr>
          </w:pPr>
          <w:hyperlink w:anchor="_Toc479595991" w:history="1">
            <w:r w:rsidR="00D600FB" w:rsidRPr="00066474">
              <w:rPr>
                <w:rStyle w:val="a9"/>
                <w:noProof/>
              </w:rPr>
              <w:t>2.2</w:t>
            </w:r>
            <w:r w:rsidR="00D600FB">
              <w:rPr>
                <w:rFonts w:asciiTheme="minorHAnsi" w:hAnsiTheme="minorHAnsi" w:cstheme="minorBidi"/>
                <w:noProof/>
              </w:rPr>
              <w:tab/>
            </w:r>
            <w:r w:rsidR="00D600FB" w:rsidRPr="00066474">
              <w:rPr>
                <w:rStyle w:val="a9"/>
                <w:noProof/>
              </w:rPr>
              <w:t>Социально-экономическая характеристика городского поселения Приобье, характеристика градостроительной деятельности, включая  деятельность в сфере транспорта, оценка транспортного спроса</w:t>
            </w:r>
            <w:r w:rsidR="00D600FB">
              <w:rPr>
                <w:noProof/>
                <w:webHidden/>
              </w:rPr>
              <w:tab/>
            </w:r>
            <w:r w:rsidR="00D600FB">
              <w:rPr>
                <w:noProof/>
                <w:webHidden/>
              </w:rPr>
              <w:fldChar w:fldCharType="begin"/>
            </w:r>
            <w:r w:rsidR="00D600FB">
              <w:rPr>
                <w:noProof/>
                <w:webHidden/>
              </w:rPr>
              <w:instrText xml:space="preserve"> PAGEREF _Toc479595991 \h </w:instrText>
            </w:r>
            <w:r w:rsidR="00D600FB">
              <w:rPr>
                <w:noProof/>
                <w:webHidden/>
              </w:rPr>
            </w:r>
            <w:r w:rsidR="00D600FB">
              <w:rPr>
                <w:noProof/>
                <w:webHidden/>
              </w:rPr>
              <w:fldChar w:fldCharType="separate"/>
            </w:r>
            <w:r w:rsidR="0034367D">
              <w:rPr>
                <w:noProof/>
                <w:webHidden/>
              </w:rPr>
              <w:t>9</w:t>
            </w:r>
            <w:r w:rsidR="00D600FB">
              <w:rPr>
                <w:noProof/>
                <w:webHidden/>
              </w:rPr>
              <w:fldChar w:fldCharType="end"/>
            </w:r>
          </w:hyperlink>
        </w:p>
        <w:p w:rsidR="00D600FB" w:rsidRDefault="00862116">
          <w:pPr>
            <w:pStyle w:val="22"/>
            <w:rPr>
              <w:rFonts w:asciiTheme="minorHAnsi" w:hAnsiTheme="minorHAnsi" w:cstheme="minorBidi"/>
              <w:noProof/>
            </w:rPr>
          </w:pPr>
          <w:hyperlink w:anchor="_Toc479595992" w:history="1">
            <w:r w:rsidR="00D600FB" w:rsidRPr="00066474">
              <w:rPr>
                <w:rStyle w:val="a9"/>
                <w:noProof/>
              </w:rPr>
              <w:t>2.3</w:t>
            </w:r>
            <w:r w:rsidR="00D600FB">
              <w:rPr>
                <w:rFonts w:asciiTheme="minorHAnsi" w:hAnsiTheme="minorHAnsi" w:cstheme="minorBidi"/>
                <w:noProof/>
              </w:rPr>
              <w:tab/>
            </w:r>
            <w:r w:rsidR="00D600FB" w:rsidRPr="00066474">
              <w:rPr>
                <w:rStyle w:val="a9"/>
                <w:noProof/>
              </w:rPr>
              <w:t>Характеристика функционирования и показатели работы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_Toc479595992 \h </w:instrText>
            </w:r>
            <w:r w:rsidR="00D600FB">
              <w:rPr>
                <w:noProof/>
                <w:webHidden/>
              </w:rPr>
            </w:r>
            <w:r w:rsidR="00D600FB">
              <w:rPr>
                <w:noProof/>
                <w:webHidden/>
              </w:rPr>
              <w:fldChar w:fldCharType="separate"/>
            </w:r>
            <w:r w:rsidR="0034367D">
              <w:rPr>
                <w:noProof/>
                <w:webHidden/>
              </w:rPr>
              <w:t>11</w:t>
            </w:r>
            <w:r w:rsidR="00D600FB">
              <w:rPr>
                <w:noProof/>
                <w:webHidden/>
              </w:rPr>
              <w:fldChar w:fldCharType="end"/>
            </w:r>
          </w:hyperlink>
        </w:p>
        <w:p w:rsidR="00D600FB" w:rsidRDefault="00862116">
          <w:pPr>
            <w:pStyle w:val="31"/>
            <w:rPr>
              <w:rFonts w:asciiTheme="minorHAnsi" w:hAnsiTheme="minorHAnsi" w:cstheme="minorBidi"/>
              <w:noProof/>
            </w:rPr>
          </w:pPr>
          <w:hyperlink w:anchor="_Toc479595993" w:history="1">
            <w:r w:rsidR="00D600FB" w:rsidRPr="00066474">
              <w:rPr>
                <w:rStyle w:val="a9"/>
                <w:noProof/>
                <w14:scene3d>
                  <w14:camera w14:prst="orthographicFront"/>
                  <w14:lightRig w14:rig="threePt" w14:dir="t">
                    <w14:rot w14:lat="0" w14:lon="0" w14:rev="0"/>
                  </w14:lightRig>
                </w14:scene3d>
              </w:rPr>
              <w:t>2.3.1</w:t>
            </w:r>
            <w:r w:rsidR="00D600FB">
              <w:rPr>
                <w:rFonts w:asciiTheme="minorHAnsi" w:hAnsiTheme="minorHAnsi" w:cstheme="minorBidi"/>
                <w:noProof/>
              </w:rPr>
              <w:tab/>
            </w:r>
            <w:r w:rsidR="00D600FB" w:rsidRPr="00066474">
              <w:rPr>
                <w:rStyle w:val="a9"/>
                <w:noProof/>
              </w:rPr>
              <w:t>Автомобильный транспорт</w:t>
            </w:r>
            <w:r w:rsidR="00D600FB">
              <w:rPr>
                <w:noProof/>
                <w:webHidden/>
              </w:rPr>
              <w:tab/>
            </w:r>
            <w:r w:rsidR="00D600FB">
              <w:rPr>
                <w:noProof/>
                <w:webHidden/>
              </w:rPr>
              <w:fldChar w:fldCharType="begin"/>
            </w:r>
            <w:r w:rsidR="00D600FB">
              <w:rPr>
                <w:noProof/>
                <w:webHidden/>
              </w:rPr>
              <w:instrText xml:space="preserve"> PAGEREF _Toc479595993 \h </w:instrText>
            </w:r>
            <w:r w:rsidR="00D600FB">
              <w:rPr>
                <w:noProof/>
                <w:webHidden/>
              </w:rPr>
            </w:r>
            <w:r w:rsidR="00D600FB">
              <w:rPr>
                <w:noProof/>
                <w:webHidden/>
              </w:rPr>
              <w:fldChar w:fldCharType="separate"/>
            </w:r>
            <w:r w:rsidR="0034367D">
              <w:rPr>
                <w:noProof/>
                <w:webHidden/>
              </w:rPr>
              <w:t>12</w:t>
            </w:r>
            <w:r w:rsidR="00D600FB">
              <w:rPr>
                <w:noProof/>
                <w:webHidden/>
              </w:rPr>
              <w:fldChar w:fldCharType="end"/>
            </w:r>
          </w:hyperlink>
        </w:p>
        <w:p w:rsidR="00D600FB" w:rsidRDefault="00862116">
          <w:pPr>
            <w:pStyle w:val="31"/>
            <w:rPr>
              <w:rFonts w:asciiTheme="minorHAnsi" w:hAnsiTheme="minorHAnsi" w:cstheme="minorBidi"/>
              <w:noProof/>
            </w:rPr>
          </w:pPr>
          <w:hyperlink w:anchor="_Toc479595994" w:history="1">
            <w:r w:rsidR="00D600FB" w:rsidRPr="00066474">
              <w:rPr>
                <w:rStyle w:val="a9"/>
                <w:noProof/>
                <w14:scene3d>
                  <w14:camera w14:prst="orthographicFront"/>
                  <w14:lightRig w14:rig="threePt" w14:dir="t">
                    <w14:rot w14:lat="0" w14:lon="0" w14:rev="0"/>
                  </w14:lightRig>
                </w14:scene3d>
              </w:rPr>
              <w:t>2.3.2</w:t>
            </w:r>
            <w:r w:rsidR="00D600FB">
              <w:rPr>
                <w:rFonts w:asciiTheme="minorHAnsi" w:hAnsiTheme="minorHAnsi" w:cstheme="minorBidi"/>
                <w:noProof/>
              </w:rPr>
              <w:tab/>
            </w:r>
            <w:r w:rsidR="00D600FB" w:rsidRPr="00066474">
              <w:rPr>
                <w:rStyle w:val="a9"/>
                <w:noProof/>
              </w:rPr>
              <w:t>Водный транспорт</w:t>
            </w:r>
            <w:r w:rsidR="00D600FB">
              <w:rPr>
                <w:noProof/>
                <w:webHidden/>
              </w:rPr>
              <w:tab/>
            </w:r>
            <w:r w:rsidR="00D600FB">
              <w:rPr>
                <w:noProof/>
                <w:webHidden/>
              </w:rPr>
              <w:fldChar w:fldCharType="begin"/>
            </w:r>
            <w:r w:rsidR="00D600FB">
              <w:rPr>
                <w:noProof/>
                <w:webHidden/>
              </w:rPr>
              <w:instrText xml:space="preserve"> PAGEREF _Toc479595994 \h </w:instrText>
            </w:r>
            <w:r w:rsidR="00D600FB">
              <w:rPr>
                <w:noProof/>
                <w:webHidden/>
              </w:rPr>
            </w:r>
            <w:r w:rsidR="00D600FB">
              <w:rPr>
                <w:noProof/>
                <w:webHidden/>
              </w:rPr>
              <w:fldChar w:fldCharType="separate"/>
            </w:r>
            <w:r w:rsidR="0034367D">
              <w:rPr>
                <w:noProof/>
                <w:webHidden/>
              </w:rPr>
              <w:t>16</w:t>
            </w:r>
            <w:r w:rsidR="00D600FB">
              <w:rPr>
                <w:noProof/>
                <w:webHidden/>
              </w:rPr>
              <w:fldChar w:fldCharType="end"/>
            </w:r>
          </w:hyperlink>
        </w:p>
        <w:p w:rsidR="00D600FB" w:rsidRDefault="00862116">
          <w:pPr>
            <w:pStyle w:val="31"/>
            <w:rPr>
              <w:rFonts w:asciiTheme="minorHAnsi" w:hAnsiTheme="minorHAnsi" w:cstheme="minorBidi"/>
              <w:noProof/>
            </w:rPr>
          </w:pPr>
          <w:hyperlink w:anchor="_Toc479595995" w:history="1">
            <w:r w:rsidR="00D600FB" w:rsidRPr="00066474">
              <w:rPr>
                <w:rStyle w:val="a9"/>
                <w:noProof/>
                <w14:scene3d>
                  <w14:camera w14:prst="orthographicFront"/>
                  <w14:lightRig w14:rig="threePt" w14:dir="t">
                    <w14:rot w14:lat="0" w14:lon="0" w14:rev="0"/>
                  </w14:lightRig>
                </w14:scene3d>
              </w:rPr>
              <w:t>2.3.3</w:t>
            </w:r>
            <w:r w:rsidR="00D600FB">
              <w:rPr>
                <w:rFonts w:asciiTheme="minorHAnsi" w:hAnsiTheme="minorHAnsi" w:cstheme="minorBidi"/>
                <w:noProof/>
              </w:rPr>
              <w:tab/>
            </w:r>
            <w:r w:rsidR="00D600FB" w:rsidRPr="00066474">
              <w:rPr>
                <w:rStyle w:val="a9"/>
                <w:noProof/>
              </w:rPr>
              <w:t>Воздушный транспорт</w:t>
            </w:r>
            <w:r w:rsidR="00D600FB">
              <w:rPr>
                <w:noProof/>
                <w:webHidden/>
              </w:rPr>
              <w:tab/>
            </w:r>
            <w:r w:rsidR="00D600FB">
              <w:rPr>
                <w:noProof/>
                <w:webHidden/>
              </w:rPr>
              <w:fldChar w:fldCharType="begin"/>
            </w:r>
            <w:r w:rsidR="00D600FB">
              <w:rPr>
                <w:noProof/>
                <w:webHidden/>
              </w:rPr>
              <w:instrText xml:space="preserve"> PAGEREF _Toc479595995 \h </w:instrText>
            </w:r>
            <w:r w:rsidR="00D600FB">
              <w:rPr>
                <w:noProof/>
                <w:webHidden/>
              </w:rPr>
            </w:r>
            <w:r w:rsidR="00D600FB">
              <w:rPr>
                <w:noProof/>
                <w:webHidden/>
              </w:rPr>
              <w:fldChar w:fldCharType="separate"/>
            </w:r>
            <w:r w:rsidR="0034367D">
              <w:rPr>
                <w:noProof/>
                <w:webHidden/>
              </w:rPr>
              <w:t>18</w:t>
            </w:r>
            <w:r w:rsidR="00D600FB">
              <w:rPr>
                <w:noProof/>
                <w:webHidden/>
              </w:rPr>
              <w:fldChar w:fldCharType="end"/>
            </w:r>
          </w:hyperlink>
        </w:p>
        <w:p w:rsidR="00D600FB" w:rsidRDefault="00862116">
          <w:pPr>
            <w:pStyle w:val="31"/>
            <w:rPr>
              <w:rFonts w:asciiTheme="minorHAnsi" w:hAnsiTheme="minorHAnsi" w:cstheme="minorBidi"/>
              <w:noProof/>
            </w:rPr>
          </w:pPr>
          <w:hyperlink w:anchor="_Toc479595996" w:history="1">
            <w:r w:rsidR="00D600FB" w:rsidRPr="00066474">
              <w:rPr>
                <w:rStyle w:val="a9"/>
                <w:noProof/>
                <w14:scene3d>
                  <w14:camera w14:prst="orthographicFront"/>
                  <w14:lightRig w14:rig="threePt" w14:dir="t">
                    <w14:rot w14:lat="0" w14:lon="0" w14:rev="0"/>
                  </w14:lightRig>
                </w14:scene3d>
              </w:rPr>
              <w:t>2.3.4</w:t>
            </w:r>
            <w:r w:rsidR="00D600FB">
              <w:rPr>
                <w:rFonts w:asciiTheme="minorHAnsi" w:hAnsiTheme="minorHAnsi" w:cstheme="minorBidi"/>
                <w:noProof/>
              </w:rPr>
              <w:tab/>
            </w:r>
            <w:r w:rsidR="00D600FB" w:rsidRPr="00066474">
              <w:rPr>
                <w:rStyle w:val="a9"/>
                <w:noProof/>
              </w:rPr>
              <w:t>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_Toc479595996 \h </w:instrText>
            </w:r>
            <w:r w:rsidR="00D600FB">
              <w:rPr>
                <w:noProof/>
                <w:webHidden/>
              </w:rPr>
            </w:r>
            <w:r w:rsidR="00D600FB">
              <w:rPr>
                <w:noProof/>
                <w:webHidden/>
              </w:rPr>
              <w:fldChar w:fldCharType="separate"/>
            </w:r>
            <w:r w:rsidR="0034367D">
              <w:rPr>
                <w:noProof/>
                <w:webHidden/>
              </w:rPr>
              <w:t>19</w:t>
            </w:r>
            <w:r w:rsidR="00D600FB">
              <w:rPr>
                <w:noProof/>
                <w:webHidden/>
              </w:rPr>
              <w:fldChar w:fldCharType="end"/>
            </w:r>
          </w:hyperlink>
        </w:p>
        <w:p w:rsidR="00D600FB" w:rsidRDefault="00862116">
          <w:pPr>
            <w:pStyle w:val="22"/>
            <w:rPr>
              <w:rFonts w:asciiTheme="minorHAnsi" w:hAnsiTheme="minorHAnsi" w:cstheme="minorBidi"/>
              <w:noProof/>
            </w:rPr>
          </w:pPr>
          <w:hyperlink w:anchor="_Toc479595997" w:history="1">
            <w:r w:rsidR="00D600FB" w:rsidRPr="00066474">
              <w:rPr>
                <w:rStyle w:val="a9"/>
                <w:noProof/>
              </w:rPr>
              <w:t>2.4</w:t>
            </w:r>
            <w:r w:rsidR="00D600FB">
              <w:rPr>
                <w:rFonts w:asciiTheme="minorHAnsi" w:hAnsiTheme="minorHAnsi" w:cstheme="minorBidi"/>
                <w:noProof/>
              </w:rPr>
              <w:tab/>
            </w:r>
            <w:r w:rsidR="00D600FB" w:rsidRPr="00066474">
              <w:rPr>
                <w:rStyle w:val="a9"/>
                <w:noProof/>
              </w:rPr>
              <w:t>Характеристика сети дорог городского поселения Приобье, параметры дорожного движения, оценка качества содержания дорог</w:t>
            </w:r>
            <w:r w:rsidR="00D600FB">
              <w:rPr>
                <w:noProof/>
                <w:webHidden/>
              </w:rPr>
              <w:tab/>
            </w:r>
            <w:r w:rsidR="00D600FB">
              <w:rPr>
                <w:noProof/>
                <w:webHidden/>
              </w:rPr>
              <w:fldChar w:fldCharType="begin"/>
            </w:r>
            <w:r w:rsidR="00D600FB">
              <w:rPr>
                <w:noProof/>
                <w:webHidden/>
              </w:rPr>
              <w:instrText xml:space="preserve"> PAGEREF _Toc479595997 \h </w:instrText>
            </w:r>
            <w:r w:rsidR="00D600FB">
              <w:rPr>
                <w:noProof/>
                <w:webHidden/>
              </w:rPr>
            </w:r>
            <w:r w:rsidR="00D600FB">
              <w:rPr>
                <w:noProof/>
                <w:webHidden/>
              </w:rPr>
              <w:fldChar w:fldCharType="separate"/>
            </w:r>
            <w:r w:rsidR="0034367D">
              <w:rPr>
                <w:noProof/>
                <w:webHidden/>
              </w:rPr>
              <w:t>20</w:t>
            </w:r>
            <w:r w:rsidR="00D600FB">
              <w:rPr>
                <w:noProof/>
                <w:webHidden/>
              </w:rPr>
              <w:fldChar w:fldCharType="end"/>
            </w:r>
          </w:hyperlink>
        </w:p>
        <w:p w:rsidR="00D600FB" w:rsidRDefault="00862116">
          <w:pPr>
            <w:pStyle w:val="22"/>
            <w:rPr>
              <w:rFonts w:asciiTheme="minorHAnsi" w:hAnsiTheme="minorHAnsi" w:cstheme="minorBidi"/>
              <w:noProof/>
            </w:rPr>
          </w:pPr>
          <w:hyperlink w:anchor="_Toc479595998" w:history="1">
            <w:r w:rsidR="00D600FB" w:rsidRPr="00066474">
              <w:rPr>
                <w:rStyle w:val="a9"/>
                <w:noProof/>
              </w:rPr>
              <w:t>2.5</w:t>
            </w:r>
            <w:r w:rsidR="00D600FB">
              <w:rPr>
                <w:rFonts w:asciiTheme="minorHAnsi" w:hAnsiTheme="minorHAnsi" w:cstheme="minorBidi"/>
                <w:noProof/>
              </w:rPr>
              <w:tab/>
            </w:r>
            <w:r w:rsidR="00D600FB" w:rsidRPr="00066474">
              <w:rPr>
                <w:rStyle w:val="a9"/>
                <w:noProof/>
              </w:rPr>
              <w:t>Анализ состава парка транспортных средств и уровня автомобилизации в городском поселении Приобье, обеспеченность парковками (парковочными местами)</w:t>
            </w:r>
            <w:r w:rsidR="00D600FB">
              <w:rPr>
                <w:noProof/>
                <w:webHidden/>
              </w:rPr>
              <w:tab/>
            </w:r>
            <w:r w:rsidR="00D600FB">
              <w:rPr>
                <w:noProof/>
                <w:webHidden/>
              </w:rPr>
              <w:fldChar w:fldCharType="begin"/>
            </w:r>
            <w:r w:rsidR="00D600FB">
              <w:rPr>
                <w:noProof/>
                <w:webHidden/>
              </w:rPr>
              <w:instrText xml:space="preserve"> PAGEREF _Toc479595998 \h </w:instrText>
            </w:r>
            <w:r w:rsidR="00D600FB">
              <w:rPr>
                <w:noProof/>
                <w:webHidden/>
              </w:rPr>
            </w:r>
            <w:r w:rsidR="00D600FB">
              <w:rPr>
                <w:noProof/>
                <w:webHidden/>
              </w:rPr>
              <w:fldChar w:fldCharType="separate"/>
            </w:r>
            <w:r w:rsidR="0034367D">
              <w:rPr>
                <w:noProof/>
                <w:webHidden/>
              </w:rPr>
              <w:t>24</w:t>
            </w:r>
            <w:r w:rsidR="00D600FB">
              <w:rPr>
                <w:noProof/>
                <w:webHidden/>
              </w:rPr>
              <w:fldChar w:fldCharType="end"/>
            </w:r>
          </w:hyperlink>
        </w:p>
        <w:p w:rsidR="00D600FB" w:rsidRDefault="00862116">
          <w:pPr>
            <w:pStyle w:val="22"/>
            <w:rPr>
              <w:rFonts w:asciiTheme="minorHAnsi" w:hAnsiTheme="minorHAnsi" w:cstheme="minorBidi"/>
              <w:noProof/>
            </w:rPr>
          </w:pPr>
          <w:hyperlink w:anchor="_Toc479595999" w:history="1">
            <w:r w:rsidR="00D600FB" w:rsidRPr="00066474">
              <w:rPr>
                <w:rStyle w:val="a9"/>
                <w:noProof/>
              </w:rPr>
              <w:t>2.6</w:t>
            </w:r>
            <w:r w:rsidR="00D600FB">
              <w:rPr>
                <w:rFonts w:asciiTheme="minorHAnsi" w:hAnsiTheme="minorHAnsi" w:cstheme="minorBidi"/>
                <w:noProof/>
              </w:rPr>
              <w:tab/>
            </w:r>
            <w:r w:rsidR="00D600FB" w:rsidRPr="00066474">
              <w:rPr>
                <w:rStyle w:val="a9"/>
                <w:noProof/>
              </w:rPr>
              <w:t>Характеристика работы транспортных средств общего пользования,  включая анализ пассажиропотока</w:t>
            </w:r>
            <w:r w:rsidR="00D600FB">
              <w:rPr>
                <w:noProof/>
                <w:webHidden/>
              </w:rPr>
              <w:tab/>
            </w:r>
            <w:r w:rsidR="00D600FB">
              <w:rPr>
                <w:noProof/>
                <w:webHidden/>
              </w:rPr>
              <w:fldChar w:fldCharType="begin"/>
            </w:r>
            <w:r w:rsidR="00D600FB">
              <w:rPr>
                <w:noProof/>
                <w:webHidden/>
              </w:rPr>
              <w:instrText xml:space="preserve"> PAGEREF _Toc479595999 \h </w:instrText>
            </w:r>
            <w:r w:rsidR="00D600FB">
              <w:rPr>
                <w:noProof/>
                <w:webHidden/>
              </w:rPr>
            </w:r>
            <w:r w:rsidR="00D600FB">
              <w:rPr>
                <w:noProof/>
                <w:webHidden/>
              </w:rPr>
              <w:fldChar w:fldCharType="separate"/>
            </w:r>
            <w:r w:rsidR="0034367D">
              <w:rPr>
                <w:noProof/>
                <w:webHidden/>
              </w:rPr>
              <w:t>24</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0" w:history="1">
            <w:r w:rsidR="00D600FB" w:rsidRPr="00066474">
              <w:rPr>
                <w:rStyle w:val="a9"/>
                <w:noProof/>
              </w:rPr>
              <w:t>2.7</w:t>
            </w:r>
            <w:r w:rsidR="00D600FB">
              <w:rPr>
                <w:rFonts w:asciiTheme="minorHAnsi" w:hAnsiTheme="minorHAnsi" w:cstheme="minorBidi"/>
                <w:noProof/>
              </w:rPr>
              <w:tab/>
            </w:r>
            <w:r w:rsidR="00D600FB" w:rsidRPr="00066474">
              <w:rPr>
                <w:rStyle w:val="a9"/>
                <w:noProof/>
              </w:rPr>
              <w:t>Характеристика условий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_Toc479596000 \h </w:instrText>
            </w:r>
            <w:r w:rsidR="00D600FB">
              <w:rPr>
                <w:noProof/>
                <w:webHidden/>
              </w:rPr>
            </w:r>
            <w:r w:rsidR="00D600FB">
              <w:rPr>
                <w:noProof/>
                <w:webHidden/>
              </w:rPr>
              <w:fldChar w:fldCharType="separate"/>
            </w:r>
            <w:r w:rsidR="0034367D">
              <w:rPr>
                <w:noProof/>
                <w:webHidden/>
              </w:rPr>
              <w:t>25</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1" w:history="1">
            <w:r w:rsidR="00D600FB" w:rsidRPr="00066474">
              <w:rPr>
                <w:rStyle w:val="a9"/>
                <w:noProof/>
              </w:rPr>
              <w:t>2.8</w:t>
            </w:r>
            <w:r w:rsidR="00D600FB">
              <w:rPr>
                <w:rFonts w:asciiTheme="minorHAnsi" w:hAnsiTheme="minorHAnsi" w:cstheme="minorBidi"/>
                <w:noProof/>
              </w:rPr>
              <w:tab/>
            </w:r>
            <w:r w:rsidR="00D600FB" w:rsidRPr="00066474">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600FB">
              <w:rPr>
                <w:noProof/>
                <w:webHidden/>
              </w:rPr>
              <w:tab/>
            </w:r>
            <w:r w:rsidR="00D600FB">
              <w:rPr>
                <w:noProof/>
                <w:webHidden/>
              </w:rPr>
              <w:fldChar w:fldCharType="begin"/>
            </w:r>
            <w:r w:rsidR="00D600FB">
              <w:rPr>
                <w:noProof/>
                <w:webHidden/>
              </w:rPr>
              <w:instrText xml:space="preserve"> PAGEREF _Toc479596001 \h </w:instrText>
            </w:r>
            <w:r w:rsidR="00D600FB">
              <w:rPr>
                <w:noProof/>
                <w:webHidden/>
              </w:rPr>
            </w:r>
            <w:r w:rsidR="00D600FB">
              <w:rPr>
                <w:noProof/>
                <w:webHidden/>
              </w:rPr>
              <w:fldChar w:fldCharType="separate"/>
            </w:r>
            <w:r w:rsidR="0034367D">
              <w:rPr>
                <w:noProof/>
                <w:webHidden/>
              </w:rPr>
              <w:t>25</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2" w:history="1">
            <w:r w:rsidR="00D600FB" w:rsidRPr="00066474">
              <w:rPr>
                <w:rStyle w:val="a9"/>
                <w:noProof/>
              </w:rPr>
              <w:t>2.9</w:t>
            </w:r>
            <w:r w:rsidR="00D600FB">
              <w:rPr>
                <w:rFonts w:asciiTheme="minorHAnsi" w:hAnsiTheme="minorHAnsi" w:cstheme="minorBidi"/>
                <w:noProof/>
              </w:rPr>
              <w:tab/>
            </w:r>
            <w:r w:rsidR="00D600FB" w:rsidRPr="00066474">
              <w:rPr>
                <w:rStyle w:val="a9"/>
                <w:noProof/>
              </w:rPr>
              <w:t>Анализ уровня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_Toc479596002 \h </w:instrText>
            </w:r>
            <w:r w:rsidR="00D600FB">
              <w:rPr>
                <w:noProof/>
                <w:webHidden/>
              </w:rPr>
            </w:r>
            <w:r w:rsidR="00D600FB">
              <w:rPr>
                <w:noProof/>
                <w:webHidden/>
              </w:rPr>
              <w:fldChar w:fldCharType="separate"/>
            </w:r>
            <w:r w:rsidR="0034367D">
              <w:rPr>
                <w:noProof/>
                <w:webHidden/>
              </w:rPr>
              <w:t>27</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3" w:history="1">
            <w:r w:rsidR="00D600FB" w:rsidRPr="00066474">
              <w:rPr>
                <w:rStyle w:val="a9"/>
                <w:noProof/>
              </w:rPr>
              <w:t>2.10</w:t>
            </w:r>
            <w:r w:rsidR="00D600FB">
              <w:rPr>
                <w:rFonts w:asciiTheme="minorHAnsi" w:hAnsiTheme="minorHAnsi" w:cstheme="minorBidi"/>
                <w:noProof/>
              </w:rPr>
              <w:tab/>
            </w:r>
            <w:r w:rsidR="00D600FB" w:rsidRPr="00066474">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D600FB">
              <w:rPr>
                <w:noProof/>
                <w:webHidden/>
              </w:rPr>
              <w:tab/>
            </w:r>
            <w:r w:rsidR="00D600FB">
              <w:rPr>
                <w:noProof/>
                <w:webHidden/>
              </w:rPr>
              <w:fldChar w:fldCharType="begin"/>
            </w:r>
            <w:r w:rsidR="00D600FB">
              <w:rPr>
                <w:noProof/>
                <w:webHidden/>
              </w:rPr>
              <w:instrText xml:space="preserve"> PAGEREF _Toc479596003 \h </w:instrText>
            </w:r>
            <w:r w:rsidR="00D600FB">
              <w:rPr>
                <w:noProof/>
                <w:webHidden/>
              </w:rPr>
            </w:r>
            <w:r w:rsidR="00D600FB">
              <w:rPr>
                <w:noProof/>
                <w:webHidden/>
              </w:rPr>
              <w:fldChar w:fldCharType="separate"/>
            </w:r>
            <w:r w:rsidR="0034367D">
              <w:rPr>
                <w:noProof/>
                <w:webHidden/>
              </w:rPr>
              <w:t>28</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4" w:history="1">
            <w:r w:rsidR="00D600FB" w:rsidRPr="00066474">
              <w:rPr>
                <w:rStyle w:val="a9"/>
                <w:noProof/>
              </w:rPr>
              <w:t>2.11</w:t>
            </w:r>
            <w:r w:rsidR="00D600FB">
              <w:rPr>
                <w:rFonts w:asciiTheme="minorHAnsi" w:hAnsiTheme="minorHAnsi" w:cstheme="minorBidi"/>
                <w:noProof/>
              </w:rPr>
              <w:tab/>
            </w:r>
            <w:r w:rsidR="00D600FB" w:rsidRPr="00066474">
              <w:rPr>
                <w:rStyle w:val="a9"/>
                <w:noProof/>
              </w:rPr>
              <w:t>Характеристика существующих условий и перспектив развития и размещения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_Toc479596004 \h </w:instrText>
            </w:r>
            <w:r w:rsidR="00D600FB">
              <w:rPr>
                <w:noProof/>
                <w:webHidden/>
              </w:rPr>
            </w:r>
            <w:r w:rsidR="00D600FB">
              <w:rPr>
                <w:noProof/>
                <w:webHidden/>
              </w:rPr>
              <w:fldChar w:fldCharType="separate"/>
            </w:r>
            <w:r w:rsidR="0034367D">
              <w:rPr>
                <w:noProof/>
                <w:webHidden/>
              </w:rPr>
              <w:t>30</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5" w:history="1">
            <w:r w:rsidR="00D600FB" w:rsidRPr="00066474">
              <w:rPr>
                <w:rStyle w:val="a9"/>
                <w:noProof/>
              </w:rPr>
              <w:t>2.12</w:t>
            </w:r>
            <w:r w:rsidR="00D600FB">
              <w:rPr>
                <w:rFonts w:asciiTheme="minorHAnsi" w:hAnsiTheme="minorHAnsi" w:cstheme="minorBidi"/>
                <w:noProof/>
              </w:rPr>
              <w:tab/>
            </w:r>
            <w:r w:rsidR="00D600FB" w:rsidRPr="00066474">
              <w:rPr>
                <w:rStyle w:val="a9"/>
                <w:noProof/>
              </w:rPr>
              <w:t>Оценка нормативно-правовой базы, необходимой для функционирования и развития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_Toc479596005 \h </w:instrText>
            </w:r>
            <w:r w:rsidR="00D600FB">
              <w:rPr>
                <w:noProof/>
                <w:webHidden/>
              </w:rPr>
            </w:r>
            <w:r w:rsidR="00D600FB">
              <w:rPr>
                <w:noProof/>
                <w:webHidden/>
              </w:rPr>
              <w:fldChar w:fldCharType="separate"/>
            </w:r>
            <w:r w:rsidR="0034367D">
              <w:rPr>
                <w:noProof/>
                <w:webHidden/>
              </w:rPr>
              <w:t>30</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6" w:history="1">
            <w:r w:rsidR="00D600FB" w:rsidRPr="00066474">
              <w:rPr>
                <w:rStyle w:val="a9"/>
                <w:noProof/>
              </w:rPr>
              <w:t>2.13</w:t>
            </w:r>
            <w:r w:rsidR="00D600FB">
              <w:rPr>
                <w:rFonts w:asciiTheme="minorHAnsi" w:hAnsiTheme="minorHAnsi" w:cstheme="minorBidi"/>
                <w:noProof/>
              </w:rPr>
              <w:tab/>
            </w:r>
            <w:r w:rsidR="00D600FB" w:rsidRPr="00066474">
              <w:rPr>
                <w:rStyle w:val="a9"/>
                <w:noProof/>
              </w:rPr>
              <w:t>Оценка финансирования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_Toc479596006 \h </w:instrText>
            </w:r>
            <w:r w:rsidR="00D600FB">
              <w:rPr>
                <w:noProof/>
                <w:webHidden/>
              </w:rPr>
            </w:r>
            <w:r w:rsidR="00D600FB">
              <w:rPr>
                <w:noProof/>
                <w:webHidden/>
              </w:rPr>
              <w:fldChar w:fldCharType="separate"/>
            </w:r>
            <w:r w:rsidR="0034367D">
              <w:rPr>
                <w:noProof/>
                <w:webHidden/>
              </w:rPr>
              <w:t>31</w:t>
            </w:r>
            <w:r w:rsidR="00D600FB">
              <w:rPr>
                <w:noProof/>
                <w:webHidden/>
              </w:rPr>
              <w:fldChar w:fldCharType="end"/>
            </w:r>
          </w:hyperlink>
        </w:p>
        <w:p w:rsidR="00D600FB" w:rsidRDefault="00862116">
          <w:pPr>
            <w:pStyle w:val="15"/>
            <w:rPr>
              <w:rFonts w:asciiTheme="minorHAnsi" w:hAnsiTheme="minorHAnsi" w:cstheme="minorBidi"/>
              <w:noProof/>
            </w:rPr>
          </w:pPr>
          <w:hyperlink w:anchor="_Toc479596007" w:history="1">
            <w:r w:rsidR="00D600FB" w:rsidRPr="00066474">
              <w:rPr>
                <w:rStyle w:val="a9"/>
                <w:noProof/>
              </w:rPr>
              <w:t>3</w:t>
            </w:r>
            <w:r w:rsidR="00D600FB">
              <w:rPr>
                <w:rFonts w:asciiTheme="minorHAnsi" w:hAnsiTheme="minorHAnsi" w:cstheme="minorBidi"/>
                <w:noProof/>
              </w:rPr>
              <w:tab/>
            </w:r>
            <w:r w:rsidR="00D600FB" w:rsidRPr="00066474">
              <w:rPr>
                <w:rStyle w:val="a9"/>
                <w:noProof/>
              </w:rPr>
              <w:t>ПРОГНОЗ ТРАНСПОРТНОГО СПРОСА, ИЗМЕНЕНИЯ ОБЪЕМОВ И ХАРАКТЕРА ПЕРЕДВИЖЕНИЯ НАСЕЛЕНИЯ И ПЕРЕВОЗОК ГРУЗОВ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_Toc479596007 \h </w:instrText>
            </w:r>
            <w:r w:rsidR="00D600FB">
              <w:rPr>
                <w:noProof/>
                <w:webHidden/>
              </w:rPr>
            </w:r>
            <w:r w:rsidR="00D600FB">
              <w:rPr>
                <w:noProof/>
                <w:webHidden/>
              </w:rPr>
              <w:fldChar w:fldCharType="separate"/>
            </w:r>
            <w:r w:rsidR="0034367D">
              <w:rPr>
                <w:noProof/>
                <w:webHidden/>
              </w:rPr>
              <w:t>32</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8" w:history="1">
            <w:r w:rsidR="00D600FB" w:rsidRPr="00066474">
              <w:rPr>
                <w:rStyle w:val="a9"/>
                <w:noProof/>
              </w:rPr>
              <w:t>3.1</w:t>
            </w:r>
            <w:r w:rsidR="00D600FB">
              <w:rPr>
                <w:rFonts w:asciiTheme="minorHAnsi" w:hAnsiTheme="minorHAnsi" w:cstheme="minorBidi"/>
                <w:noProof/>
              </w:rPr>
              <w:tab/>
            </w:r>
            <w:r w:rsidR="00D600FB" w:rsidRPr="00066474">
              <w:rPr>
                <w:rStyle w:val="a9"/>
                <w:noProof/>
              </w:rPr>
              <w:t>Прогноз социально-экономического и градостроительного развития поселения</w:t>
            </w:r>
            <w:r w:rsidR="00D600FB">
              <w:rPr>
                <w:noProof/>
                <w:webHidden/>
              </w:rPr>
              <w:tab/>
            </w:r>
            <w:r w:rsidR="00D600FB">
              <w:rPr>
                <w:noProof/>
                <w:webHidden/>
              </w:rPr>
              <w:fldChar w:fldCharType="begin"/>
            </w:r>
            <w:r w:rsidR="00D600FB">
              <w:rPr>
                <w:noProof/>
                <w:webHidden/>
              </w:rPr>
              <w:instrText xml:space="preserve"> PAGEREF _Toc479596008 \h </w:instrText>
            </w:r>
            <w:r w:rsidR="00D600FB">
              <w:rPr>
                <w:noProof/>
                <w:webHidden/>
              </w:rPr>
            </w:r>
            <w:r w:rsidR="00D600FB">
              <w:rPr>
                <w:noProof/>
                <w:webHidden/>
              </w:rPr>
              <w:fldChar w:fldCharType="separate"/>
            </w:r>
            <w:r w:rsidR="0034367D">
              <w:rPr>
                <w:noProof/>
                <w:webHidden/>
              </w:rPr>
              <w:t>32</w:t>
            </w:r>
            <w:r w:rsidR="00D600FB">
              <w:rPr>
                <w:noProof/>
                <w:webHidden/>
              </w:rPr>
              <w:fldChar w:fldCharType="end"/>
            </w:r>
          </w:hyperlink>
        </w:p>
        <w:p w:rsidR="00D600FB" w:rsidRDefault="00862116">
          <w:pPr>
            <w:pStyle w:val="22"/>
            <w:rPr>
              <w:rFonts w:asciiTheme="minorHAnsi" w:hAnsiTheme="minorHAnsi" w:cstheme="minorBidi"/>
              <w:noProof/>
            </w:rPr>
          </w:pPr>
          <w:hyperlink w:anchor="_Toc479596009" w:history="1">
            <w:r w:rsidR="00D600FB" w:rsidRPr="00066474">
              <w:rPr>
                <w:rStyle w:val="a9"/>
                <w:noProof/>
              </w:rPr>
              <w:t>3.2</w:t>
            </w:r>
            <w:r w:rsidR="00D600FB">
              <w:rPr>
                <w:rFonts w:asciiTheme="minorHAnsi" w:hAnsiTheme="minorHAnsi" w:cstheme="minorBidi"/>
                <w:noProof/>
              </w:rPr>
              <w:tab/>
            </w:r>
            <w:r w:rsidR="00D600FB" w:rsidRPr="00066474">
              <w:rPr>
                <w:rStyle w:val="a9"/>
                <w:noProof/>
              </w:rPr>
              <w:t>Прогноз транспортного спроса городского поселения Приобье, объемов и характера передвижения населения и перевозок грузов по видам транспорта</w:t>
            </w:r>
            <w:r w:rsidR="00D600FB">
              <w:rPr>
                <w:noProof/>
                <w:webHidden/>
              </w:rPr>
              <w:tab/>
            </w:r>
            <w:r w:rsidR="00D600FB">
              <w:rPr>
                <w:noProof/>
                <w:webHidden/>
              </w:rPr>
              <w:fldChar w:fldCharType="begin"/>
            </w:r>
            <w:r w:rsidR="00D600FB">
              <w:rPr>
                <w:noProof/>
                <w:webHidden/>
              </w:rPr>
              <w:instrText xml:space="preserve"> PAGEREF _Toc479596009 \h </w:instrText>
            </w:r>
            <w:r w:rsidR="00D600FB">
              <w:rPr>
                <w:noProof/>
                <w:webHidden/>
              </w:rPr>
            </w:r>
            <w:r w:rsidR="00D600FB">
              <w:rPr>
                <w:noProof/>
                <w:webHidden/>
              </w:rPr>
              <w:fldChar w:fldCharType="separate"/>
            </w:r>
            <w:r w:rsidR="0034367D">
              <w:rPr>
                <w:noProof/>
                <w:webHidden/>
              </w:rPr>
              <w:t>34</w:t>
            </w:r>
            <w:r w:rsidR="00D600FB">
              <w:rPr>
                <w:noProof/>
                <w:webHidden/>
              </w:rPr>
              <w:fldChar w:fldCharType="end"/>
            </w:r>
          </w:hyperlink>
        </w:p>
        <w:p w:rsidR="00D600FB" w:rsidRDefault="00862116">
          <w:pPr>
            <w:pStyle w:val="22"/>
            <w:rPr>
              <w:rFonts w:asciiTheme="minorHAnsi" w:hAnsiTheme="minorHAnsi" w:cstheme="minorBidi"/>
              <w:noProof/>
            </w:rPr>
          </w:pPr>
          <w:hyperlink w:anchor="_Toc479596010" w:history="1">
            <w:r w:rsidR="00D600FB" w:rsidRPr="00066474">
              <w:rPr>
                <w:rStyle w:val="a9"/>
                <w:noProof/>
              </w:rPr>
              <w:t>3.3</w:t>
            </w:r>
            <w:r w:rsidR="00D600FB">
              <w:rPr>
                <w:rFonts w:asciiTheme="minorHAnsi" w:hAnsiTheme="minorHAnsi" w:cstheme="minorBidi"/>
                <w:noProof/>
              </w:rPr>
              <w:tab/>
            </w:r>
            <w:r w:rsidR="00D600FB" w:rsidRPr="00066474">
              <w:rPr>
                <w:rStyle w:val="a9"/>
                <w:noProof/>
              </w:rPr>
              <w:t>Прогноз развития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_Toc479596010 \h </w:instrText>
            </w:r>
            <w:r w:rsidR="00D600FB">
              <w:rPr>
                <w:noProof/>
                <w:webHidden/>
              </w:rPr>
            </w:r>
            <w:r w:rsidR="00D600FB">
              <w:rPr>
                <w:noProof/>
                <w:webHidden/>
              </w:rPr>
              <w:fldChar w:fldCharType="separate"/>
            </w:r>
            <w:r w:rsidR="0034367D">
              <w:rPr>
                <w:noProof/>
                <w:webHidden/>
              </w:rPr>
              <w:t>36</w:t>
            </w:r>
            <w:r w:rsidR="00D600FB">
              <w:rPr>
                <w:noProof/>
                <w:webHidden/>
              </w:rPr>
              <w:fldChar w:fldCharType="end"/>
            </w:r>
          </w:hyperlink>
        </w:p>
        <w:p w:rsidR="00D600FB" w:rsidRDefault="00862116">
          <w:pPr>
            <w:pStyle w:val="22"/>
            <w:rPr>
              <w:rFonts w:asciiTheme="minorHAnsi" w:hAnsiTheme="minorHAnsi" w:cstheme="minorBidi"/>
              <w:noProof/>
            </w:rPr>
          </w:pPr>
          <w:hyperlink w:anchor="_Toc479596011" w:history="1">
            <w:r w:rsidR="00D600FB" w:rsidRPr="00066474">
              <w:rPr>
                <w:rStyle w:val="a9"/>
                <w:noProof/>
              </w:rPr>
              <w:t>3.4</w:t>
            </w:r>
            <w:r w:rsidR="00D600FB">
              <w:rPr>
                <w:rFonts w:asciiTheme="minorHAnsi" w:hAnsiTheme="minorHAnsi" w:cstheme="minorBidi"/>
                <w:noProof/>
              </w:rPr>
              <w:tab/>
            </w:r>
            <w:r w:rsidR="00D600FB" w:rsidRPr="00066474">
              <w:rPr>
                <w:rStyle w:val="a9"/>
                <w:noProof/>
              </w:rPr>
              <w:t>Прогноз развития дорожной сети</w:t>
            </w:r>
            <w:r w:rsidR="00D600FB">
              <w:rPr>
                <w:noProof/>
                <w:webHidden/>
              </w:rPr>
              <w:tab/>
            </w:r>
            <w:r w:rsidR="00D600FB">
              <w:rPr>
                <w:noProof/>
                <w:webHidden/>
              </w:rPr>
              <w:fldChar w:fldCharType="begin"/>
            </w:r>
            <w:r w:rsidR="00D600FB">
              <w:rPr>
                <w:noProof/>
                <w:webHidden/>
              </w:rPr>
              <w:instrText xml:space="preserve"> PAGEREF _Toc479596011 \h </w:instrText>
            </w:r>
            <w:r w:rsidR="00D600FB">
              <w:rPr>
                <w:noProof/>
                <w:webHidden/>
              </w:rPr>
            </w:r>
            <w:r w:rsidR="00D600FB">
              <w:rPr>
                <w:noProof/>
                <w:webHidden/>
              </w:rPr>
              <w:fldChar w:fldCharType="separate"/>
            </w:r>
            <w:r w:rsidR="0034367D">
              <w:rPr>
                <w:noProof/>
                <w:webHidden/>
              </w:rPr>
              <w:t>37</w:t>
            </w:r>
            <w:r w:rsidR="00D600FB">
              <w:rPr>
                <w:noProof/>
                <w:webHidden/>
              </w:rPr>
              <w:fldChar w:fldCharType="end"/>
            </w:r>
          </w:hyperlink>
        </w:p>
        <w:p w:rsidR="00D600FB" w:rsidRDefault="00862116">
          <w:pPr>
            <w:pStyle w:val="22"/>
            <w:rPr>
              <w:rFonts w:asciiTheme="minorHAnsi" w:hAnsiTheme="minorHAnsi" w:cstheme="minorBidi"/>
              <w:noProof/>
            </w:rPr>
          </w:pPr>
          <w:hyperlink w:anchor="_Toc479596012" w:history="1">
            <w:r w:rsidR="00D600FB" w:rsidRPr="00066474">
              <w:rPr>
                <w:rStyle w:val="a9"/>
                <w:noProof/>
              </w:rPr>
              <w:t>3.5</w:t>
            </w:r>
            <w:r w:rsidR="00D600FB">
              <w:rPr>
                <w:rFonts w:asciiTheme="minorHAnsi" w:hAnsiTheme="minorHAnsi" w:cstheme="minorBidi"/>
                <w:noProof/>
              </w:rPr>
              <w:tab/>
            </w:r>
            <w:r w:rsidR="00D600FB" w:rsidRPr="00066474">
              <w:rPr>
                <w:rStyle w:val="a9"/>
                <w:noProof/>
              </w:rPr>
              <w:t>Прогноз уровня автомобилизации, параметров дорожного движения</w:t>
            </w:r>
            <w:r w:rsidR="00D600FB">
              <w:rPr>
                <w:noProof/>
                <w:webHidden/>
              </w:rPr>
              <w:tab/>
            </w:r>
            <w:r w:rsidR="00D600FB">
              <w:rPr>
                <w:noProof/>
                <w:webHidden/>
              </w:rPr>
              <w:fldChar w:fldCharType="begin"/>
            </w:r>
            <w:r w:rsidR="00D600FB">
              <w:rPr>
                <w:noProof/>
                <w:webHidden/>
              </w:rPr>
              <w:instrText xml:space="preserve"> PAGEREF _Toc479596012 \h </w:instrText>
            </w:r>
            <w:r w:rsidR="00D600FB">
              <w:rPr>
                <w:noProof/>
                <w:webHidden/>
              </w:rPr>
            </w:r>
            <w:r w:rsidR="00D600FB">
              <w:rPr>
                <w:noProof/>
                <w:webHidden/>
              </w:rPr>
              <w:fldChar w:fldCharType="separate"/>
            </w:r>
            <w:r w:rsidR="0034367D">
              <w:rPr>
                <w:noProof/>
                <w:webHidden/>
              </w:rPr>
              <w:t>37</w:t>
            </w:r>
            <w:r w:rsidR="00D600FB">
              <w:rPr>
                <w:noProof/>
                <w:webHidden/>
              </w:rPr>
              <w:fldChar w:fldCharType="end"/>
            </w:r>
          </w:hyperlink>
        </w:p>
        <w:p w:rsidR="00D600FB" w:rsidRDefault="00862116">
          <w:pPr>
            <w:pStyle w:val="22"/>
            <w:rPr>
              <w:rFonts w:asciiTheme="minorHAnsi" w:hAnsiTheme="minorHAnsi" w:cstheme="minorBidi"/>
              <w:noProof/>
            </w:rPr>
          </w:pPr>
          <w:hyperlink w:anchor="_Toc479596013" w:history="1">
            <w:r w:rsidR="00D600FB" w:rsidRPr="00066474">
              <w:rPr>
                <w:rStyle w:val="a9"/>
                <w:noProof/>
              </w:rPr>
              <w:t>3.6</w:t>
            </w:r>
            <w:r w:rsidR="00D600FB">
              <w:rPr>
                <w:rFonts w:asciiTheme="minorHAnsi" w:hAnsiTheme="minorHAnsi" w:cstheme="minorBidi"/>
                <w:noProof/>
              </w:rPr>
              <w:tab/>
            </w:r>
            <w:r w:rsidR="00D600FB" w:rsidRPr="00066474">
              <w:rPr>
                <w:rStyle w:val="a9"/>
                <w:noProof/>
              </w:rPr>
              <w:t>Прогноз показателей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_Toc479596013 \h </w:instrText>
            </w:r>
            <w:r w:rsidR="00D600FB">
              <w:rPr>
                <w:noProof/>
                <w:webHidden/>
              </w:rPr>
            </w:r>
            <w:r w:rsidR="00D600FB">
              <w:rPr>
                <w:noProof/>
                <w:webHidden/>
              </w:rPr>
              <w:fldChar w:fldCharType="separate"/>
            </w:r>
            <w:r w:rsidR="0034367D">
              <w:rPr>
                <w:noProof/>
                <w:webHidden/>
              </w:rPr>
              <w:t>37</w:t>
            </w:r>
            <w:r w:rsidR="00D600FB">
              <w:rPr>
                <w:noProof/>
                <w:webHidden/>
              </w:rPr>
              <w:fldChar w:fldCharType="end"/>
            </w:r>
          </w:hyperlink>
        </w:p>
        <w:p w:rsidR="00D600FB" w:rsidRDefault="00862116">
          <w:pPr>
            <w:pStyle w:val="22"/>
            <w:rPr>
              <w:rFonts w:asciiTheme="minorHAnsi" w:hAnsiTheme="minorHAnsi" w:cstheme="minorBidi"/>
              <w:noProof/>
            </w:rPr>
          </w:pPr>
          <w:hyperlink w:anchor="_Toc479596014" w:history="1">
            <w:r w:rsidR="00D600FB" w:rsidRPr="00066474">
              <w:rPr>
                <w:rStyle w:val="a9"/>
                <w:noProof/>
              </w:rPr>
              <w:t>3.7</w:t>
            </w:r>
            <w:r w:rsidR="00D600FB">
              <w:rPr>
                <w:rFonts w:asciiTheme="minorHAnsi" w:hAnsiTheme="minorHAnsi" w:cstheme="minorBidi"/>
                <w:noProof/>
              </w:rPr>
              <w:tab/>
            </w:r>
            <w:r w:rsidR="00D600FB" w:rsidRPr="00066474">
              <w:rPr>
                <w:rStyle w:val="a9"/>
                <w:noProof/>
              </w:rPr>
              <w:t>Прогноз негативного воздействия транспортной инфраструктуры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_Toc479596014 \h </w:instrText>
            </w:r>
            <w:r w:rsidR="00D600FB">
              <w:rPr>
                <w:noProof/>
                <w:webHidden/>
              </w:rPr>
            </w:r>
            <w:r w:rsidR="00D600FB">
              <w:rPr>
                <w:noProof/>
                <w:webHidden/>
              </w:rPr>
              <w:fldChar w:fldCharType="separate"/>
            </w:r>
            <w:r w:rsidR="0034367D">
              <w:rPr>
                <w:noProof/>
                <w:webHidden/>
              </w:rPr>
              <w:t>41</w:t>
            </w:r>
            <w:r w:rsidR="00D600FB">
              <w:rPr>
                <w:noProof/>
                <w:webHidden/>
              </w:rPr>
              <w:fldChar w:fldCharType="end"/>
            </w:r>
          </w:hyperlink>
        </w:p>
        <w:p w:rsidR="00D600FB" w:rsidRDefault="00862116">
          <w:pPr>
            <w:pStyle w:val="15"/>
            <w:rPr>
              <w:rFonts w:asciiTheme="minorHAnsi" w:hAnsiTheme="minorHAnsi" w:cstheme="minorBidi"/>
              <w:noProof/>
            </w:rPr>
          </w:pPr>
          <w:hyperlink w:anchor="_Toc479596015" w:history="1">
            <w:r w:rsidR="00D600FB" w:rsidRPr="00066474">
              <w:rPr>
                <w:rStyle w:val="a9"/>
                <w:noProof/>
              </w:rPr>
              <w:t>4</w:t>
            </w:r>
            <w:r w:rsidR="00D600FB">
              <w:rPr>
                <w:rFonts w:asciiTheme="minorHAnsi" w:hAnsiTheme="minorHAnsi" w:cstheme="minorBidi"/>
                <w:noProof/>
              </w:rPr>
              <w:tab/>
            </w:r>
            <w:r w:rsidR="00D600FB" w:rsidRPr="0006647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D600FB">
              <w:rPr>
                <w:noProof/>
                <w:webHidden/>
              </w:rPr>
              <w:tab/>
            </w:r>
            <w:r w:rsidR="00D600FB">
              <w:rPr>
                <w:noProof/>
                <w:webHidden/>
              </w:rPr>
              <w:fldChar w:fldCharType="begin"/>
            </w:r>
            <w:r w:rsidR="00D600FB">
              <w:rPr>
                <w:noProof/>
                <w:webHidden/>
              </w:rPr>
              <w:instrText xml:space="preserve"> PAGEREF _Toc479596015 \h </w:instrText>
            </w:r>
            <w:r w:rsidR="00D600FB">
              <w:rPr>
                <w:noProof/>
                <w:webHidden/>
              </w:rPr>
            </w:r>
            <w:r w:rsidR="00D600FB">
              <w:rPr>
                <w:noProof/>
                <w:webHidden/>
              </w:rPr>
              <w:fldChar w:fldCharType="separate"/>
            </w:r>
            <w:r w:rsidR="0034367D">
              <w:rPr>
                <w:noProof/>
                <w:webHidden/>
              </w:rPr>
              <w:t>43</w:t>
            </w:r>
            <w:r w:rsidR="00D600FB">
              <w:rPr>
                <w:noProof/>
                <w:webHidden/>
              </w:rPr>
              <w:fldChar w:fldCharType="end"/>
            </w:r>
          </w:hyperlink>
        </w:p>
        <w:p w:rsidR="00D600FB" w:rsidRDefault="00862116">
          <w:pPr>
            <w:pStyle w:val="15"/>
            <w:rPr>
              <w:rFonts w:asciiTheme="minorHAnsi" w:hAnsiTheme="minorHAnsi" w:cstheme="minorBidi"/>
              <w:noProof/>
            </w:rPr>
          </w:pPr>
          <w:hyperlink w:anchor="_Toc479596016" w:history="1">
            <w:r w:rsidR="00D600FB" w:rsidRPr="00066474">
              <w:rPr>
                <w:rStyle w:val="a9"/>
                <w:noProof/>
              </w:rPr>
              <w:t>5</w:t>
            </w:r>
            <w:r w:rsidR="00D600FB">
              <w:rPr>
                <w:rFonts w:asciiTheme="minorHAnsi" w:hAnsiTheme="minorHAnsi" w:cstheme="minorBidi"/>
                <w:noProof/>
              </w:rPr>
              <w:tab/>
            </w:r>
            <w:r w:rsidR="00D600FB" w:rsidRPr="0006647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_Toc479596016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22"/>
            <w:rPr>
              <w:rFonts w:asciiTheme="minorHAnsi" w:hAnsiTheme="minorHAnsi" w:cstheme="minorBidi"/>
              <w:noProof/>
            </w:rPr>
          </w:pPr>
          <w:hyperlink w:anchor="_Toc479596017" w:history="1">
            <w:r w:rsidR="00D600FB" w:rsidRPr="00066474">
              <w:rPr>
                <w:rStyle w:val="a9"/>
                <w:noProof/>
              </w:rPr>
              <w:t>5.1</w:t>
            </w:r>
            <w:r w:rsidR="00D600FB">
              <w:rPr>
                <w:rFonts w:asciiTheme="minorHAnsi" w:hAnsiTheme="minorHAnsi" w:cstheme="minorBidi"/>
                <w:noProof/>
              </w:rPr>
              <w:tab/>
            </w:r>
            <w:r w:rsidR="00D600FB" w:rsidRPr="00066474">
              <w:rPr>
                <w:rStyle w:val="a9"/>
                <w:noProof/>
              </w:rPr>
              <w:t xml:space="preserve">Подпрограмма 1 «Мероприятия по развитию транспортной инфраструктуры по видам </w:t>
            </w:r>
            <w:r w:rsidR="00D600FB" w:rsidRPr="00066474">
              <w:rPr>
                <w:rStyle w:val="a9"/>
                <w:noProof/>
              </w:rPr>
              <w:lastRenderedPageBreak/>
              <w:t>транспорта»</w:t>
            </w:r>
            <w:r w:rsidR="00D600FB">
              <w:rPr>
                <w:noProof/>
                <w:webHidden/>
              </w:rPr>
              <w:tab/>
            </w:r>
            <w:r w:rsidR="00D600FB">
              <w:rPr>
                <w:noProof/>
                <w:webHidden/>
              </w:rPr>
              <w:fldChar w:fldCharType="begin"/>
            </w:r>
            <w:r w:rsidR="00D600FB">
              <w:rPr>
                <w:noProof/>
                <w:webHidden/>
              </w:rPr>
              <w:instrText xml:space="preserve"> PAGEREF _Toc479596017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31"/>
            <w:rPr>
              <w:rFonts w:asciiTheme="minorHAnsi" w:hAnsiTheme="minorHAnsi" w:cstheme="minorBidi"/>
              <w:noProof/>
            </w:rPr>
          </w:pPr>
          <w:hyperlink w:anchor="_Toc479596018"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1 «Автомобильный транспорт»</w:t>
            </w:r>
            <w:r w:rsidR="00D600FB">
              <w:rPr>
                <w:noProof/>
                <w:webHidden/>
              </w:rPr>
              <w:tab/>
            </w:r>
            <w:r w:rsidR="00D600FB">
              <w:rPr>
                <w:noProof/>
                <w:webHidden/>
              </w:rPr>
              <w:fldChar w:fldCharType="begin"/>
            </w:r>
            <w:r w:rsidR="00D600FB">
              <w:rPr>
                <w:noProof/>
                <w:webHidden/>
              </w:rPr>
              <w:instrText xml:space="preserve"> PAGEREF _Toc479596018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31"/>
            <w:rPr>
              <w:rFonts w:asciiTheme="minorHAnsi" w:hAnsiTheme="minorHAnsi" w:cstheme="minorBidi"/>
              <w:noProof/>
            </w:rPr>
          </w:pPr>
          <w:hyperlink w:anchor="_Toc479596019" w:history="1">
            <w:r w:rsidR="00D600FB" w:rsidRPr="00066474">
              <w:rPr>
                <w:rStyle w:val="a9"/>
                <w:noProof/>
                <w14:scene3d>
                  <w14:camera w14:prst="orthographicFront"/>
                  <w14:lightRig w14:rig="threePt" w14:dir="t">
                    <w14:rot w14:lat="0" w14:lon="0" w14:rev="0"/>
                  </w14:lightRig>
                </w14:scene3d>
              </w:rPr>
              <w:t>5.1.2</w:t>
            </w:r>
            <w:r w:rsidR="00D600FB">
              <w:rPr>
                <w:rFonts w:asciiTheme="minorHAnsi" w:hAnsiTheme="minorHAnsi" w:cstheme="minorBidi"/>
                <w:noProof/>
              </w:rPr>
              <w:tab/>
            </w:r>
            <w:r w:rsidR="00D600FB" w:rsidRPr="00066474">
              <w:rPr>
                <w:rStyle w:val="a9"/>
                <w:noProof/>
              </w:rPr>
              <w:t>Задача 2 «Водный транспорт»</w:t>
            </w:r>
            <w:r w:rsidR="00D600FB">
              <w:rPr>
                <w:noProof/>
                <w:webHidden/>
              </w:rPr>
              <w:tab/>
            </w:r>
            <w:r w:rsidR="00D600FB">
              <w:rPr>
                <w:noProof/>
                <w:webHidden/>
              </w:rPr>
              <w:fldChar w:fldCharType="begin"/>
            </w:r>
            <w:r w:rsidR="00D600FB">
              <w:rPr>
                <w:noProof/>
                <w:webHidden/>
              </w:rPr>
              <w:instrText xml:space="preserve"> PAGEREF _Toc479596019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31"/>
            <w:rPr>
              <w:rFonts w:asciiTheme="minorHAnsi" w:hAnsiTheme="minorHAnsi" w:cstheme="minorBidi"/>
              <w:noProof/>
            </w:rPr>
          </w:pPr>
          <w:hyperlink w:anchor="_Toc479596020" w:history="1">
            <w:r w:rsidR="00D600FB" w:rsidRPr="00066474">
              <w:rPr>
                <w:rStyle w:val="a9"/>
                <w:noProof/>
                <w14:scene3d>
                  <w14:camera w14:prst="orthographicFront"/>
                  <w14:lightRig w14:rig="threePt" w14:dir="t">
                    <w14:rot w14:lat="0" w14:lon="0" w14:rev="0"/>
                  </w14:lightRig>
                </w14:scene3d>
              </w:rPr>
              <w:t>5.1.3</w:t>
            </w:r>
            <w:r w:rsidR="00D600FB">
              <w:rPr>
                <w:rFonts w:asciiTheme="minorHAnsi" w:hAnsiTheme="minorHAnsi" w:cstheme="minorBidi"/>
                <w:noProof/>
              </w:rPr>
              <w:tab/>
            </w:r>
            <w:r w:rsidR="00D600FB" w:rsidRPr="00066474">
              <w:rPr>
                <w:rStyle w:val="a9"/>
                <w:noProof/>
              </w:rPr>
              <w:t>Задача 3 «Воздушный транспорт»</w:t>
            </w:r>
            <w:r w:rsidR="00D600FB">
              <w:rPr>
                <w:noProof/>
                <w:webHidden/>
              </w:rPr>
              <w:tab/>
            </w:r>
            <w:r w:rsidR="00D600FB">
              <w:rPr>
                <w:noProof/>
                <w:webHidden/>
              </w:rPr>
              <w:fldChar w:fldCharType="begin"/>
            </w:r>
            <w:r w:rsidR="00D600FB">
              <w:rPr>
                <w:noProof/>
                <w:webHidden/>
              </w:rPr>
              <w:instrText xml:space="preserve"> PAGEREF _Toc479596020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31"/>
            <w:rPr>
              <w:rFonts w:asciiTheme="minorHAnsi" w:hAnsiTheme="minorHAnsi" w:cstheme="minorBidi"/>
              <w:noProof/>
            </w:rPr>
          </w:pPr>
          <w:hyperlink w:anchor="_Toc479596021"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4 «Железнодорожный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_Toc479596021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22"/>
            <w:rPr>
              <w:rFonts w:asciiTheme="minorHAnsi" w:hAnsiTheme="minorHAnsi" w:cstheme="minorBidi"/>
              <w:noProof/>
            </w:rPr>
          </w:pPr>
          <w:hyperlink w:anchor="_Toc479596022" w:history="1">
            <w:r w:rsidR="00D600FB" w:rsidRPr="00066474">
              <w:rPr>
                <w:rStyle w:val="a9"/>
                <w:noProof/>
              </w:rPr>
              <w:t>5.2</w:t>
            </w:r>
            <w:r w:rsidR="00D600FB">
              <w:rPr>
                <w:rFonts w:asciiTheme="minorHAnsi" w:hAnsiTheme="minorHAnsi" w:cstheme="minorBidi"/>
                <w:noProof/>
              </w:rPr>
              <w:tab/>
            </w:r>
            <w:r w:rsidR="00D600FB" w:rsidRPr="00066474">
              <w:rPr>
                <w:rStyle w:val="a9"/>
                <w:noProof/>
              </w:rPr>
              <w:t>Подпрограмма 2 «Мероприятия по развитию транспорта общего пользования, созданию транспортно-пересадочных узлов»</w:t>
            </w:r>
            <w:r w:rsidR="00D600FB">
              <w:rPr>
                <w:noProof/>
                <w:webHidden/>
              </w:rPr>
              <w:tab/>
            </w:r>
            <w:r w:rsidR="00D600FB">
              <w:rPr>
                <w:noProof/>
                <w:webHidden/>
              </w:rPr>
              <w:fldChar w:fldCharType="begin"/>
            </w:r>
            <w:r w:rsidR="00D600FB">
              <w:rPr>
                <w:noProof/>
                <w:webHidden/>
              </w:rPr>
              <w:instrText xml:space="preserve"> PAGEREF _Toc479596022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22"/>
            <w:rPr>
              <w:rFonts w:asciiTheme="minorHAnsi" w:hAnsiTheme="minorHAnsi" w:cstheme="minorBidi"/>
              <w:noProof/>
            </w:rPr>
          </w:pPr>
          <w:hyperlink w:anchor="_Toc479596023" w:history="1">
            <w:r w:rsidR="00D600FB" w:rsidRPr="00066474">
              <w:rPr>
                <w:rStyle w:val="a9"/>
                <w:noProof/>
              </w:rPr>
              <w:t>5.3</w:t>
            </w:r>
            <w:r w:rsidR="00D600FB">
              <w:rPr>
                <w:rFonts w:asciiTheme="minorHAnsi" w:hAnsiTheme="minorHAnsi" w:cstheme="minorBidi"/>
                <w:noProof/>
              </w:rPr>
              <w:tab/>
            </w:r>
            <w:r w:rsidR="00D600FB" w:rsidRPr="00066474">
              <w:rPr>
                <w:rStyle w:val="a9"/>
                <w:noProof/>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r w:rsidR="00D600FB">
              <w:rPr>
                <w:noProof/>
                <w:webHidden/>
              </w:rPr>
              <w:tab/>
            </w:r>
            <w:r w:rsidR="00D600FB">
              <w:rPr>
                <w:noProof/>
                <w:webHidden/>
              </w:rPr>
              <w:fldChar w:fldCharType="begin"/>
            </w:r>
            <w:r w:rsidR="00D600FB">
              <w:rPr>
                <w:noProof/>
                <w:webHidden/>
              </w:rPr>
              <w:instrText xml:space="preserve"> PAGEREF _Toc479596023 \h </w:instrText>
            </w:r>
            <w:r w:rsidR="00D600FB">
              <w:rPr>
                <w:noProof/>
                <w:webHidden/>
              </w:rPr>
            </w:r>
            <w:r w:rsidR="00D600FB">
              <w:rPr>
                <w:noProof/>
                <w:webHidden/>
              </w:rPr>
              <w:fldChar w:fldCharType="separate"/>
            </w:r>
            <w:r w:rsidR="0034367D">
              <w:rPr>
                <w:noProof/>
                <w:webHidden/>
              </w:rPr>
              <w:t>44</w:t>
            </w:r>
            <w:r w:rsidR="00D600FB">
              <w:rPr>
                <w:noProof/>
                <w:webHidden/>
              </w:rPr>
              <w:fldChar w:fldCharType="end"/>
            </w:r>
          </w:hyperlink>
        </w:p>
        <w:p w:rsidR="00D600FB" w:rsidRDefault="00862116">
          <w:pPr>
            <w:pStyle w:val="22"/>
            <w:rPr>
              <w:rFonts w:asciiTheme="minorHAnsi" w:hAnsiTheme="minorHAnsi" w:cstheme="minorBidi"/>
              <w:noProof/>
            </w:rPr>
          </w:pPr>
          <w:hyperlink w:anchor="_Toc479596024" w:history="1">
            <w:r w:rsidR="00D600FB" w:rsidRPr="00066474">
              <w:rPr>
                <w:rStyle w:val="a9"/>
                <w:noProof/>
              </w:rPr>
              <w:t>5.4</w:t>
            </w:r>
            <w:r w:rsidR="00D600FB">
              <w:rPr>
                <w:rFonts w:asciiTheme="minorHAnsi" w:hAnsiTheme="minorHAnsi" w:cstheme="minorBidi"/>
                <w:noProof/>
              </w:rPr>
              <w:tab/>
            </w:r>
            <w:r w:rsidR="00D600FB" w:rsidRPr="00066474">
              <w:rPr>
                <w:rStyle w:val="a9"/>
                <w:noProof/>
              </w:rPr>
              <w:t>Подпрограмма 4 «Мероприятия по развитию инфраструктуры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_Toc479596024 \h </w:instrText>
            </w:r>
            <w:r w:rsidR="00D600FB">
              <w:rPr>
                <w:noProof/>
                <w:webHidden/>
              </w:rPr>
            </w:r>
            <w:r w:rsidR="00D600FB">
              <w:rPr>
                <w:noProof/>
                <w:webHidden/>
              </w:rPr>
              <w:fldChar w:fldCharType="separate"/>
            </w:r>
            <w:r w:rsidR="0034367D">
              <w:rPr>
                <w:noProof/>
                <w:webHidden/>
              </w:rPr>
              <w:t>45</w:t>
            </w:r>
            <w:r w:rsidR="00D600FB">
              <w:rPr>
                <w:noProof/>
                <w:webHidden/>
              </w:rPr>
              <w:fldChar w:fldCharType="end"/>
            </w:r>
          </w:hyperlink>
        </w:p>
        <w:p w:rsidR="00D600FB" w:rsidRDefault="00862116">
          <w:pPr>
            <w:pStyle w:val="22"/>
            <w:rPr>
              <w:rFonts w:asciiTheme="minorHAnsi" w:hAnsiTheme="minorHAnsi" w:cstheme="minorBidi"/>
              <w:noProof/>
            </w:rPr>
          </w:pPr>
          <w:hyperlink w:anchor="_Toc479596025" w:history="1">
            <w:r w:rsidR="00D600FB" w:rsidRPr="00066474">
              <w:rPr>
                <w:rStyle w:val="a9"/>
                <w:noProof/>
              </w:rPr>
              <w:t>5.5</w:t>
            </w:r>
            <w:r w:rsidR="00D600FB">
              <w:rPr>
                <w:rFonts w:asciiTheme="minorHAnsi" w:hAnsiTheme="minorHAnsi" w:cstheme="minorBidi"/>
                <w:noProof/>
              </w:rPr>
              <w:tab/>
            </w:r>
            <w:r w:rsidR="00D600FB" w:rsidRPr="00066474">
              <w:rPr>
                <w:rStyle w:val="a9"/>
                <w:noProof/>
              </w:rPr>
              <w:t>Подпрограмма 5 «Мероприятия по развитию инфраструктуры для грузового транспорта, транспортных средств коммунальных и дорожных служб»</w:t>
            </w:r>
            <w:r w:rsidR="00D600FB">
              <w:rPr>
                <w:noProof/>
                <w:webHidden/>
              </w:rPr>
              <w:tab/>
            </w:r>
            <w:r w:rsidR="00D600FB">
              <w:rPr>
                <w:noProof/>
                <w:webHidden/>
              </w:rPr>
              <w:fldChar w:fldCharType="begin"/>
            </w:r>
            <w:r w:rsidR="00D600FB">
              <w:rPr>
                <w:noProof/>
                <w:webHidden/>
              </w:rPr>
              <w:instrText xml:space="preserve"> PAGEREF _Toc479596025 \h </w:instrText>
            </w:r>
            <w:r w:rsidR="00D600FB">
              <w:rPr>
                <w:noProof/>
                <w:webHidden/>
              </w:rPr>
            </w:r>
            <w:r w:rsidR="00D600FB">
              <w:rPr>
                <w:noProof/>
                <w:webHidden/>
              </w:rPr>
              <w:fldChar w:fldCharType="separate"/>
            </w:r>
            <w:r w:rsidR="0034367D">
              <w:rPr>
                <w:noProof/>
                <w:webHidden/>
              </w:rPr>
              <w:t>45</w:t>
            </w:r>
            <w:r w:rsidR="00D600FB">
              <w:rPr>
                <w:noProof/>
                <w:webHidden/>
              </w:rPr>
              <w:fldChar w:fldCharType="end"/>
            </w:r>
          </w:hyperlink>
        </w:p>
        <w:p w:rsidR="00D600FB" w:rsidRDefault="00862116">
          <w:pPr>
            <w:pStyle w:val="22"/>
            <w:rPr>
              <w:rFonts w:asciiTheme="minorHAnsi" w:hAnsiTheme="minorHAnsi" w:cstheme="minorBidi"/>
              <w:noProof/>
            </w:rPr>
          </w:pPr>
          <w:hyperlink w:anchor="_Toc479596026" w:history="1">
            <w:r w:rsidR="00D600FB" w:rsidRPr="00066474">
              <w:rPr>
                <w:rStyle w:val="a9"/>
                <w:noProof/>
              </w:rPr>
              <w:t>5.6</w:t>
            </w:r>
            <w:r w:rsidR="00D600FB">
              <w:rPr>
                <w:rFonts w:asciiTheme="minorHAnsi" w:hAnsiTheme="minorHAnsi" w:cstheme="minorBidi"/>
                <w:noProof/>
              </w:rPr>
              <w:tab/>
            </w:r>
            <w:r w:rsidR="00D600FB" w:rsidRPr="00066474">
              <w:rPr>
                <w:rStyle w:val="a9"/>
                <w:noProof/>
              </w:rPr>
              <w:t>Подпрограмма 6 «Мероприятия по развитию сети дорог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_Toc479596026 \h </w:instrText>
            </w:r>
            <w:r w:rsidR="00D600FB">
              <w:rPr>
                <w:noProof/>
                <w:webHidden/>
              </w:rPr>
            </w:r>
            <w:r w:rsidR="00D600FB">
              <w:rPr>
                <w:noProof/>
                <w:webHidden/>
              </w:rPr>
              <w:fldChar w:fldCharType="separate"/>
            </w:r>
            <w:r w:rsidR="0034367D">
              <w:rPr>
                <w:noProof/>
                <w:webHidden/>
              </w:rPr>
              <w:t>46</w:t>
            </w:r>
            <w:r w:rsidR="00D600FB">
              <w:rPr>
                <w:noProof/>
                <w:webHidden/>
              </w:rPr>
              <w:fldChar w:fldCharType="end"/>
            </w:r>
          </w:hyperlink>
        </w:p>
        <w:p w:rsidR="00D600FB" w:rsidRDefault="00862116">
          <w:pPr>
            <w:pStyle w:val="15"/>
            <w:rPr>
              <w:rFonts w:asciiTheme="minorHAnsi" w:hAnsiTheme="minorHAnsi" w:cstheme="minorBidi"/>
              <w:noProof/>
            </w:rPr>
          </w:pPr>
          <w:hyperlink w:anchor="_Toc479596027" w:history="1">
            <w:r w:rsidR="00D600FB" w:rsidRPr="00066474">
              <w:rPr>
                <w:rStyle w:val="a9"/>
                <w:noProof/>
              </w:rPr>
              <w:t>6</w:t>
            </w:r>
            <w:r w:rsidR="00D600FB">
              <w:rPr>
                <w:rFonts w:asciiTheme="minorHAnsi" w:hAnsiTheme="minorHAnsi" w:cstheme="minorBidi"/>
                <w:noProof/>
              </w:rPr>
              <w:tab/>
            </w:r>
            <w:r w:rsidR="00D600FB" w:rsidRPr="00066474">
              <w:rPr>
                <w:rStyle w:val="a9"/>
                <w:noProof/>
              </w:rPr>
              <w:t>МЕРОПРИЯТИЯ ПО РАЗВИТИЮ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_Toc479596027 \h </w:instrText>
            </w:r>
            <w:r w:rsidR="00D600FB">
              <w:rPr>
                <w:noProof/>
                <w:webHidden/>
              </w:rPr>
            </w:r>
            <w:r w:rsidR="00D600FB">
              <w:rPr>
                <w:noProof/>
                <w:webHidden/>
              </w:rPr>
              <w:fldChar w:fldCharType="separate"/>
            </w:r>
            <w:r w:rsidR="0034367D">
              <w:rPr>
                <w:noProof/>
                <w:webHidden/>
              </w:rPr>
              <w:t>48</w:t>
            </w:r>
            <w:r w:rsidR="00D600FB">
              <w:rPr>
                <w:noProof/>
                <w:webHidden/>
              </w:rPr>
              <w:fldChar w:fldCharType="end"/>
            </w:r>
          </w:hyperlink>
        </w:p>
        <w:p w:rsidR="00D600FB" w:rsidRDefault="00862116">
          <w:pPr>
            <w:pStyle w:val="22"/>
            <w:rPr>
              <w:rFonts w:asciiTheme="minorHAnsi" w:hAnsiTheme="minorHAnsi" w:cstheme="minorBidi"/>
              <w:noProof/>
            </w:rPr>
          </w:pPr>
          <w:hyperlink w:anchor="_Toc479596028" w:history="1">
            <w:r w:rsidR="00D600FB" w:rsidRPr="00066474">
              <w:rPr>
                <w:rStyle w:val="a9"/>
                <w:noProof/>
              </w:rPr>
              <w:t>6.1</w:t>
            </w:r>
            <w:r w:rsidR="00D600FB">
              <w:rPr>
                <w:rFonts w:asciiTheme="minorHAnsi" w:hAnsiTheme="minorHAnsi" w:cstheme="minorBidi"/>
                <w:noProof/>
              </w:rPr>
              <w:tab/>
            </w:r>
            <w:r w:rsidR="00D600FB" w:rsidRPr="00066474">
              <w:rPr>
                <w:rStyle w:val="a9"/>
                <w:noProof/>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600FB">
              <w:rPr>
                <w:noProof/>
                <w:webHidden/>
              </w:rPr>
              <w:tab/>
            </w:r>
            <w:r w:rsidR="00D600FB">
              <w:rPr>
                <w:noProof/>
                <w:webHidden/>
              </w:rPr>
              <w:fldChar w:fldCharType="begin"/>
            </w:r>
            <w:r w:rsidR="00D600FB">
              <w:rPr>
                <w:noProof/>
                <w:webHidden/>
              </w:rPr>
              <w:instrText xml:space="preserve"> PAGEREF _Toc479596028 \h </w:instrText>
            </w:r>
            <w:r w:rsidR="00D600FB">
              <w:rPr>
                <w:noProof/>
                <w:webHidden/>
              </w:rPr>
            </w:r>
            <w:r w:rsidR="00D600FB">
              <w:rPr>
                <w:noProof/>
                <w:webHidden/>
              </w:rPr>
              <w:fldChar w:fldCharType="separate"/>
            </w:r>
            <w:r w:rsidR="0034367D">
              <w:rPr>
                <w:noProof/>
                <w:webHidden/>
              </w:rPr>
              <w:t>48</w:t>
            </w:r>
            <w:r w:rsidR="00D600FB">
              <w:rPr>
                <w:noProof/>
                <w:webHidden/>
              </w:rPr>
              <w:fldChar w:fldCharType="end"/>
            </w:r>
          </w:hyperlink>
        </w:p>
        <w:p w:rsidR="00D600FB" w:rsidRDefault="00862116">
          <w:pPr>
            <w:pStyle w:val="22"/>
            <w:rPr>
              <w:rFonts w:asciiTheme="minorHAnsi" w:hAnsiTheme="minorHAnsi" w:cstheme="minorBidi"/>
              <w:noProof/>
            </w:rPr>
          </w:pPr>
          <w:hyperlink w:anchor="_Toc479596029" w:history="1">
            <w:r w:rsidR="00D600FB" w:rsidRPr="00066474">
              <w:rPr>
                <w:rStyle w:val="a9"/>
                <w:noProof/>
              </w:rPr>
              <w:t>6.2</w:t>
            </w:r>
            <w:r w:rsidR="00D600FB">
              <w:rPr>
                <w:rFonts w:asciiTheme="minorHAnsi" w:hAnsiTheme="minorHAnsi" w:cstheme="minorBidi"/>
                <w:noProof/>
              </w:rPr>
              <w:tab/>
            </w:r>
            <w:r w:rsidR="00D600FB" w:rsidRPr="00066474">
              <w:rPr>
                <w:rStyle w:val="a9"/>
                <w:noProof/>
              </w:rPr>
              <w:t>Подпрограмма 8 «Мероприятия по внедрению интеллектуальных транспортных систем»</w:t>
            </w:r>
            <w:r w:rsidR="00D600FB">
              <w:rPr>
                <w:noProof/>
                <w:webHidden/>
              </w:rPr>
              <w:tab/>
            </w:r>
            <w:r w:rsidR="00D600FB">
              <w:rPr>
                <w:noProof/>
                <w:webHidden/>
              </w:rPr>
              <w:fldChar w:fldCharType="begin"/>
            </w:r>
            <w:r w:rsidR="00D600FB">
              <w:rPr>
                <w:noProof/>
                <w:webHidden/>
              </w:rPr>
              <w:instrText xml:space="preserve"> PAGEREF _Toc479596029 \h </w:instrText>
            </w:r>
            <w:r w:rsidR="00D600FB">
              <w:rPr>
                <w:noProof/>
                <w:webHidden/>
              </w:rPr>
            </w:r>
            <w:r w:rsidR="00D600FB">
              <w:rPr>
                <w:noProof/>
                <w:webHidden/>
              </w:rPr>
              <w:fldChar w:fldCharType="separate"/>
            </w:r>
            <w:r w:rsidR="0034367D">
              <w:rPr>
                <w:noProof/>
                <w:webHidden/>
              </w:rPr>
              <w:t>48</w:t>
            </w:r>
            <w:r w:rsidR="00D600FB">
              <w:rPr>
                <w:noProof/>
                <w:webHidden/>
              </w:rPr>
              <w:fldChar w:fldCharType="end"/>
            </w:r>
          </w:hyperlink>
        </w:p>
        <w:p w:rsidR="00D600FB" w:rsidRDefault="00862116">
          <w:pPr>
            <w:pStyle w:val="22"/>
            <w:rPr>
              <w:rFonts w:asciiTheme="minorHAnsi" w:hAnsiTheme="minorHAnsi" w:cstheme="minorBidi"/>
              <w:noProof/>
            </w:rPr>
          </w:pPr>
          <w:hyperlink w:anchor="_Toc479596030" w:history="1">
            <w:r w:rsidR="00D600FB" w:rsidRPr="00066474">
              <w:rPr>
                <w:rStyle w:val="a9"/>
                <w:noProof/>
              </w:rPr>
              <w:t>6.3</w:t>
            </w:r>
            <w:r w:rsidR="00D600FB">
              <w:rPr>
                <w:rFonts w:asciiTheme="minorHAnsi" w:hAnsiTheme="minorHAnsi" w:cstheme="minorBidi"/>
                <w:noProof/>
              </w:rPr>
              <w:tab/>
            </w:r>
            <w:r w:rsidR="00D600FB" w:rsidRPr="00066474">
              <w:rPr>
                <w:rStyle w:val="a9"/>
                <w:noProof/>
              </w:rPr>
              <w:t>Подпрограмма 9 «Мероприятия по снижению негативного воздействия транспорта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_Toc479596030 \h </w:instrText>
            </w:r>
            <w:r w:rsidR="00D600FB">
              <w:rPr>
                <w:noProof/>
                <w:webHidden/>
              </w:rPr>
            </w:r>
            <w:r w:rsidR="00D600FB">
              <w:rPr>
                <w:noProof/>
                <w:webHidden/>
              </w:rPr>
              <w:fldChar w:fldCharType="separate"/>
            </w:r>
            <w:r w:rsidR="0034367D">
              <w:rPr>
                <w:noProof/>
                <w:webHidden/>
              </w:rPr>
              <w:t>48</w:t>
            </w:r>
            <w:r w:rsidR="00D600FB">
              <w:rPr>
                <w:noProof/>
                <w:webHidden/>
              </w:rPr>
              <w:fldChar w:fldCharType="end"/>
            </w:r>
          </w:hyperlink>
        </w:p>
        <w:p w:rsidR="00D600FB" w:rsidRDefault="00862116">
          <w:pPr>
            <w:pStyle w:val="22"/>
            <w:rPr>
              <w:rFonts w:asciiTheme="minorHAnsi" w:hAnsiTheme="minorHAnsi" w:cstheme="minorBidi"/>
              <w:noProof/>
            </w:rPr>
          </w:pPr>
          <w:hyperlink w:anchor="_Toc479596031" w:history="1">
            <w:r w:rsidR="00D600FB" w:rsidRPr="00066474">
              <w:rPr>
                <w:rStyle w:val="a9"/>
                <w:noProof/>
              </w:rPr>
              <w:t>6.4</w:t>
            </w:r>
            <w:r w:rsidR="00D600FB">
              <w:rPr>
                <w:rFonts w:asciiTheme="minorHAnsi" w:hAnsiTheme="minorHAnsi" w:cstheme="minorBidi"/>
                <w:noProof/>
              </w:rPr>
              <w:tab/>
            </w:r>
            <w:r w:rsidR="00D600FB" w:rsidRPr="00066474">
              <w:rPr>
                <w:rStyle w:val="a9"/>
                <w:noProof/>
              </w:rPr>
              <w:t>Подпрограмма 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600FB">
              <w:rPr>
                <w:noProof/>
                <w:webHidden/>
              </w:rPr>
              <w:tab/>
            </w:r>
            <w:r w:rsidR="00D600FB">
              <w:rPr>
                <w:noProof/>
                <w:webHidden/>
              </w:rPr>
              <w:fldChar w:fldCharType="begin"/>
            </w:r>
            <w:r w:rsidR="00D600FB">
              <w:rPr>
                <w:noProof/>
                <w:webHidden/>
              </w:rPr>
              <w:instrText xml:space="preserve"> PAGEREF _Toc479596031 \h </w:instrText>
            </w:r>
            <w:r w:rsidR="00D600FB">
              <w:rPr>
                <w:noProof/>
                <w:webHidden/>
              </w:rPr>
            </w:r>
            <w:r w:rsidR="00D600FB">
              <w:rPr>
                <w:noProof/>
                <w:webHidden/>
              </w:rPr>
              <w:fldChar w:fldCharType="separate"/>
            </w:r>
            <w:r w:rsidR="0034367D">
              <w:rPr>
                <w:noProof/>
                <w:webHidden/>
              </w:rPr>
              <w:t>48</w:t>
            </w:r>
            <w:r w:rsidR="00D600FB">
              <w:rPr>
                <w:noProof/>
                <w:webHidden/>
              </w:rPr>
              <w:fldChar w:fldCharType="end"/>
            </w:r>
          </w:hyperlink>
        </w:p>
        <w:p w:rsidR="00D600FB" w:rsidRDefault="00862116">
          <w:pPr>
            <w:pStyle w:val="15"/>
            <w:rPr>
              <w:rFonts w:asciiTheme="minorHAnsi" w:hAnsiTheme="minorHAnsi" w:cstheme="minorBidi"/>
              <w:noProof/>
            </w:rPr>
          </w:pPr>
          <w:hyperlink w:anchor="_Toc479596032" w:history="1">
            <w:r w:rsidR="00D600FB" w:rsidRPr="00066474">
              <w:rPr>
                <w:rStyle w:val="a9"/>
                <w:noProof/>
              </w:rPr>
              <w:t>7</w:t>
            </w:r>
            <w:r w:rsidR="00D600FB">
              <w:rPr>
                <w:rFonts w:asciiTheme="minorHAnsi" w:hAnsiTheme="minorHAnsi" w:cstheme="minorBidi"/>
                <w:noProof/>
              </w:rPr>
              <w:tab/>
            </w:r>
            <w:r w:rsidR="00D600FB" w:rsidRPr="0006647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_Toc479596032 \h </w:instrText>
            </w:r>
            <w:r w:rsidR="00D600FB">
              <w:rPr>
                <w:noProof/>
                <w:webHidden/>
              </w:rPr>
            </w:r>
            <w:r w:rsidR="00D600FB">
              <w:rPr>
                <w:noProof/>
                <w:webHidden/>
              </w:rPr>
              <w:fldChar w:fldCharType="separate"/>
            </w:r>
            <w:r w:rsidR="0034367D">
              <w:rPr>
                <w:noProof/>
                <w:webHidden/>
              </w:rPr>
              <w:t>49</w:t>
            </w:r>
            <w:r w:rsidR="00D600FB">
              <w:rPr>
                <w:noProof/>
                <w:webHidden/>
              </w:rPr>
              <w:fldChar w:fldCharType="end"/>
            </w:r>
          </w:hyperlink>
        </w:p>
        <w:p w:rsidR="00D600FB" w:rsidRDefault="00862116">
          <w:pPr>
            <w:pStyle w:val="15"/>
            <w:rPr>
              <w:rFonts w:asciiTheme="minorHAnsi" w:hAnsiTheme="minorHAnsi" w:cstheme="minorBidi"/>
              <w:noProof/>
            </w:rPr>
          </w:pPr>
          <w:hyperlink w:anchor="_Toc479596033" w:history="1">
            <w:r w:rsidR="00D600FB" w:rsidRPr="00066474">
              <w:rPr>
                <w:rStyle w:val="a9"/>
                <w:noProof/>
              </w:rPr>
              <w:t>8</w:t>
            </w:r>
            <w:r w:rsidR="00D600FB">
              <w:rPr>
                <w:rFonts w:asciiTheme="minorHAnsi" w:hAnsiTheme="minorHAnsi" w:cstheme="minorBidi"/>
                <w:noProof/>
              </w:rPr>
              <w:tab/>
            </w:r>
            <w:r w:rsidR="00D600FB" w:rsidRPr="0006647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_Toc479596033 \h </w:instrText>
            </w:r>
            <w:r w:rsidR="00D600FB">
              <w:rPr>
                <w:noProof/>
                <w:webHidden/>
              </w:rPr>
            </w:r>
            <w:r w:rsidR="00D600FB">
              <w:rPr>
                <w:noProof/>
                <w:webHidden/>
              </w:rPr>
              <w:fldChar w:fldCharType="separate"/>
            </w:r>
            <w:r w:rsidR="0034367D">
              <w:rPr>
                <w:noProof/>
                <w:webHidden/>
              </w:rPr>
              <w:t>55</w:t>
            </w:r>
            <w:r w:rsidR="00D600FB">
              <w:rPr>
                <w:noProof/>
                <w:webHidden/>
              </w:rPr>
              <w:fldChar w:fldCharType="end"/>
            </w:r>
          </w:hyperlink>
        </w:p>
        <w:p w:rsidR="00D600FB" w:rsidRDefault="00862116">
          <w:pPr>
            <w:pStyle w:val="15"/>
            <w:rPr>
              <w:rFonts w:asciiTheme="minorHAnsi" w:hAnsiTheme="minorHAnsi" w:cstheme="minorBidi"/>
              <w:noProof/>
            </w:rPr>
          </w:pPr>
          <w:hyperlink w:anchor="_Toc479596034" w:history="1">
            <w:r w:rsidR="00D600FB" w:rsidRPr="00066474">
              <w:rPr>
                <w:rStyle w:val="a9"/>
                <w:noProof/>
              </w:rPr>
              <w:t>9</w:t>
            </w:r>
            <w:r w:rsidR="00D600FB">
              <w:rPr>
                <w:rFonts w:asciiTheme="minorHAnsi" w:hAnsiTheme="minorHAnsi" w:cstheme="minorBidi"/>
                <w:noProof/>
              </w:rPr>
              <w:tab/>
            </w:r>
            <w:r w:rsidR="00D600FB" w:rsidRPr="00066474">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_Toc479596034 \h </w:instrText>
            </w:r>
            <w:r w:rsidR="00D600FB">
              <w:rPr>
                <w:noProof/>
                <w:webHidden/>
              </w:rPr>
            </w:r>
            <w:r w:rsidR="00D600FB">
              <w:rPr>
                <w:noProof/>
                <w:webHidden/>
              </w:rPr>
              <w:fldChar w:fldCharType="separate"/>
            </w:r>
            <w:r w:rsidR="0034367D">
              <w:rPr>
                <w:noProof/>
                <w:webHidden/>
              </w:rPr>
              <w:t>57</w:t>
            </w:r>
            <w:r w:rsidR="00D600FB">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1" w:name="_Toc479595988"/>
      <w:r w:rsidRPr="0078231D">
        <w:lastRenderedPageBreak/>
        <w:t>ПАСПОРТ ПРОГРАММЫ</w:t>
      </w:r>
      <w:bookmarkEnd w:id="1"/>
    </w:p>
    <w:tbl>
      <w:tblPr>
        <w:tblStyle w:val="af2"/>
        <w:tblW w:w="0" w:type="auto"/>
        <w:tblInd w:w="108" w:type="dxa"/>
        <w:tblLook w:val="04A0" w:firstRow="1" w:lastRow="0" w:firstColumn="1" w:lastColumn="0" w:noHBand="0" w:noVBand="1"/>
      </w:tblPr>
      <w:tblGrid>
        <w:gridCol w:w="3715"/>
        <w:gridCol w:w="5783"/>
      </w:tblGrid>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EE394C" w:rsidP="0053250A">
            <w:pPr>
              <w:autoSpaceDE w:val="0"/>
              <w:spacing w:after="0" w:line="240" w:lineRule="auto"/>
              <w:ind w:firstLine="0"/>
              <w:jc w:val="left"/>
              <w:rPr>
                <w:bCs/>
                <w:color w:val="000000"/>
                <w:szCs w:val="24"/>
              </w:rPr>
            </w:pPr>
            <w:r w:rsidRPr="00BF4F69">
              <w:rPr>
                <w:szCs w:val="24"/>
              </w:rPr>
              <w:t xml:space="preserve">Программа комплексного развития транспортной инфраструктуры </w:t>
            </w:r>
            <w:r w:rsidR="0053250A">
              <w:rPr>
                <w:szCs w:val="24"/>
              </w:rPr>
              <w:t>городского</w:t>
            </w:r>
            <w:r w:rsidRPr="00BF4F69">
              <w:rPr>
                <w:szCs w:val="24"/>
              </w:rPr>
              <w:t xml:space="preserve"> поселения </w:t>
            </w:r>
            <w:r w:rsidR="0053250A">
              <w:rPr>
                <w:szCs w:val="24"/>
              </w:rPr>
              <w:t>Приобье</w:t>
            </w:r>
            <w:r w:rsidRPr="00BF4F69">
              <w:rPr>
                <w:szCs w:val="24"/>
              </w:rPr>
              <w:t xml:space="preserve"> </w:t>
            </w:r>
            <w:r w:rsidR="00BF4F69">
              <w:rPr>
                <w:szCs w:val="24"/>
              </w:rPr>
              <w:t>на 201</w:t>
            </w:r>
            <w:r w:rsidR="003C3BE5">
              <w:rPr>
                <w:szCs w:val="24"/>
              </w:rPr>
              <w:t>7</w:t>
            </w:r>
            <w:r w:rsidR="00BF4F69">
              <w:rPr>
                <w:szCs w:val="24"/>
              </w:rPr>
              <w:t>-202</w:t>
            </w:r>
            <w:r w:rsidR="003C3BE5">
              <w:rPr>
                <w:szCs w:val="24"/>
              </w:rPr>
              <w:t>1</w:t>
            </w:r>
            <w:r w:rsidRPr="00BF4F69">
              <w:rPr>
                <w:szCs w:val="24"/>
              </w:rPr>
              <w:t xml:space="preserve"> год</w:t>
            </w:r>
            <w:r w:rsidR="00BF4F69">
              <w:rPr>
                <w:szCs w:val="24"/>
              </w:rPr>
              <w:t>ы</w:t>
            </w:r>
            <w:r w:rsidRPr="00BF4F69">
              <w:rPr>
                <w:szCs w:val="24"/>
              </w:rPr>
              <w:t xml:space="preserve"> и на период до 20</w:t>
            </w:r>
            <w:r w:rsidR="00BF4F69">
              <w:rPr>
                <w:szCs w:val="24"/>
              </w:rPr>
              <w:t>2</w:t>
            </w:r>
            <w:r w:rsidR="003C3BE5">
              <w:rPr>
                <w:szCs w:val="24"/>
              </w:rPr>
              <w:t>5</w:t>
            </w:r>
            <w:r w:rsidRPr="00BF4F69">
              <w:rPr>
                <w:szCs w:val="24"/>
              </w:rPr>
              <w:t xml:space="preserve"> года</w:t>
            </w:r>
          </w:p>
        </w:tc>
      </w:tr>
      <w:tr w:rsidR="00EE394C" w:rsidRPr="00BF4F69" w:rsidTr="00BF4F69">
        <w:tc>
          <w:tcPr>
            <w:tcW w:w="3715" w:type="dxa"/>
            <w:tcMar>
              <w:left w:w="28" w:type="dxa"/>
              <w:right w:w="28" w:type="dxa"/>
            </w:tcMar>
          </w:tcPr>
          <w:p w:rsidR="00EE394C" w:rsidRPr="00BF4F69" w:rsidRDefault="00EE394C" w:rsidP="00BF4F69">
            <w:pPr>
              <w:pStyle w:val="ConsPlusNormal"/>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1118CD" w:rsidRPr="001118CD" w:rsidRDefault="001118CD" w:rsidP="00DC3520">
            <w:pPr>
              <w:pStyle w:val="ab"/>
              <w:numPr>
                <w:ilvl w:val="0"/>
                <w:numId w:val="39"/>
              </w:numPr>
              <w:autoSpaceDE w:val="0"/>
              <w:spacing w:after="0" w:line="240" w:lineRule="auto"/>
              <w:ind w:left="430"/>
              <w:jc w:val="left"/>
              <w:rPr>
                <w:szCs w:val="24"/>
              </w:rPr>
            </w:pPr>
            <w:r w:rsidRPr="001118CD">
              <w:rPr>
                <w:szCs w:val="24"/>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r>
              <w:rPr>
                <w:szCs w:val="24"/>
              </w:rPr>
              <w:t>;</w:t>
            </w:r>
          </w:p>
          <w:p w:rsidR="00EE394C" w:rsidRPr="001118CD" w:rsidRDefault="00EE394C" w:rsidP="00DC3520">
            <w:pPr>
              <w:pStyle w:val="ab"/>
              <w:numPr>
                <w:ilvl w:val="0"/>
                <w:numId w:val="39"/>
              </w:numPr>
              <w:autoSpaceDE w:val="0"/>
              <w:spacing w:after="0" w:line="240" w:lineRule="auto"/>
              <w:ind w:left="430"/>
              <w:jc w:val="left"/>
              <w:rPr>
                <w:bCs/>
                <w:szCs w:val="24"/>
              </w:rPr>
            </w:pPr>
            <w:r w:rsidRPr="001118CD">
              <w:rPr>
                <w:szCs w:val="24"/>
              </w:rPr>
              <w:t>С</w:t>
            </w:r>
            <w:r w:rsidRPr="001118CD">
              <w:rPr>
                <w:bCs/>
                <w:szCs w:val="24"/>
              </w:rPr>
              <w:t>татья 8 Градостроительного кодекса Российской Федерации от 29 декабря 2004 года №190-ФЗ;</w:t>
            </w:r>
          </w:p>
          <w:p w:rsidR="001118CD" w:rsidRPr="001118CD" w:rsidRDefault="00EE394C" w:rsidP="00DC3520">
            <w:pPr>
              <w:pStyle w:val="ab"/>
              <w:numPr>
                <w:ilvl w:val="0"/>
                <w:numId w:val="39"/>
              </w:numPr>
              <w:autoSpaceDE w:val="0"/>
              <w:spacing w:after="0" w:line="240" w:lineRule="auto"/>
              <w:ind w:left="430"/>
              <w:jc w:val="left"/>
              <w:rPr>
                <w:bCs/>
                <w:szCs w:val="24"/>
              </w:rPr>
            </w:pPr>
            <w:r w:rsidRPr="001118CD">
              <w:rPr>
                <w:bCs/>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25305D">
              <w:rPr>
                <w:b/>
                <w:bCs/>
                <w:color w:val="000000"/>
                <w:szCs w:val="24"/>
              </w:rPr>
              <w:t>Заказчик</w:t>
            </w:r>
            <w:r w:rsidRPr="00BF4F69">
              <w:rPr>
                <w:bCs/>
                <w:color w:val="000000"/>
                <w:szCs w:val="24"/>
              </w:rPr>
              <w:t xml:space="preserve">: Администрация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Российская Федерация, </w:t>
            </w:r>
            <w:r w:rsidR="000F6D23">
              <w:rPr>
                <w:bCs/>
                <w:color w:val="000000"/>
                <w:szCs w:val="24"/>
              </w:rPr>
              <w:t>628126</w:t>
            </w:r>
            <w:r w:rsidRPr="00BF4F69">
              <w:rPr>
                <w:bCs/>
                <w:color w:val="000000"/>
                <w:szCs w:val="24"/>
              </w:rPr>
              <w:t xml:space="preserve">, Тюменская область, Ханты-Мансийский автономный округ – Югра, </w:t>
            </w:r>
            <w:r w:rsidR="000F6D23">
              <w:rPr>
                <w:bCs/>
                <w:color w:val="000000"/>
                <w:szCs w:val="24"/>
              </w:rPr>
              <w:t>Октябрьский</w:t>
            </w:r>
            <w:r w:rsidR="004A7B35">
              <w:rPr>
                <w:bCs/>
                <w:color w:val="000000"/>
                <w:szCs w:val="24"/>
              </w:rPr>
              <w:t xml:space="preserve"> район</w:t>
            </w:r>
            <w:r w:rsidRPr="00BF4F69">
              <w:rPr>
                <w:bCs/>
                <w:color w:val="000000"/>
                <w:szCs w:val="24"/>
              </w:rPr>
              <w:t xml:space="preserve">, </w:t>
            </w:r>
            <w:r w:rsidR="004A7B35">
              <w:rPr>
                <w:bCs/>
                <w:color w:val="000000"/>
                <w:szCs w:val="24"/>
              </w:rPr>
              <w:t>поселок</w:t>
            </w:r>
            <w:r w:rsidR="000F6D23">
              <w:rPr>
                <w:bCs/>
                <w:color w:val="000000"/>
                <w:szCs w:val="24"/>
              </w:rPr>
              <w:t xml:space="preserve"> городского типа</w:t>
            </w:r>
            <w:r w:rsidR="004A7B35">
              <w:rPr>
                <w:bCs/>
                <w:color w:val="000000"/>
                <w:szCs w:val="24"/>
              </w:rPr>
              <w:t xml:space="preserve"> </w:t>
            </w:r>
            <w:r w:rsidR="000F6D23">
              <w:rPr>
                <w:bCs/>
                <w:color w:val="000000"/>
                <w:szCs w:val="24"/>
              </w:rPr>
              <w:t>Приобье</w:t>
            </w:r>
            <w:r w:rsidR="004A7B35">
              <w:rPr>
                <w:bCs/>
                <w:color w:val="000000"/>
                <w:szCs w:val="24"/>
              </w:rPr>
              <w:t xml:space="preserve">, </w:t>
            </w:r>
            <w:r w:rsidRPr="00BF4F69">
              <w:rPr>
                <w:bCs/>
                <w:color w:val="000000"/>
                <w:szCs w:val="24"/>
              </w:rPr>
              <w:t xml:space="preserve">улица </w:t>
            </w:r>
            <w:r w:rsidR="000F6D23">
              <w:rPr>
                <w:bCs/>
                <w:color w:val="000000"/>
                <w:szCs w:val="24"/>
              </w:rPr>
              <w:t>Югорская</w:t>
            </w:r>
            <w:r w:rsidRPr="00BF4F69">
              <w:rPr>
                <w:bCs/>
                <w:color w:val="000000"/>
                <w:szCs w:val="24"/>
              </w:rPr>
              <w:t xml:space="preserve">, дом </w:t>
            </w:r>
            <w:r w:rsidR="000F6D23">
              <w:rPr>
                <w:bCs/>
                <w:color w:val="000000"/>
                <w:szCs w:val="24"/>
              </w:rPr>
              <w:t>5</w:t>
            </w:r>
            <w:r w:rsidRPr="00BF4F69">
              <w:rPr>
                <w:bCs/>
                <w:color w:val="000000"/>
                <w:szCs w:val="24"/>
              </w:rPr>
              <w:t>.</w:t>
            </w:r>
          </w:p>
          <w:p w:rsidR="00EE394C" w:rsidRPr="00BF4F69" w:rsidRDefault="00EE394C" w:rsidP="004A7B35">
            <w:pPr>
              <w:autoSpaceDE w:val="0"/>
              <w:spacing w:after="0" w:line="240" w:lineRule="auto"/>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Pr="00BF4F69">
              <w:rPr>
                <w:bCs/>
                <w:color w:val="000000"/>
                <w:szCs w:val="24"/>
              </w:rPr>
              <w:t xml:space="preserve">», Российская Федерация, </w:t>
            </w:r>
            <w:r w:rsidR="004A7B35">
              <w:rPr>
                <w:bCs/>
                <w:color w:val="000000"/>
                <w:szCs w:val="24"/>
              </w:rPr>
              <w:t>160011</w:t>
            </w:r>
            <w:r w:rsidRPr="00BF4F69">
              <w:rPr>
                <w:bCs/>
                <w:color w:val="000000"/>
                <w:szCs w:val="24"/>
              </w:rPr>
              <w:t xml:space="preserve">, </w:t>
            </w:r>
            <w:r w:rsidR="004A7B35">
              <w:rPr>
                <w:bCs/>
                <w:color w:val="000000"/>
                <w:szCs w:val="24"/>
              </w:rPr>
              <w:t>Вологодская область, город Вологда</w:t>
            </w:r>
            <w:r w:rsidRPr="00BF4F69">
              <w:rPr>
                <w:bCs/>
                <w:color w:val="000000"/>
                <w:szCs w:val="24"/>
              </w:rPr>
              <w:t xml:space="preserve">, улица </w:t>
            </w:r>
            <w:r w:rsidR="004A7B35">
              <w:rPr>
                <w:bCs/>
                <w:color w:val="000000"/>
                <w:szCs w:val="24"/>
              </w:rPr>
              <w:t>Герцена,</w:t>
            </w:r>
            <w:r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4E5801">
              <w:rPr>
                <w:bCs/>
                <w:color w:val="000000"/>
                <w:szCs w:val="24"/>
              </w:rPr>
              <w:t>город</w:t>
            </w:r>
            <w:r w:rsidR="004A7B35">
              <w:rPr>
                <w:bCs/>
                <w:color w:val="000000"/>
                <w:szCs w:val="24"/>
              </w:rPr>
              <w:t>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2" w:name="dst100013"/>
            <w:bookmarkEnd w:id="2"/>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0F6D23">
              <w:rPr>
                <w:bCs/>
                <w:color w:val="000000"/>
                <w:szCs w:val="24"/>
              </w:rPr>
              <w:t>городского</w:t>
            </w:r>
            <w:r w:rsidR="004A7B35">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3" w:name="dst100014"/>
            <w:bookmarkEnd w:id="3"/>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0F6D23">
              <w:rPr>
                <w:bCs/>
                <w:color w:val="000000"/>
                <w:szCs w:val="24"/>
              </w:rPr>
              <w:t>городск</w:t>
            </w:r>
            <w:r w:rsidR="004A7B35">
              <w:rPr>
                <w:bCs/>
                <w:color w:val="000000"/>
                <w:szCs w:val="24"/>
              </w:rPr>
              <w:t>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4" w:name="dst100015"/>
            <w:bookmarkEnd w:id="4"/>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0F6D23">
              <w:rPr>
                <w:bCs/>
                <w:color w:val="000000"/>
                <w:szCs w:val="24"/>
              </w:rPr>
              <w:t>городском</w:t>
            </w:r>
            <w:r w:rsidRPr="00BF4F69">
              <w:rPr>
                <w:bCs/>
                <w:color w:val="000000"/>
                <w:szCs w:val="24"/>
              </w:rPr>
              <w:t xml:space="preserve"> поселении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5" w:name="dst100016"/>
            <w:bookmarkEnd w:id="5"/>
            <w:r w:rsidRPr="00BF4F69">
              <w:rPr>
                <w:bCs/>
                <w:color w:val="000000"/>
                <w:szCs w:val="24"/>
              </w:rPr>
              <w:t xml:space="preserve">д) создание условий для управления транспортным </w:t>
            </w:r>
            <w:r w:rsidRPr="00BF4F69">
              <w:rPr>
                <w:bCs/>
                <w:color w:val="000000"/>
                <w:szCs w:val="24"/>
              </w:rPr>
              <w:lastRenderedPageBreak/>
              <w:t>спросом;</w:t>
            </w:r>
          </w:p>
          <w:p w:rsidR="00EE394C" w:rsidRPr="00BF4F69" w:rsidRDefault="00EE394C" w:rsidP="00BF4F69">
            <w:pPr>
              <w:autoSpaceDE w:val="0"/>
              <w:spacing w:after="0" w:line="240" w:lineRule="auto"/>
              <w:ind w:firstLine="0"/>
              <w:jc w:val="left"/>
              <w:rPr>
                <w:bCs/>
                <w:color w:val="000000"/>
                <w:szCs w:val="24"/>
              </w:rPr>
            </w:pPr>
            <w:bookmarkStart w:id="6" w:name="dst100017"/>
            <w:bookmarkEnd w:id="6"/>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BF4F69">
            <w:pPr>
              <w:autoSpaceDE w:val="0"/>
              <w:spacing w:after="0" w:line="240" w:lineRule="auto"/>
              <w:ind w:firstLine="0"/>
              <w:jc w:val="left"/>
              <w:rPr>
                <w:bCs/>
                <w:color w:val="000000"/>
                <w:szCs w:val="24"/>
              </w:rPr>
            </w:pPr>
            <w:bookmarkStart w:id="7" w:name="dst100018"/>
            <w:bookmarkEnd w:id="7"/>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BF4F69">
            <w:pPr>
              <w:autoSpaceDE w:val="0"/>
              <w:spacing w:after="0" w:line="240" w:lineRule="auto"/>
              <w:ind w:firstLine="0"/>
              <w:jc w:val="left"/>
              <w:rPr>
                <w:bCs/>
                <w:color w:val="000000"/>
                <w:szCs w:val="24"/>
              </w:rPr>
            </w:pPr>
            <w:bookmarkStart w:id="8" w:name="dst100019"/>
            <w:bookmarkEnd w:id="8"/>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BF4F69">
            <w:pPr>
              <w:autoSpaceDE w:val="0"/>
              <w:spacing w:after="0" w:line="240" w:lineRule="auto"/>
              <w:ind w:firstLine="0"/>
              <w:jc w:val="left"/>
              <w:rPr>
                <w:bCs/>
                <w:color w:val="FF0000"/>
                <w:szCs w:val="24"/>
              </w:rPr>
            </w:pPr>
            <w:bookmarkStart w:id="9" w:name="dst100020"/>
            <w:bookmarkEnd w:id="9"/>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9147E4">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tcPr>
          <w:p w:rsidR="00EE394C" w:rsidRPr="00BF4F69" w:rsidRDefault="003D4E91" w:rsidP="00BF4F69">
            <w:pPr>
              <w:autoSpaceDE w:val="0"/>
              <w:spacing w:after="0" w:line="240" w:lineRule="auto"/>
              <w:ind w:firstLine="0"/>
              <w:jc w:val="left"/>
              <w:rPr>
                <w:bCs/>
                <w:szCs w:val="24"/>
              </w:rPr>
            </w:pPr>
            <w:r>
              <w:rPr>
                <w:bCs/>
                <w:szCs w:val="24"/>
              </w:rPr>
              <w:t>Сохранение вертолетных площадок на уровне 1 ед.</w:t>
            </w:r>
            <w:r w:rsidR="00EE394C" w:rsidRPr="00BF4F69">
              <w:rPr>
                <w:bCs/>
                <w:szCs w:val="24"/>
              </w:rPr>
              <w:t>;</w:t>
            </w:r>
          </w:p>
          <w:p w:rsidR="00EE394C" w:rsidRPr="00BF4F69" w:rsidRDefault="00BD28B5" w:rsidP="00BF4F69">
            <w:pPr>
              <w:autoSpaceDE w:val="0"/>
              <w:spacing w:after="0" w:line="240" w:lineRule="auto"/>
              <w:ind w:firstLine="0"/>
              <w:jc w:val="left"/>
              <w:rPr>
                <w:bCs/>
                <w:szCs w:val="24"/>
              </w:rPr>
            </w:pPr>
            <w:r>
              <w:rPr>
                <w:bCs/>
                <w:szCs w:val="24"/>
              </w:rPr>
              <w:t>Увеличение</w:t>
            </w:r>
            <w:r w:rsidR="003D4E91">
              <w:rPr>
                <w:bCs/>
                <w:szCs w:val="24"/>
              </w:rPr>
              <w:t xml:space="preserve"> остановочных площадок </w:t>
            </w:r>
            <w:r>
              <w:rPr>
                <w:bCs/>
                <w:szCs w:val="24"/>
              </w:rPr>
              <w:t>до</w:t>
            </w:r>
            <w:r w:rsidR="003D4E91">
              <w:rPr>
                <w:bCs/>
                <w:szCs w:val="24"/>
              </w:rPr>
              <w:t xml:space="preserve"> уровн</w:t>
            </w:r>
            <w:r>
              <w:rPr>
                <w:bCs/>
                <w:szCs w:val="24"/>
              </w:rPr>
              <w:t>я</w:t>
            </w:r>
            <w:r w:rsidR="003D4E91">
              <w:rPr>
                <w:bCs/>
                <w:szCs w:val="24"/>
              </w:rPr>
              <w:t xml:space="preserve"> </w:t>
            </w:r>
            <w:r w:rsidR="001032E3">
              <w:rPr>
                <w:bCs/>
                <w:szCs w:val="24"/>
              </w:rPr>
              <w:t>2</w:t>
            </w:r>
            <w:r>
              <w:rPr>
                <w:bCs/>
                <w:szCs w:val="24"/>
              </w:rPr>
              <w:t>7</w:t>
            </w:r>
            <w:r w:rsidR="003D4E91">
              <w:rPr>
                <w:bCs/>
                <w:szCs w:val="24"/>
              </w:rPr>
              <w:t xml:space="preserve"> ед.</w:t>
            </w:r>
            <w:r w:rsidR="00EE394C" w:rsidRPr="00BF4F69">
              <w:rPr>
                <w:bCs/>
                <w:szCs w:val="24"/>
              </w:rPr>
              <w:t>;</w:t>
            </w:r>
          </w:p>
          <w:p w:rsidR="003D4E91" w:rsidRDefault="003D4E91" w:rsidP="00BF4F69">
            <w:pPr>
              <w:autoSpaceDE w:val="0"/>
              <w:spacing w:after="0" w:line="240" w:lineRule="auto"/>
              <w:ind w:firstLine="0"/>
              <w:jc w:val="left"/>
              <w:rPr>
                <w:bCs/>
                <w:szCs w:val="24"/>
              </w:rPr>
            </w:pPr>
            <w:r>
              <w:rPr>
                <w:bCs/>
                <w:szCs w:val="24"/>
              </w:rPr>
              <w:t>Увеличение доли пешеходных переходов, тротуаров соответствующих требованиям до 100 %;</w:t>
            </w:r>
          </w:p>
          <w:p w:rsidR="00EE394C" w:rsidRPr="00BF4F69" w:rsidRDefault="003D4E91" w:rsidP="00BF4F69">
            <w:pPr>
              <w:autoSpaceDE w:val="0"/>
              <w:spacing w:after="0" w:line="240" w:lineRule="auto"/>
              <w:ind w:firstLine="0"/>
              <w:jc w:val="left"/>
              <w:rPr>
                <w:bCs/>
                <w:szCs w:val="24"/>
              </w:rPr>
            </w:pPr>
            <w:r>
              <w:rPr>
                <w:bCs/>
                <w:szCs w:val="24"/>
              </w:rPr>
              <w:t>С</w:t>
            </w:r>
            <w:r w:rsidR="00BD28B5">
              <w:rPr>
                <w:bCs/>
                <w:szCs w:val="24"/>
              </w:rPr>
              <w:t>окращение</w:t>
            </w:r>
            <w:r w:rsidR="00EE394C" w:rsidRPr="00BF4F69">
              <w:rPr>
                <w:bCs/>
                <w:szCs w:val="24"/>
              </w:rPr>
              <w:t xml:space="preserve"> числа зарегистрированных дорожно-транспортных происшествий </w:t>
            </w:r>
            <w:r w:rsidR="003A045E">
              <w:rPr>
                <w:bCs/>
                <w:szCs w:val="24"/>
              </w:rPr>
              <w:t>до 2</w:t>
            </w:r>
            <w:r w:rsidR="00BD28B5">
              <w:rPr>
                <w:bCs/>
                <w:szCs w:val="24"/>
              </w:rPr>
              <w:t>6</w:t>
            </w:r>
            <w:r w:rsidR="00EE394C" w:rsidRPr="00BF4F69">
              <w:rPr>
                <w:bCs/>
                <w:szCs w:val="24"/>
              </w:rPr>
              <w:t xml:space="preserve"> случаев в год;</w:t>
            </w:r>
          </w:p>
          <w:p w:rsidR="00EE394C" w:rsidRPr="00BF4F69" w:rsidRDefault="00EE394C" w:rsidP="00BF4F69">
            <w:pPr>
              <w:autoSpaceDE w:val="0"/>
              <w:spacing w:after="0" w:line="240" w:lineRule="auto"/>
              <w:ind w:firstLine="0"/>
              <w:jc w:val="left"/>
              <w:rPr>
                <w:bCs/>
                <w:szCs w:val="24"/>
              </w:rPr>
            </w:pPr>
            <w:r w:rsidRPr="00BF4F69">
              <w:rPr>
                <w:bCs/>
                <w:szCs w:val="24"/>
              </w:rPr>
              <w:t xml:space="preserve">Создание пунктов хранения велосипедов </w:t>
            </w:r>
            <w:r w:rsidR="00BD28B5">
              <w:rPr>
                <w:bCs/>
                <w:szCs w:val="24"/>
              </w:rPr>
              <w:t>–</w:t>
            </w:r>
            <w:r w:rsidRPr="00BF4F69">
              <w:rPr>
                <w:bCs/>
                <w:szCs w:val="24"/>
              </w:rPr>
              <w:t xml:space="preserve"> </w:t>
            </w:r>
            <w:r w:rsidR="00BD28B5">
              <w:rPr>
                <w:bCs/>
                <w:szCs w:val="24"/>
              </w:rPr>
              <w:t>3</w:t>
            </w:r>
            <w:r w:rsidRPr="00BF4F69">
              <w:rPr>
                <w:bCs/>
                <w:szCs w:val="24"/>
              </w:rPr>
              <w:t xml:space="preserve"> ед</w:t>
            </w:r>
            <w:r w:rsidR="003D4E91">
              <w:rPr>
                <w:bCs/>
                <w:szCs w:val="24"/>
              </w:rPr>
              <w:t>.</w:t>
            </w:r>
            <w:r w:rsidRPr="00BF4F69">
              <w:rPr>
                <w:bCs/>
                <w:szCs w:val="24"/>
              </w:rPr>
              <w:t>;</w:t>
            </w:r>
          </w:p>
          <w:p w:rsidR="003D4E91" w:rsidRPr="00BF4F69" w:rsidRDefault="003D4E91" w:rsidP="009147E4">
            <w:pPr>
              <w:autoSpaceDE w:val="0"/>
              <w:spacing w:after="0" w:line="240" w:lineRule="auto"/>
              <w:ind w:firstLine="0"/>
              <w:jc w:val="left"/>
              <w:rPr>
                <w:bCs/>
                <w:szCs w:val="24"/>
              </w:rPr>
            </w:pPr>
            <w:r>
              <w:rPr>
                <w:bCs/>
                <w:szCs w:val="24"/>
              </w:rPr>
              <w:t>Реконструкция улично-дорожной сети составит</w:t>
            </w:r>
            <w:r w:rsidR="009147E4">
              <w:rPr>
                <w:bCs/>
                <w:szCs w:val="24"/>
              </w:rPr>
              <w:t xml:space="preserve"> &gt;</w:t>
            </w:r>
            <w:r>
              <w:rPr>
                <w:bCs/>
                <w:szCs w:val="24"/>
              </w:rPr>
              <w:t xml:space="preserve"> 3</w:t>
            </w:r>
            <w:r w:rsidR="009147E4">
              <w:rPr>
                <w:bCs/>
                <w:szCs w:val="24"/>
              </w:rPr>
              <w:t>0</w:t>
            </w:r>
            <w:r>
              <w:rPr>
                <w:bCs/>
                <w:szCs w:val="24"/>
              </w:rPr>
              <w:t>,</w:t>
            </w:r>
            <w:r w:rsidR="009147E4">
              <w:rPr>
                <w:bCs/>
                <w:szCs w:val="24"/>
              </w:rPr>
              <w:t>4</w:t>
            </w:r>
            <w:r>
              <w:rPr>
                <w:bCs/>
                <w:szCs w:val="24"/>
              </w:rPr>
              <w:t xml:space="preserve"> км.</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EE394C" w:rsidRPr="00BF4F69" w:rsidRDefault="00EE394C" w:rsidP="00BF4F69">
            <w:pPr>
              <w:autoSpaceDE w:val="0"/>
              <w:spacing w:after="0" w:line="240" w:lineRule="auto"/>
              <w:ind w:firstLine="0"/>
              <w:jc w:val="left"/>
              <w:rPr>
                <w:bCs/>
                <w:color w:val="FF0000"/>
                <w:szCs w:val="24"/>
              </w:rPr>
            </w:pPr>
            <w:r w:rsidRPr="00BF4F69">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 xml:space="preserve">Срок и этапы реализации </w:t>
            </w:r>
            <w:r w:rsidRPr="00BF4F69">
              <w:rPr>
                <w:szCs w:val="24"/>
              </w:rPr>
              <w:lastRenderedPageBreak/>
              <w:t>программы</w:t>
            </w:r>
          </w:p>
        </w:tc>
        <w:tc>
          <w:tcPr>
            <w:tcW w:w="5783" w:type="dxa"/>
            <w:tcMar>
              <w:left w:w="28" w:type="dxa"/>
              <w:right w:w="28" w:type="dxa"/>
            </w:tcMar>
          </w:tcPr>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rPr>
              <w:lastRenderedPageBreak/>
              <w:t>С 201</w:t>
            </w:r>
            <w:r w:rsidR="00AD4714">
              <w:rPr>
                <w:bCs/>
                <w:color w:val="000000"/>
                <w:szCs w:val="24"/>
              </w:rPr>
              <w:t>7</w:t>
            </w:r>
            <w:r w:rsidRPr="006C53FD">
              <w:rPr>
                <w:bCs/>
                <w:color w:val="000000"/>
                <w:szCs w:val="24"/>
              </w:rPr>
              <w:t xml:space="preserve"> по 202</w:t>
            </w:r>
            <w:r w:rsidR="003C3BE5" w:rsidRPr="006C53FD">
              <w:rPr>
                <w:bCs/>
                <w:color w:val="000000"/>
                <w:szCs w:val="24"/>
              </w:rPr>
              <w:t>1</w:t>
            </w:r>
            <w:r w:rsidRPr="006C53FD">
              <w:rPr>
                <w:bCs/>
                <w:color w:val="000000"/>
                <w:szCs w:val="24"/>
              </w:rPr>
              <w:t xml:space="preserve"> годы и на период до 20</w:t>
            </w:r>
            <w:r w:rsidR="004A7B35" w:rsidRPr="006C53FD">
              <w:rPr>
                <w:bCs/>
                <w:color w:val="000000"/>
                <w:szCs w:val="24"/>
              </w:rPr>
              <w:t>25</w:t>
            </w:r>
            <w:r w:rsidRPr="006C53FD">
              <w:rPr>
                <w:bCs/>
                <w:color w:val="000000"/>
                <w:szCs w:val="24"/>
              </w:rPr>
              <w:t xml:space="preserve"> года. Этапы:</w:t>
            </w:r>
          </w:p>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lang w:val="en-US"/>
              </w:rPr>
              <w:lastRenderedPageBreak/>
              <w:t>I</w:t>
            </w:r>
            <w:r w:rsidRPr="006C53FD">
              <w:rPr>
                <w:bCs/>
                <w:color w:val="000000"/>
                <w:szCs w:val="24"/>
              </w:rPr>
              <w:t xml:space="preserve"> этап: 201</w:t>
            </w:r>
            <w:r w:rsidR="00AD4714">
              <w:rPr>
                <w:bCs/>
                <w:color w:val="000000"/>
                <w:szCs w:val="24"/>
              </w:rPr>
              <w:t>7</w:t>
            </w:r>
            <w:r w:rsidRPr="006C53FD">
              <w:rPr>
                <w:bCs/>
                <w:color w:val="000000"/>
                <w:szCs w:val="24"/>
              </w:rPr>
              <w:t>-202</w:t>
            </w:r>
            <w:r w:rsidR="003C3BE5" w:rsidRPr="006C53FD">
              <w:rPr>
                <w:bCs/>
                <w:color w:val="000000"/>
                <w:szCs w:val="24"/>
              </w:rPr>
              <w:t>1</w:t>
            </w:r>
            <w:r w:rsidR="004A7B35" w:rsidRPr="006C53FD">
              <w:rPr>
                <w:bCs/>
                <w:color w:val="000000"/>
                <w:szCs w:val="24"/>
              </w:rPr>
              <w:t xml:space="preserve"> </w:t>
            </w:r>
            <w:r w:rsidRPr="006C53FD">
              <w:rPr>
                <w:bCs/>
                <w:color w:val="000000"/>
                <w:szCs w:val="24"/>
              </w:rPr>
              <w:t>гг</w:t>
            </w:r>
            <w:r w:rsidR="0025305D" w:rsidRPr="006C53FD">
              <w:rPr>
                <w:bCs/>
                <w:color w:val="000000"/>
                <w:szCs w:val="24"/>
              </w:rPr>
              <w:t>.</w:t>
            </w:r>
            <w:r w:rsidRPr="006C53FD">
              <w:rPr>
                <w:bCs/>
                <w:color w:val="000000"/>
                <w:szCs w:val="24"/>
              </w:rPr>
              <w:t>;</w:t>
            </w:r>
          </w:p>
          <w:p w:rsidR="00EE394C" w:rsidRPr="006C53FD" w:rsidRDefault="00EE394C" w:rsidP="003C3BE5">
            <w:pPr>
              <w:autoSpaceDE w:val="0"/>
              <w:spacing w:after="0" w:line="240" w:lineRule="auto"/>
              <w:ind w:firstLine="0"/>
              <w:jc w:val="left"/>
              <w:rPr>
                <w:bCs/>
                <w:color w:val="000000"/>
                <w:szCs w:val="24"/>
              </w:rPr>
            </w:pPr>
            <w:r w:rsidRPr="006C53FD">
              <w:rPr>
                <w:bCs/>
                <w:color w:val="000000"/>
                <w:szCs w:val="24"/>
                <w:lang w:val="en-US"/>
              </w:rPr>
              <w:t>II</w:t>
            </w:r>
            <w:r w:rsidR="004A7B35" w:rsidRPr="006C53FD">
              <w:rPr>
                <w:bCs/>
                <w:color w:val="000000"/>
                <w:szCs w:val="24"/>
              </w:rPr>
              <w:t xml:space="preserve"> этап: 202</w:t>
            </w:r>
            <w:r w:rsidR="003C3BE5" w:rsidRPr="006C53FD">
              <w:rPr>
                <w:bCs/>
                <w:color w:val="000000"/>
                <w:szCs w:val="24"/>
              </w:rPr>
              <w:t>2</w:t>
            </w:r>
            <w:r w:rsidR="004A7B35" w:rsidRPr="006C53FD">
              <w:rPr>
                <w:bCs/>
                <w:color w:val="000000"/>
                <w:szCs w:val="24"/>
              </w:rPr>
              <w:t>-2025</w:t>
            </w:r>
            <w:r w:rsidR="006F3652" w:rsidRPr="006C53FD">
              <w:rPr>
                <w:bCs/>
                <w:color w:val="000000"/>
                <w:szCs w:val="24"/>
              </w:rPr>
              <w:t xml:space="preserve"> </w:t>
            </w:r>
            <w:r w:rsidR="004A7B35" w:rsidRPr="006C53FD">
              <w:rPr>
                <w:bCs/>
                <w:color w:val="000000"/>
                <w:szCs w:val="24"/>
              </w:rPr>
              <w:t>гг.</w:t>
            </w:r>
          </w:p>
        </w:tc>
      </w:tr>
      <w:tr w:rsidR="00EE394C" w:rsidRPr="00BF4F69" w:rsidTr="00DF176C">
        <w:tc>
          <w:tcPr>
            <w:tcW w:w="3715" w:type="dxa"/>
            <w:shd w:val="clear" w:color="auto" w:fill="FFFFFF" w:themeFill="background1"/>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lastRenderedPageBreak/>
              <w:t>Объемы и источники финансирования программы</w:t>
            </w:r>
          </w:p>
        </w:tc>
        <w:tc>
          <w:tcPr>
            <w:tcW w:w="5783" w:type="dxa"/>
            <w:shd w:val="clear" w:color="auto" w:fill="FFFFFF" w:themeFill="background1"/>
            <w:tcMar>
              <w:left w:w="28" w:type="dxa"/>
              <w:right w:w="28" w:type="dxa"/>
            </w:tcMar>
          </w:tcPr>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Объем финансирования </w:t>
            </w:r>
            <w:r w:rsidR="002679AC" w:rsidRPr="006C53FD">
              <w:rPr>
                <w:bCs/>
                <w:color w:val="000000" w:themeColor="text1"/>
                <w:szCs w:val="24"/>
              </w:rPr>
              <w:t>–</w:t>
            </w:r>
            <w:r w:rsidRPr="006C53FD">
              <w:rPr>
                <w:bCs/>
                <w:color w:val="000000" w:themeColor="text1"/>
                <w:szCs w:val="24"/>
              </w:rPr>
              <w:t xml:space="preserve"> </w:t>
            </w:r>
            <w:r w:rsidR="001028A3" w:rsidRPr="001028A3">
              <w:rPr>
                <w:bCs/>
                <w:szCs w:val="24"/>
              </w:rPr>
              <w:t>267</w:t>
            </w:r>
            <w:r w:rsidR="001028A3">
              <w:rPr>
                <w:bCs/>
                <w:szCs w:val="24"/>
              </w:rPr>
              <w:t xml:space="preserve"> </w:t>
            </w:r>
            <w:r w:rsidR="001028A3" w:rsidRPr="001028A3">
              <w:rPr>
                <w:bCs/>
                <w:szCs w:val="24"/>
              </w:rPr>
              <w:t>834,58</w:t>
            </w:r>
            <w:r w:rsidR="00221942">
              <w:rPr>
                <w:bCs/>
                <w:szCs w:val="24"/>
              </w:rPr>
              <w:t xml:space="preserve"> </w:t>
            </w:r>
            <w:r w:rsidRPr="006C53FD">
              <w:rPr>
                <w:bCs/>
                <w:szCs w:val="24"/>
              </w:rPr>
              <w:t>тысяч рублей,</w:t>
            </w:r>
            <w:r w:rsidR="002A6639" w:rsidRPr="006C53FD">
              <w:rPr>
                <w:bCs/>
                <w:color w:val="000000" w:themeColor="text1"/>
                <w:szCs w:val="24"/>
              </w:rPr>
              <w:t xml:space="preserve"> из них:</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Ханты-Мансийского округа – Югры – </w:t>
            </w:r>
            <w:r w:rsidR="00FC4DBB" w:rsidRPr="006C53FD">
              <w:rPr>
                <w:bCs/>
                <w:color w:val="000000" w:themeColor="text1"/>
                <w:szCs w:val="24"/>
              </w:rPr>
              <w:t>10</w:t>
            </w:r>
            <w:r w:rsidR="00221942">
              <w:rPr>
                <w:bCs/>
                <w:color w:val="000000" w:themeColor="text1"/>
                <w:szCs w:val="24"/>
              </w:rPr>
              <w:t>2</w:t>
            </w:r>
            <w:r w:rsidR="00E50D29" w:rsidRPr="006C53FD">
              <w:rPr>
                <w:bCs/>
                <w:color w:val="000000" w:themeColor="text1"/>
                <w:szCs w:val="24"/>
              </w:rPr>
              <w:t> </w:t>
            </w:r>
            <w:r w:rsidR="00221942">
              <w:rPr>
                <w:bCs/>
                <w:color w:val="000000" w:themeColor="text1"/>
                <w:szCs w:val="24"/>
              </w:rPr>
              <w:t>321</w:t>
            </w:r>
            <w:r w:rsidR="00E50D29" w:rsidRPr="006C53FD">
              <w:rPr>
                <w:bCs/>
                <w:color w:val="000000" w:themeColor="text1"/>
                <w:szCs w:val="24"/>
              </w:rPr>
              <w:t>,</w:t>
            </w:r>
            <w:r w:rsidR="00221942">
              <w:rPr>
                <w:bCs/>
                <w:color w:val="000000" w:themeColor="text1"/>
                <w:szCs w:val="24"/>
              </w:rPr>
              <w:t>45</w:t>
            </w:r>
            <w:r w:rsidRPr="006C53FD">
              <w:rPr>
                <w:bCs/>
                <w:color w:val="000000" w:themeColor="text1"/>
                <w:szCs w:val="24"/>
              </w:rPr>
              <w:t xml:space="preserve"> тысяч рублей;</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w:t>
            </w:r>
            <w:r w:rsidR="003D4E91" w:rsidRPr="006C53FD">
              <w:rPr>
                <w:bCs/>
                <w:color w:val="000000" w:themeColor="text1"/>
                <w:szCs w:val="24"/>
              </w:rPr>
              <w:t>МО</w:t>
            </w:r>
            <w:r w:rsidRPr="006C53FD">
              <w:rPr>
                <w:bCs/>
                <w:color w:val="000000" w:themeColor="text1"/>
                <w:szCs w:val="24"/>
              </w:rPr>
              <w:t xml:space="preserve"> – </w:t>
            </w:r>
            <w:r w:rsidR="001028A3" w:rsidRPr="001028A3">
              <w:rPr>
                <w:bCs/>
                <w:color w:val="000000" w:themeColor="text1"/>
                <w:szCs w:val="24"/>
              </w:rPr>
              <w:t>165</w:t>
            </w:r>
            <w:r w:rsidR="001028A3">
              <w:rPr>
                <w:bCs/>
                <w:color w:val="000000" w:themeColor="text1"/>
                <w:szCs w:val="24"/>
              </w:rPr>
              <w:t xml:space="preserve"> </w:t>
            </w:r>
            <w:r w:rsidR="001028A3" w:rsidRPr="001028A3">
              <w:rPr>
                <w:bCs/>
                <w:color w:val="000000" w:themeColor="text1"/>
                <w:szCs w:val="24"/>
              </w:rPr>
              <w:t>513,13</w:t>
            </w:r>
            <w:r w:rsidR="001028A3">
              <w:rPr>
                <w:bCs/>
                <w:color w:val="000000" w:themeColor="text1"/>
                <w:szCs w:val="24"/>
              </w:rPr>
              <w:t xml:space="preserve"> </w:t>
            </w:r>
            <w:r w:rsidRPr="006C53FD">
              <w:rPr>
                <w:bCs/>
                <w:color w:val="000000" w:themeColor="text1"/>
                <w:szCs w:val="24"/>
              </w:rPr>
              <w:t>тысяч рублей.</w:t>
            </w:r>
          </w:p>
          <w:p w:rsidR="00EE394C" w:rsidRPr="006C53FD" w:rsidRDefault="00EE394C" w:rsidP="00BF4F69">
            <w:pPr>
              <w:autoSpaceDE w:val="0"/>
              <w:spacing w:after="0" w:line="240" w:lineRule="auto"/>
              <w:ind w:firstLine="0"/>
              <w:jc w:val="left"/>
              <w:rPr>
                <w:bCs/>
                <w:color w:val="FF0000"/>
                <w:szCs w:val="24"/>
              </w:rPr>
            </w:pPr>
            <w:r w:rsidRPr="006C53FD">
              <w:rPr>
                <w:bCs/>
                <w:color w:val="000000" w:themeColor="text1"/>
                <w:szCs w:val="24"/>
              </w:rPr>
              <w:t>Объем финансирования программы будет уточняться исходя из объемов финансирования муниципальных программ.</w:t>
            </w:r>
          </w:p>
        </w:tc>
      </w:tr>
    </w:tbl>
    <w:p w:rsidR="00176D87" w:rsidRPr="0069613B" w:rsidRDefault="00176D87" w:rsidP="007645E7">
      <w:pPr>
        <w:rPr>
          <w:highlight w:val="yellow"/>
        </w:rPr>
      </w:pPr>
    </w:p>
    <w:p w:rsidR="00005AF3" w:rsidRPr="0030378C" w:rsidRDefault="0082010E" w:rsidP="0030378C">
      <w:pPr>
        <w:pStyle w:val="S1"/>
        <w:rPr>
          <w:rStyle w:val="afffffffe"/>
          <w:i w:val="0"/>
          <w:iCs w:val="0"/>
        </w:rPr>
      </w:pPr>
      <w:bookmarkStart w:id="10" w:name="_Toc479595989"/>
      <w:r w:rsidRPr="00430A18">
        <w:rPr>
          <w:caps w:val="0"/>
        </w:rPr>
        <w:lastRenderedPageBreak/>
        <w:t>ХАРАКТЕРИСТИКА СУЩЕСТВУЮЩЕГО СОСТОЯНИЯ ТРАНСПОРТНОЙ ИНФРАСТРУКТУРЫ</w:t>
      </w:r>
      <w:bookmarkEnd w:id="10"/>
    </w:p>
    <w:p w:rsidR="001D0CCA" w:rsidRPr="000F55EC" w:rsidRDefault="001D0CCA" w:rsidP="00827C11">
      <w:pPr>
        <w:pStyle w:val="S2"/>
      </w:pPr>
      <w:bookmarkStart w:id="11" w:name="_Toc479595990"/>
      <w:r>
        <w:t>А</w:t>
      </w:r>
      <w:r w:rsidRPr="004F175B">
        <w:t xml:space="preserve">нализ положения </w:t>
      </w:r>
      <w:r>
        <w:t xml:space="preserve">Ханты-Мансийского автономного округа </w:t>
      </w:r>
      <w:r w:rsidR="00F26F74">
        <w:t>–</w:t>
      </w:r>
      <w:r>
        <w:t xml:space="preserve"> Югра</w:t>
      </w:r>
      <w:r w:rsidRPr="004F175B">
        <w:t xml:space="preserve"> в структуре пространственной организации Российск</w:t>
      </w:r>
      <w:r>
        <w:t xml:space="preserve">ой Федерации, анализ положения </w:t>
      </w:r>
      <w:r w:rsidR="00256046">
        <w:t>городского</w:t>
      </w:r>
      <w:r w:rsidRPr="004F175B">
        <w:t xml:space="preserve"> </w:t>
      </w:r>
      <w:r>
        <w:t>поселения</w:t>
      </w:r>
      <w:r w:rsidRPr="004F175B">
        <w:t xml:space="preserve"> </w:t>
      </w:r>
      <w:r w:rsidR="000F6D23">
        <w:t>Приобье</w:t>
      </w:r>
      <w:r>
        <w:t xml:space="preserve"> </w:t>
      </w:r>
      <w:r w:rsidRPr="004F175B">
        <w:t>в структуре пространственной организации</w:t>
      </w:r>
      <w:r>
        <w:t xml:space="preserve"> субъектов Российской Федерации</w:t>
      </w:r>
      <w:bookmarkEnd w:id="11"/>
    </w:p>
    <w:p w:rsidR="00905BFD" w:rsidRPr="00310904" w:rsidRDefault="00905BFD" w:rsidP="00905BFD">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905BFD" w:rsidRPr="00310904" w:rsidRDefault="00905BFD" w:rsidP="00905BFD">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905BFD" w:rsidRPr="00310904" w:rsidRDefault="00905BFD" w:rsidP="00905BFD">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905BFD" w:rsidRPr="00310904" w:rsidRDefault="00905BFD" w:rsidP="00905BFD">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rsidR="004A0717">
        <w:t>«</w:t>
      </w:r>
      <w:r w:rsidRPr="00310904">
        <w:t xml:space="preserve">Запад </w:t>
      </w:r>
      <w:r w:rsidR="004A0717">
        <w:t>–</w:t>
      </w:r>
      <w:r w:rsidRPr="00310904">
        <w:t xml:space="preserve"> Восток</w:t>
      </w:r>
      <w:r w:rsidR="004A0717">
        <w:t>»</w:t>
      </w:r>
      <w:r w:rsidRPr="00310904">
        <w:t xml:space="preserve"> (формирование Севсиба, автодорожного маршрута федерального значения </w:t>
      </w:r>
      <w:r w:rsidR="004A0717">
        <w:t>«</w:t>
      </w:r>
      <w:r w:rsidRPr="00310904">
        <w:t xml:space="preserve">Северо-запад </w:t>
      </w:r>
      <w:r w:rsidR="004A0717">
        <w:t>–</w:t>
      </w:r>
      <w:r w:rsidRPr="00310904">
        <w:t xml:space="preserve"> Сибирь</w:t>
      </w:r>
      <w:r w:rsidR="004A0717">
        <w:t>»</w:t>
      </w:r>
      <w:r w:rsidRPr="00310904">
        <w:t xml:space="preserve">) и </w:t>
      </w:r>
      <w:r w:rsidR="004A0717">
        <w:t>«</w:t>
      </w:r>
      <w:r w:rsidRPr="00310904">
        <w:t xml:space="preserve">Север </w:t>
      </w:r>
      <w:r w:rsidR="004A0717">
        <w:t>–</w:t>
      </w:r>
      <w:r w:rsidRPr="00310904">
        <w:t xml:space="preserve"> Юг</w:t>
      </w:r>
      <w:r w:rsidR="004A0717">
        <w:t>»</w:t>
      </w:r>
      <w:r w:rsidRPr="00310904">
        <w:t xml:space="preserve"> (Северный морской путь </w:t>
      </w:r>
      <w:r w:rsidR="004A0717">
        <w:t>–</w:t>
      </w:r>
      <w:r w:rsidRPr="00310904">
        <w:t xml:space="preserve"> Средняя Азия). Увеличение транзита требует качественно нового развития транспортных узлов и терминально-логистических комплексов.</w:t>
      </w:r>
    </w:p>
    <w:p w:rsidR="00905BFD" w:rsidRPr="00310904" w:rsidRDefault="00905BFD" w:rsidP="00905BFD">
      <w:r w:rsidRPr="00310904">
        <w:t>Экономический рост Ханты-Мансийского автономного округа</w:t>
      </w:r>
      <w:r w:rsidR="004A0717">
        <w:t xml:space="preserve"> – </w:t>
      </w:r>
      <w:r w:rsidRPr="00310904">
        <w:t>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905BFD" w:rsidRPr="00310904" w:rsidRDefault="00905BFD" w:rsidP="00905BFD">
      <w:r w:rsidRPr="00310904">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w:t>
      </w:r>
      <w:r w:rsidRPr="00310904">
        <w:lastRenderedPageBreak/>
        <w:t>оказывает негативное влияние на экономическое развитие автономного округа.</w:t>
      </w:r>
    </w:p>
    <w:p w:rsidR="00905BFD" w:rsidRDefault="00905BFD" w:rsidP="00905BFD">
      <w:pPr>
        <w:rPr>
          <w:szCs w:val="24"/>
        </w:rPr>
      </w:pPr>
      <w:r w:rsidRPr="00310904">
        <w:rPr>
          <w:szCs w:val="24"/>
        </w:rPr>
        <w:t xml:space="preserve">На территории </w:t>
      </w:r>
      <w:r>
        <w:rPr>
          <w:szCs w:val="24"/>
        </w:rPr>
        <w:t>Октябрьского</w:t>
      </w:r>
      <w:r w:rsidRPr="00310904">
        <w:rPr>
          <w:szCs w:val="24"/>
        </w:rPr>
        <w:t xml:space="preserve"> района представлены все виды транспорта</w:t>
      </w:r>
      <w:r>
        <w:rPr>
          <w:szCs w:val="24"/>
        </w:rPr>
        <w:t xml:space="preserve">: </w:t>
      </w:r>
      <w:r w:rsidRPr="00310904">
        <w:rPr>
          <w:szCs w:val="24"/>
        </w:rPr>
        <w:t xml:space="preserve">автомобильный, водный, </w:t>
      </w:r>
      <w:r>
        <w:rPr>
          <w:szCs w:val="24"/>
        </w:rPr>
        <w:t>воздушный, железнодорожный и трубопроводный</w:t>
      </w:r>
      <w:r w:rsidR="00D64602">
        <w:rPr>
          <w:szCs w:val="24"/>
        </w:rPr>
        <w:t>.</w:t>
      </w:r>
    </w:p>
    <w:p w:rsidR="00D64602" w:rsidRPr="001B2ADC" w:rsidRDefault="00D64602" w:rsidP="00D64602">
      <w:r w:rsidRPr="001B2ADC">
        <w:t xml:space="preserve">Протяженность автомобильных дорог общего пользования местного значения </w:t>
      </w:r>
      <w:r>
        <w:t xml:space="preserve">в целом по району составляет </w:t>
      </w:r>
      <w:r w:rsidR="00E84BFA" w:rsidRPr="00E84BFA">
        <w:t>329 км</w:t>
      </w:r>
      <w:r w:rsidRPr="001B2ADC">
        <w:t>, в том числе с твердым покрытием 98</w:t>
      </w:r>
      <w:r>
        <w:t>,0 км, переходного типа 18,294 км</w:t>
      </w:r>
      <w:r w:rsidRPr="001B2ADC">
        <w:t xml:space="preserve">, с грунтовым покрытием 197,926 км. </w:t>
      </w:r>
      <w:r>
        <w:t>В зимний период н</w:t>
      </w:r>
      <w:r w:rsidRPr="001B2ADC">
        <w:t xml:space="preserve">а территории района функционируют 8 зимних автомобильных дорог общей протяженностью 294,310 км и 7 ледовых переправ протяженностью 3,357 км. </w:t>
      </w:r>
    </w:p>
    <w:p w:rsidR="00D64602" w:rsidRDefault="00D64602" w:rsidP="00D64602">
      <w:r>
        <w:t>В границах муниципального образования Октябрьский район</w:t>
      </w:r>
      <w:r w:rsidRPr="001B2ADC">
        <w:t xml:space="preserve"> осуществля</w:t>
      </w:r>
      <w:r>
        <w:t>ю</w:t>
      </w:r>
      <w:r w:rsidRPr="001B2ADC">
        <w:t xml:space="preserve">тся </w:t>
      </w:r>
      <w:r>
        <w:t>автобусные перевозки: 2</w:t>
      </w:r>
      <w:r w:rsidRPr="001B2ADC">
        <w:t xml:space="preserve"> </w:t>
      </w:r>
      <w:r>
        <w:t>внутрипоселковых маршрута</w:t>
      </w:r>
      <w:r w:rsidRPr="001B2ADC">
        <w:t xml:space="preserve">, </w:t>
      </w:r>
      <w:r>
        <w:t>8</w:t>
      </w:r>
      <w:r w:rsidRPr="001B2ADC">
        <w:t xml:space="preserve"> пригородных</w:t>
      </w:r>
      <w:r>
        <w:t xml:space="preserve"> (междугородных) маршрутов</w:t>
      </w:r>
      <w:r w:rsidRPr="001B2ADC">
        <w:t xml:space="preserve">, </w:t>
      </w:r>
      <w:r>
        <w:t>8</w:t>
      </w:r>
      <w:r w:rsidRPr="001B2ADC">
        <w:t xml:space="preserve"> межмуниципальных</w:t>
      </w:r>
      <w:r>
        <w:t xml:space="preserve"> маршрутов</w:t>
      </w:r>
      <w:r w:rsidRPr="001B2ADC">
        <w:t xml:space="preserve">, </w:t>
      </w:r>
      <w:r>
        <w:t>1</w:t>
      </w:r>
      <w:r w:rsidRPr="001B2ADC">
        <w:t xml:space="preserve"> внутрирайонн</w:t>
      </w:r>
      <w:r>
        <w:t>ый</w:t>
      </w:r>
      <w:r w:rsidRPr="001B2ADC">
        <w:t xml:space="preserve"> (межгородск</w:t>
      </w:r>
      <w:r>
        <w:t>ой</w:t>
      </w:r>
      <w:r w:rsidRPr="001B2ADC">
        <w:t>) маршрут.</w:t>
      </w:r>
      <w:r>
        <w:t xml:space="preserve"> </w:t>
      </w:r>
    </w:p>
    <w:p w:rsidR="00D64602" w:rsidRDefault="00D64602" w:rsidP="00D64602">
      <w:r>
        <w:t>Железнодорожные станции на территории Октябрьского района расположены только в пгт. Приобье, п. Сергино и п. Унъюган. От железнодорожной станции пгт. Приобье отправляются поезда до железнодорожных вокзалов г. Екатеринбург и г. Москва</w:t>
      </w:r>
      <w:r w:rsidR="00CF5DE8">
        <w:t xml:space="preserve"> и электрички до станции Верхнекондинская</w:t>
      </w:r>
      <w:r>
        <w:t xml:space="preserve">. </w:t>
      </w:r>
    </w:p>
    <w:p w:rsidR="00D64602" w:rsidRPr="00173E19" w:rsidRDefault="00D64602" w:rsidP="00D64602">
      <w:pPr>
        <w:rPr>
          <w:highlight w:val="darkGray"/>
        </w:rPr>
      </w:pPr>
      <w:r>
        <w:t xml:space="preserve">Воздушный транспорт представлен вертолетным транспортом – </w:t>
      </w:r>
      <w:r w:rsidR="00E84BFA">
        <w:t>вертолеты МИ-8</w:t>
      </w:r>
      <w:r w:rsidRPr="00E84BFA">
        <w:t xml:space="preserve">. Осуществляются как внутрирайонные перевозки так и межмуниципальные. Рейсы обслуживает АО «ЮТэйр-Вертолетные </w:t>
      </w:r>
      <w:r w:rsidR="00CF5DE8" w:rsidRPr="00E84BFA">
        <w:t>у</w:t>
      </w:r>
      <w:r w:rsidRPr="00E84BFA">
        <w:t xml:space="preserve">слуги». </w:t>
      </w:r>
    </w:p>
    <w:p w:rsidR="00D64602" w:rsidRPr="001B2ADC" w:rsidRDefault="00D64602" w:rsidP="00D64602">
      <w:r w:rsidRPr="00E84BFA">
        <w:t>Речные перевозки обслуживают</w:t>
      </w:r>
      <w:r w:rsidR="00E84BFA">
        <w:t xml:space="preserve"> организации</w:t>
      </w:r>
      <w:r w:rsidRPr="00E84BFA">
        <w:t xml:space="preserve"> АО «Обь-Иртышское речное пароходство» и АО «Северречфлот». Также действует маршрут</w:t>
      </w:r>
      <w:r w:rsidR="00E84BFA" w:rsidRPr="00E84BFA">
        <w:t>ы</w:t>
      </w:r>
      <w:r w:rsidRPr="00E84BFA">
        <w:t xml:space="preserve"> судов на воздушной подушке.</w:t>
      </w:r>
      <w:r>
        <w:t xml:space="preserve"> </w:t>
      </w:r>
    </w:p>
    <w:p w:rsidR="00D64602" w:rsidRPr="00314B3B" w:rsidRDefault="00D64602" w:rsidP="00D64602">
      <w:r w:rsidRPr="00314B3B">
        <w:t>Значительное увеличение пассажиропотока и пассажирских перевозок произойдет вследствие строительства моста через реку Обь п. Андра</w:t>
      </w:r>
      <w:r>
        <w:t xml:space="preserve"> </w:t>
      </w:r>
      <w:r w:rsidR="00F4249D">
        <w:t>–</w:t>
      </w:r>
      <w:r w:rsidRPr="00314B3B">
        <w:t xml:space="preserve"> пгт. Приобье в Октябрьском районе предварительной стоимостью 23</w:t>
      </w:r>
      <w:r>
        <w:t>,0</w:t>
      </w:r>
      <w:r w:rsidRPr="00314B3B">
        <w:t xml:space="preserve"> млрд. рублей, что в перспективе обеспечит прямой выход на международный транспортный коридор «Транссиб». </w:t>
      </w:r>
    </w:p>
    <w:p w:rsidR="00D64602" w:rsidRPr="00314B3B" w:rsidRDefault="00D64602" w:rsidP="00D64602">
      <w:r w:rsidRPr="00A542AA">
        <w:rPr>
          <w:szCs w:val="24"/>
        </w:rPr>
        <w:t xml:space="preserve">Самым </w:t>
      </w:r>
      <w:r w:rsidRPr="00A542AA">
        <w:t>востребованным на сегодняшний день водным маршрутом является маршрут Приобье</w:t>
      </w:r>
      <w:r w:rsidR="00F4249D">
        <w:t xml:space="preserve"> – </w:t>
      </w:r>
      <w:r w:rsidRPr="00A542AA">
        <w:t>Перегребное, который обеспечивает основной грузооборот, в том числе обеспечение промышленными и продовольственными товарами торговую сеть.</w:t>
      </w:r>
      <w:r w:rsidRPr="00314B3B">
        <w:t xml:space="preserve"> </w:t>
      </w:r>
    </w:p>
    <w:p w:rsidR="00D64602" w:rsidRPr="00314B3B" w:rsidRDefault="00D64602" w:rsidP="00D64602">
      <w:r w:rsidRPr="00314B3B">
        <w:t>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трансгаз Югорск», осуществляющего транспортировку природного газа</w:t>
      </w:r>
      <w:r>
        <w:t xml:space="preserve"> и нефти</w:t>
      </w:r>
      <w:r w:rsidRPr="00314B3B">
        <w:t xml:space="preserve"> </w:t>
      </w:r>
      <w:r w:rsidR="004A0717">
        <w:t>Ханты-</w:t>
      </w:r>
      <w:r>
        <w:t>Мансийского</w:t>
      </w:r>
      <w:r w:rsidRPr="00314B3B">
        <w:t xml:space="preserve"> автономного округа</w:t>
      </w:r>
      <w:r>
        <w:t xml:space="preserve"> </w:t>
      </w:r>
      <w:r w:rsidR="004A0717">
        <w:t>–</w:t>
      </w:r>
      <w:r>
        <w:t xml:space="preserve"> Югра</w:t>
      </w:r>
      <w:r w:rsidRPr="00314B3B">
        <w:t xml:space="preserve"> в европейскую часть России, а также странам ближнего и дальнего зарубежья. </w:t>
      </w:r>
    </w:p>
    <w:p w:rsidR="00D64602" w:rsidRPr="00314B3B" w:rsidRDefault="00D64602" w:rsidP="00866365">
      <w:r w:rsidRPr="00314B3B">
        <w:t xml:space="preserve">Таким образом, экономическая политика в долгосрочной перспективе будет направлена на развитие транспортной инфраструктуры в Октябрьском районе посредством: </w:t>
      </w:r>
    </w:p>
    <w:p w:rsidR="00D64602" w:rsidRDefault="00D64602" w:rsidP="00DC3520">
      <w:pPr>
        <w:pStyle w:val="ab"/>
        <w:numPr>
          <w:ilvl w:val="0"/>
          <w:numId w:val="42"/>
        </w:numPr>
        <w:spacing w:after="0"/>
        <w:ind w:left="851" w:hanging="284"/>
        <w:contextualSpacing w:val="0"/>
      </w:pPr>
      <w:r>
        <w:t xml:space="preserve">развития сети автомобильных дорог (строительство); </w:t>
      </w:r>
    </w:p>
    <w:p w:rsidR="00D64602" w:rsidRDefault="00D64602" w:rsidP="00DC3520">
      <w:pPr>
        <w:pStyle w:val="ab"/>
        <w:numPr>
          <w:ilvl w:val="0"/>
          <w:numId w:val="42"/>
        </w:numPr>
        <w:spacing w:after="0"/>
        <w:ind w:left="851" w:hanging="284"/>
        <w:contextualSpacing w:val="0"/>
      </w:pPr>
      <w:r>
        <w:t xml:space="preserve">совершенствования сети автомобильных дорог (реконструкция); </w:t>
      </w:r>
    </w:p>
    <w:p w:rsidR="00D64602" w:rsidRDefault="00D64602" w:rsidP="00DC3520">
      <w:pPr>
        <w:pStyle w:val="ab"/>
        <w:numPr>
          <w:ilvl w:val="0"/>
          <w:numId w:val="42"/>
        </w:numPr>
        <w:spacing w:after="0"/>
        <w:ind w:left="851" w:hanging="284"/>
        <w:contextualSpacing w:val="0"/>
      </w:pPr>
      <w:r>
        <w:t xml:space="preserve">формирования дорожной сети как единого транспортного пространства; </w:t>
      </w:r>
    </w:p>
    <w:p w:rsidR="00D64602" w:rsidRDefault="00D64602" w:rsidP="00DC3520">
      <w:pPr>
        <w:pStyle w:val="ab"/>
        <w:numPr>
          <w:ilvl w:val="0"/>
          <w:numId w:val="42"/>
        </w:numPr>
        <w:spacing w:after="0"/>
        <w:ind w:left="851" w:hanging="284"/>
        <w:contextualSpacing w:val="0"/>
      </w:pPr>
      <w:r>
        <w:t xml:space="preserve">приведения транспортно-эксплуатационных характеристик автомобильных дорог общего пользования регионального и межмуниципального значения в соответствие с требованиями ном и технических регламентов; </w:t>
      </w:r>
    </w:p>
    <w:p w:rsidR="00D64602" w:rsidRPr="00A5445F" w:rsidRDefault="00D64602" w:rsidP="00DC3520">
      <w:pPr>
        <w:pStyle w:val="ab"/>
        <w:numPr>
          <w:ilvl w:val="0"/>
          <w:numId w:val="42"/>
        </w:numPr>
        <w:spacing w:after="0"/>
        <w:ind w:left="851" w:hanging="284"/>
        <w:contextualSpacing w:val="0"/>
      </w:pPr>
      <w:r>
        <w:t>о</w:t>
      </w:r>
      <w:r w:rsidRPr="00A5445F">
        <w:t xml:space="preserve">рганизации круглогодичного автомобильного сообщения; </w:t>
      </w:r>
    </w:p>
    <w:p w:rsidR="00D64602" w:rsidRPr="00A5445F" w:rsidRDefault="00D64602" w:rsidP="00DC3520">
      <w:pPr>
        <w:pStyle w:val="ab"/>
        <w:numPr>
          <w:ilvl w:val="0"/>
          <w:numId w:val="42"/>
        </w:numPr>
        <w:spacing w:after="0"/>
        <w:ind w:left="851" w:hanging="284"/>
        <w:contextualSpacing w:val="0"/>
      </w:pPr>
      <w:r w:rsidRPr="00A5445F">
        <w:lastRenderedPageBreak/>
        <w:t>строительства моста через реку Обь п. Андра</w:t>
      </w:r>
      <w:r>
        <w:t xml:space="preserve"> </w:t>
      </w:r>
      <w:r w:rsidR="00866365" w:rsidRPr="00A5445F">
        <w:t>–</w:t>
      </w:r>
      <w:r w:rsidRPr="00A5445F">
        <w:t xml:space="preserve"> пгт. Приобье, который обеспечит транспортную связь </w:t>
      </w:r>
      <w:r>
        <w:t>населенных пунктов поселений</w:t>
      </w:r>
      <w:r w:rsidRPr="00A5445F">
        <w:t xml:space="preserve"> с адм</w:t>
      </w:r>
      <w:r w:rsidR="004A0717">
        <w:t>инистративными центрами Ханты-</w:t>
      </w:r>
      <w:r w:rsidRPr="00A5445F">
        <w:t>Мансийского автономного округа</w:t>
      </w:r>
      <w:r w:rsidR="004A0717">
        <w:t xml:space="preserve"> – </w:t>
      </w:r>
      <w:r w:rsidRPr="00A5445F">
        <w:t xml:space="preserve">Югры, югом Тюменской области и промышленными и производственными центрами Урала; </w:t>
      </w:r>
    </w:p>
    <w:p w:rsidR="00D64602" w:rsidRPr="00A5445F" w:rsidRDefault="00D64602" w:rsidP="00DC3520">
      <w:pPr>
        <w:pStyle w:val="ab"/>
        <w:numPr>
          <w:ilvl w:val="0"/>
          <w:numId w:val="42"/>
        </w:numPr>
        <w:spacing w:after="0"/>
        <w:ind w:left="851" w:hanging="284"/>
        <w:contextualSpacing w:val="0"/>
      </w:pPr>
      <w:r w:rsidRPr="00A5445F">
        <w:t xml:space="preserve">улучшения инвестиционного климата в транспортной инфраструктуре, путем использования механизмов государственно-частного партнёрства; </w:t>
      </w:r>
    </w:p>
    <w:p w:rsidR="00D64602" w:rsidRDefault="00D64602" w:rsidP="00DC3520">
      <w:pPr>
        <w:pStyle w:val="ab"/>
        <w:numPr>
          <w:ilvl w:val="0"/>
          <w:numId w:val="42"/>
        </w:numPr>
        <w:ind w:left="851" w:hanging="284"/>
        <w:contextualSpacing w:val="0"/>
      </w:pPr>
      <w:r w:rsidRPr="00A5445F">
        <w:t>развития внутрирайонной транспортной инфраструктуры</w:t>
      </w:r>
      <w:r w:rsidRPr="00B41D62">
        <w:t xml:space="preserve">. </w:t>
      </w:r>
    </w:p>
    <w:p w:rsidR="00D64602" w:rsidRPr="004A0717" w:rsidRDefault="00D64602" w:rsidP="004A0717">
      <w:pPr>
        <w:rPr>
          <w:b/>
        </w:rPr>
      </w:pPr>
      <w:r w:rsidRPr="004A0717">
        <w:rPr>
          <w:b/>
        </w:rPr>
        <w:t xml:space="preserve">Перспективы развития транспортной инфраструктуры в основных документах стратегического развития района: </w:t>
      </w:r>
    </w:p>
    <w:p w:rsidR="00D64602" w:rsidRPr="00B47F97" w:rsidRDefault="00D64602" w:rsidP="00DC3520">
      <w:pPr>
        <w:pStyle w:val="ab"/>
        <w:numPr>
          <w:ilvl w:val="0"/>
          <w:numId w:val="43"/>
        </w:numPr>
        <w:spacing w:after="0"/>
        <w:ind w:left="851" w:hanging="284"/>
        <w:contextualSpacing w:val="0"/>
      </w:pPr>
      <w:r w:rsidRPr="00B47F97">
        <w:t>Строительство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Октябрьского района с другими территориями Ханты-Мансийского автономного округа-Югры</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 xml:space="preserve">Строительство автодорожного маршрута «Тюмень </w:t>
      </w:r>
      <w:r w:rsidR="00F26F74">
        <w:t>–</w:t>
      </w:r>
      <w:r w:rsidRPr="00B47F97">
        <w:t xml:space="preserve"> Новый Уренгой </w:t>
      </w:r>
      <w:r w:rsidR="00F26F74">
        <w:t>–</w:t>
      </w:r>
      <w:r w:rsidRPr="00B47F97">
        <w:t xml:space="preserve"> Надым </w:t>
      </w:r>
      <w:r w:rsidR="00F26F74">
        <w:t>–</w:t>
      </w:r>
      <w:r w:rsidRPr="00B47F97">
        <w:t xml:space="preserve"> Салехард», участков магистральной дороги «Тюмень </w:t>
      </w:r>
      <w:r w:rsidR="00F26F74">
        <w:t>–</w:t>
      </w:r>
      <w:r w:rsidRPr="00B47F97">
        <w:t xml:space="preserve"> Урай </w:t>
      </w:r>
      <w:r w:rsidR="00F26F74">
        <w:t>–</w:t>
      </w:r>
      <w:r w:rsidRPr="00B47F97">
        <w:t xml:space="preserve"> Советский</w:t>
      </w:r>
      <w:r>
        <w:t xml:space="preserve"> </w:t>
      </w:r>
      <w:r w:rsidR="00F26F74">
        <w:t>–</w:t>
      </w:r>
      <w:r>
        <w:t xml:space="preserve"> Нягань </w:t>
      </w:r>
      <w:r w:rsidR="00F26F74">
        <w:t>–</w:t>
      </w:r>
      <w:r>
        <w:t xml:space="preserve"> Белоярский </w:t>
      </w:r>
      <w:r w:rsidR="00F26F74">
        <w:t>–</w:t>
      </w:r>
      <w:r>
        <w:t xml:space="preserve"> Надым»</w:t>
      </w:r>
      <w:r w:rsidR="00F26F74">
        <w:t>.</w:t>
      </w:r>
    </w:p>
    <w:p w:rsidR="00D64602" w:rsidRPr="00B47F97" w:rsidRDefault="00D64602" w:rsidP="00DC3520">
      <w:pPr>
        <w:pStyle w:val="ab"/>
        <w:numPr>
          <w:ilvl w:val="0"/>
          <w:numId w:val="43"/>
        </w:numPr>
        <w:spacing w:after="0"/>
        <w:ind w:left="851" w:hanging="284"/>
        <w:contextualSpacing w:val="0"/>
      </w:pPr>
      <w:r w:rsidRPr="00B47F97">
        <w:t>Организация транспортного обслуживания населения Октябрьского района.</w:t>
      </w:r>
    </w:p>
    <w:p w:rsidR="00D64602" w:rsidRPr="00B47F97" w:rsidRDefault="00D64602" w:rsidP="00DC3520">
      <w:pPr>
        <w:pStyle w:val="ab"/>
        <w:numPr>
          <w:ilvl w:val="0"/>
          <w:numId w:val="43"/>
        </w:numPr>
        <w:spacing w:after="0"/>
        <w:ind w:left="851" w:hanging="284"/>
        <w:contextualSpacing w:val="0"/>
      </w:pPr>
      <w:r w:rsidRPr="00B47F97">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Развитие и совершенствование сети автомобильных дорог Октябрьского района</w:t>
      </w:r>
      <w:r w:rsidR="00F26F74">
        <w:t>.</w:t>
      </w:r>
      <w:r w:rsidRPr="00B47F97">
        <w:t xml:space="preserve"> </w:t>
      </w:r>
    </w:p>
    <w:p w:rsidR="00D64602" w:rsidRPr="00B47F97" w:rsidRDefault="00D64602" w:rsidP="00DC3520">
      <w:pPr>
        <w:pStyle w:val="ab"/>
        <w:numPr>
          <w:ilvl w:val="0"/>
          <w:numId w:val="43"/>
        </w:numPr>
        <w:ind w:left="851" w:hanging="284"/>
        <w:contextualSpacing w:val="0"/>
      </w:pPr>
      <w:r w:rsidRPr="00B47F97">
        <w:t xml:space="preserve">Строительство сети АЗС на территории Октябрьского района. </w:t>
      </w:r>
    </w:p>
    <w:p w:rsidR="004B5B94" w:rsidRPr="000F55EC" w:rsidRDefault="004B5B94" w:rsidP="00827C11">
      <w:pPr>
        <w:pStyle w:val="S2"/>
      </w:pPr>
      <w:bookmarkStart w:id="12" w:name="_Toc479595991"/>
      <w:r>
        <w:t>С</w:t>
      </w:r>
      <w:r w:rsidRPr="00430A18">
        <w:t>оциально-экономическ</w:t>
      </w:r>
      <w:r>
        <w:t>ая</w:t>
      </w:r>
      <w:r w:rsidRPr="00430A18">
        <w:t xml:space="preserve"> характеристик</w:t>
      </w:r>
      <w:r>
        <w:t>а</w:t>
      </w:r>
      <w:r w:rsidRPr="00430A18">
        <w:t xml:space="preserve"> </w:t>
      </w:r>
      <w:r w:rsidR="00F26F74">
        <w:t>городского</w:t>
      </w:r>
      <w:r>
        <w:t xml:space="preserve"> </w:t>
      </w:r>
      <w:r w:rsidRPr="00430A18">
        <w:t>поселения</w:t>
      </w:r>
      <w:r>
        <w:t xml:space="preserve"> </w:t>
      </w:r>
      <w:r w:rsidR="000F6D23">
        <w:t>Приобье</w:t>
      </w:r>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2"/>
    </w:p>
    <w:p w:rsidR="00153969" w:rsidRDefault="00153969" w:rsidP="00153969">
      <w:r>
        <w:t>Октябрьский</w:t>
      </w:r>
      <w:r w:rsidRPr="00A315B8">
        <w:t xml:space="preserve"> район расположен на северо-западе </w:t>
      </w:r>
      <w:r>
        <w:t>Ханты-Мансийского</w:t>
      </w:r>
      <w:r w:rsidRPr="00A315B8">
        <w:t xml:space="preserve"> автономного округа. </w:t>
      </w:r>
      <w:r>
        <w:t>П</w:t>
      </w:r>
      <w:r w:rsidRPr="00A315B8">
        <w:t xml:space="preserve">лощадь </w:t>
      </w:r>
      <w:r>
        <w:t xml:space="preserve">района </w:t>
      </w:r>
      <w:r w:rsidRPr="00A315B8">
        <w:t xml:space="preserve">– </w:t>
      </w:r>
      <w:r>
        <w:t xml:space="preserve">25342 </w:t>
      </w:r>
      <w:r w:rsidRPr="00A315B8">
        <w:t>км</w:t>
      </w:r>
      <w:r>
        <w:rPr>
          <w:vertAlign w:val="superscript"/>
        </w:rPr>
        <w:t>2</w:t>
      </w:r>
      <w:r w:rsidRPr="00A315B8">
        <w:t xml:space="preserve">. Районный центр – поселок </w:t>
      </w:r>
      <w:r>
        <w:t>городского типа Октябрьское</w:t>
      </w:r>
      <w:r w:rsidRPr="00A315B8">
        <w:t xml:space="preserve">. </w:t>
      </w:r>
    </w:p>
    <w:p w:rsidR="00153969" w:rsidRDefault="00153969" w:rsidP="00153969">
      <w:r w:rsidRPr="00A315B8">
        <w:t xml:space="preserve">Территориально </w:t>
      </w:r>
      <w:r>
        <w:t xml:space="preserve">Приобье </w:t>
      </w:r>
      <w:r w:rsidRPr="00A315B8">
        <w:t>расположен</w:t>
      </w:r>
      <w:r>
        <w:t>о</w:t>
      </w:r>
      <w:r w:rsidRPr="00A315B8">
        <w:t xml:space="preserve"> в центральной части </w:t>
      </w:r>
      <w:r>
        <w:t>Октябрьского</w:t>
      </w:r>
      <w:r w:rsidRPr="00A315B8">
        <w:t xml:space="preserve"> района, на </w:t>
      </w:r>
      <w:r>
        <w:t>левом</w:t>
      </w:r>
      <w:r w:rsidRPr="00A315B8">
        <w:t xml:space="preserve"> берегу реки Обь, в </w:t>
      </w:r>
      <w:r>
        <w:t>300</w:t>
      </w:r>
      <w:r w:rsidRPr="00A315B8">
        <w:t xml:space="preserve"> км от города </w:t>
      </w:r>
      <w:r>
        <w:t>Ханты-Мансийск</w:t>
      </w:r>
      <w:r w:rsidRPr="00A315B8">
        <w:t>.</w:t>
      </w:r>
      <w:r>
        <w:t xml:space="preserve"> Связь с районным </w:t>
      </w:r>
      <w:r w:rsidR="00126E0C">
        <w:t>центром</w:t>
      </w:r>
      <w:r>
        <w:t xml:space="preserve"> возможна только водным путем, зимой – по зимнику. Железнодорожной и автомобильной магистралью Приобье связано с Няганью и далее направлением до Екатеринбурга.</w:t>
      </w:r>
    </w:p>
    <w:p w:rsidR="00153969" w:rsidRDefault="00153969" w:rsidP="00153969">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Югры</w:t>
      </w:r>
      <w:r w:rsidRPr="0060372F">
        <w:t xml:space="preserve"> «О статусе и границах муниципальных образований Ханты-Мансийского автономного округа</w:t>
      </w:r>
      <w:r w:rsidR="0014716E">
        <w:t xml:space="preserve"> – </w:t>
      </w:r>
      <w:r w:rsidRPr="0060372F">
        <w:t>Югры»</w:t>
      </w:r>
      <w:r>
        <w:t xml:space="preserve"> пгт. Приобье</w:t>
      </w:r>
      <w:r w:rsidRPr="0060372F">
        <w:t xml:space="preserve"> наделен статусом муниципального образования </w:t>
      </w:r>
      <w:r>
        <w:t>городское</w:t>
      </w:r>
      <w:r w:rsidRPr="0060372F">
        <w:t xml:space="preserve"> по</w:t>
      </w:r>
      <w:r>
        <w:t>селение</w:t>
      </w:r>
      <w:r w:rsidRPr="0060372F">
        <w:t xml:space="preserve">. Общая площадь территории муниципального образования </w:t>
      </w:r>
      <w:r>
        <w:t>92</w:t>
      </w:r>
      <w:r w:rsidR="0014716E">
        <w:t xml:space="preserve">,6 </w:t>
      </w:r>
      <w:r>
        <w:t>км</w:t>
      </w:r>
      <w:r w:rsidR="0014716E">
        <w:rPr>
          <w:vertAlign w:val="superscript"/>
        </w:rPr>
        <w:t>2</w:t>
      </w:r>
      <w:r>
        <w:t xml:space="preserve">. </w:t>
      </w:r>
    </w:p>
    <w:p w:rsidR="00153969" w:rsidRDefault="00153969" w:rsidP="00153969">
      <w:r>
        <w:t>Основная</w:t>
      </w:r>
      <w:r w:rsidRPr="00A315B8">
        <w:t xml:space="preserve"> роль </w:t>
      </w:r>
      <w:r w:rsidR="0014716E">
        <w:t>городского поселения</w:t>
      </w:r>
      <w:r>
        <w:t xml:space="preserve"> Приобье </w:t>
      </w:r>
      <w:r w:rsidRPr="00A315B8">
        <w:t xml:space="preserve">в системе расселения </w:t>
      </w:r>
      <w:r>
        <w:t>Октябрьского района</w:t>
      </w:r>
      <w:r w:rsidRPr="00A315B8">
        <w:t xml:space="preserve"> – это </w:t>
      </w:r>
      <w:r>
        <w:t xml:space="preserve">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w:t>
      </w:r>
      <w:r w:rsidRPr="00F505C1">
        <w:t>строительство, сельское хозяйство</w:t>
      </w:r>
      <w:r>
        <w:t xml:space="preserve">. Немаловажная роль поселения заключается в </w:t>
      </w:r>
      <w:r w:rsidRPr="00A315B8">
        <w:t>создани</w:t>
      </w:r>
      <w:r>
        <w:t>и</w:t>
      </w:r>
      <w:r w:rsidRPr="00A315B8">
        <w:t xml:space="preserve"> благоприятных условий жизнедеятельности местного населения, повышении уровня их жизни, сохранение историко-культурного наследия. </w:t>
      </w:r>
    </w:p>
    <w:p w:rsidR="00153969" w:rsidRPr="00153969" w:rsidRDefault="00153969" w:rsidP="00153969">
      <w:r w:rsidRPr="00153969">
        <w:lastRenderedPageBreak/>
        <w:t>Городское поселение Приобье занимает территорию, вытянутую в меридиональном направлении вдоль протоки Алешкинской. Положение судоходной реки и железнодорожной ма</w:t>
      </w:r>
      <w:r w:rsidR="0014716E">
        <w:t xml:space="preserve">гистрали </w:t>
      </w:r>
      <w:r w:rsidRPr="00153969">
        <w:t>направления Приобье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rsidR="00153969" w:rsidRPr="00B8221A" w:rsidRDefault="00153969" w:rsidP="00153969">
      <w:r>
        <w:t xml:space="preserve">Приобье </w:t>
      </w:r>
      <w:r w:rsidRPr="00B8221A">
        <w:t xml:space="preserve"> – </w:t>
      </w:r>
      <w:r>
        <w:t>крупный транспортный узел и производственный центр Октябрьского района ХМАО. Спецификой Приобья является то, что все предприятия расположены на берегу судоходной протоки Алешкинской и имеют причалы, тем самым формируя речной фасад поселения, как производственный</w:t>
      </w:r>
      <w:r w:rsidR="0014716E">
        <w:t>.</w:t>
      </w:r>
    </w:p>
    <w:p w:rsidR="00153969" w:rsidRDefault="00153969" w:rsidP="00153969">
      <w:r>
        <w:t>Селитебная территория поселения имеет серьезные ограничения для своего территориального развития – протока Алешкинская с восточной стороны, железнодорожные подъездные пути с западной, а</w:t>
      </w:r>
      <w:r w:rsidR="005D511D">
        <w:t xml:space="preserve"> также промышленные территории выше и ниже по течению реки.</w:t>
      </w:r>
    </w:p>
    <w:p w:rsidR="00AF3ABE" w:rsidRDefault="00AF3ABE" w:rsidP="00AF3ABE">
      <w:r w:rsidRPr="00310904">
        <w:t>По состоянию на 1 января 201</w:t>
      </w:r>
      <w:r w:rsidR="006835D0">
        <w:t>8</w:t>
      </w:r>
      <w:r w:rsidRPr="00310904">
        <w:t xml:space="preserve"> год численность </w:t>
      </w:r>
      <w:r>
        <w:t xml:space="preserve">населения в </w:t>
      </w:r>
      <w:r w:rsidR="005D511D">
        <w:t>городском</w:t>
      </w:r>
      <w:r>
        <w:t xml:space="preserve"> поселении </w:t>
      </w:r>
      <w:r w:rsidR="000F6D23">
        <w:t>Приобье</w:t>
      </w:r>
      <w:r>
        <w:t xml:space="preserve"> </w:t>
      </w:r>
      <w:r w:rsidRPr="00310904">
        <w:t>состав</w:t>
      </w:r>
      <w:r>
        <w:t xml:space="preserve">ила </w:t>
      </w:r>
      <w:r w:rsidR="006835D0">
        <w:t>6783</w:t>
      </w:r>
      <w:r w:rsidR="005D511D">
        <w:t xml:space="preserve"> </w:t>
      </w:r>
      <w:r w:rsidRPr="00310904">
        <w:t xml:space="preserve">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AF3ABE" w:rsidRDefault="00AF3ABE" w:rsidP="00AF3ABE">
      <w:pPr>
        <w:pStyle w:val="S5"/>
        <w:ind w:firstLine="0"/>
        <w:jc w:val="right"/>
      </w:pPr>
      <w:r w:rsidRPr="00CD454C">
        <w:t>Таблица</w:t>
      </w:r>
      <w:r>
        <w:t xml:space="preserve"> 2.1</w:t>
      </w:r>
    </w:p>
    <w:p w:rsidR="00015609" w:rsidRPr="007F307A" w:rsidRDefault="00015609" w:rsidP="00015609">
      <w:pPr>
        <w:pStyle w:val="S5"/>
        <w:ind w:firstLine="0"/>
        <w:jc w:val="center"/>
      </w:pPr>
      <w:r>
        <w:t>Численность населения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602"/>
        <w:gridCol w:w="2636"/>
        <w:gridCol w:w="2526"/>
      </w:tblGrid>
      <w:tr w:rsidR="00AF3ABE" w:rsidRPr="007F307A" w:rsidTr="00AF3ABE">
        <w:trPr>
          <w:trHeight w:val="20"/>
        </w:trPr>
        <w:tc>
          <w:tcPr>
            <w:tcW w:w="504"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Год</w:t>
            </w:r>
          </w:p>
        </w:tc>
        <w:tc>
          <w:tcPr>
            <w:tcW w:w="1848"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Численность, человек</w:t>
            </w:r>
          </w:p>
        </w:tc>
        <w:tc>
          <w:tcPr>
            <w:tcW w:w="2648" w:type="pct"/>
            <w:gridSpan w:val="2"/>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AF3ABE" w:rsidRPr="007F307A" w:rsidTr="00AF3ABE">
        <w:trPr>
          <w:trHeight w:val="20"/>
        </w:trPr>
        <w:tc>
          <w:tcPr>
            <w:tcW w:w="504"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848"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352" w:type="pct"/>
            <w:shd w:val="clear" w:color="auto" w:fill="auto"/>
            <w:vAlign w:val="center"/>
          </w:tcPr>
          <w:p w:rsidR="00AF3ABE" w:rsidRPr="007F307A" w:rsidRDefault="00AF3ABE" w:rsidP="00F16339">
            <w:pPr>
              <w:spacing w:after="0" w:line="240" w:lineRule="auto"/>
              <w:ind w:firstLine="0"/>
              <w:jc w:val="center"/>
              <w:rPr>
                <w:b/>
                <w:sz w:val="20"/>
              </w:rPr>
            </w:pPr>
            <w:r>
              <w:rPr>
                <w:b/>
                <w:sz w:val="20"/>
              </w:rPr>
              <w:t>человек</w:t>
            </w:r>
          </w:p>
        </w:tc>
        <w:tc>
          <w:tcPr>
            <w:tcW w:w="1296" w:type="pct"/>
            <w:shd w:val="clear" w:color="auto" w:fill="auto"/>
            <w:vAlign w:val="center"/>
          </w:tcPr>
          <w:p w:rsidR="00AF3ABE" w:rsidRPr="007F307A" w:rsidRDefault="00AF3ABE" w:rsidP="00F16339">
            <w:pPr>
              <w:spacing w:after="0" w:line="240" w:lineRule="auto"/>
              <w:ind w:firstLine="0"/>
              <w:jc w:val="center"/>
              <w:rPr>
                <w:b/>
                <w:sz w:val="20"/>
              </w:rPr>
            </w:pPr>
            <w:r>
              <w:rPr>
                <w:b/>
                <w:sz w:val="20"/>
              </w:rPr>
              <w:t>%</w:t>
            </w:r>
          </w:p>
        </w:tc>
      </w:tr>
      <w:tr w:rsidR="00AF3ABE" w:rsidRPr="007F307A" w:rsidTr="00AF3ABE">
        <w:trPr>
          <w:trHeight w:val="20"/>
        </w:trPr>
        <w:tc>
          <w:tcPr>
            <w:tcW w:w="504"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201</w:t>
            </w:r>
            <w:r w:rsidR="0051265A">
              <w:rPr>
                <w:sz w:val="20"/>
              </w:rPr>
              <w:t>1</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7216</w:t>
            </w:r>
          </w:p>
        </w:tc>
        <w:tc>
          <w:tcPr>
            <w:tcW w:w="1352"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w:t>
            </w:r>
          </w:p>
        </w:tc>
        <w:tc>
          <w:tcPr>
            <w:tcW w:w="1296" w:type="pct"/>
          </w:tcPr>
          <w:p w:rsidR="00AF3ABE" w:rsidRPr="007F307A" w:rsidRDefault="00AF3ABE" w:rsidP="00F16339">
            <w:pPr>
              <w:spacing w:after="0" w:line="240" w:lineRule="auto"/>
              <w:ind w:firstLine="0"/>
              <w:jc w:val="center"/>
              <w:rPr>
                <w:sz w:val="20"/>
              </w:rPr>
            </w:pPr>
            <w:r>
              <w:rPr>
                <w:sz w:val="20"/>
              </w:rPr>
              <w:t>-</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2012</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7121</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95</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3</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2013</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7078</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43</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0,6</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2014</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6976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102</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4</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2015</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6940</w:t>
            </w:r>
          </w:p>
        </w:tc>
        <w:tc>
          <w:tcPr>
            <w:tcW w:w="1352" w:type="pct"/>
            <w:shd w:val="clear" w:color="auto" w:fill="auto"/>
            <w:vAlign w:val="center"/>
          </w:tcPr>
          <w:p w:rsidR="00AF3ABE" w:rsidRPr="007F307A" w:rsidRDefault="0051265A" w:rsidP="00F16339">
            <w:pPr>
              <w:spacing w:after="0" w:line="240" w:lineRule="auto"/>
              <w:ind w:firstLine="0"/>
              <w:jc w:val="center"/>
              <w:rPr>
                <w:sz w:val="20"/>
              </w:rPr>
            </w:pPr>
            <w:r>
              <w:rPr>
                <w:sz w:val="20"/>
              </w:rPr>
              <w:t>-36</w:t>
            </w:r>
          </w:p>
        </w:tc>
        <w:tc>
          <w:tcPr>
            <w:tcW w:w="1296" w:type="pct"/>
          </w:tcPr>
          <w:p w:rsidR="00AF3ABE" w:rsidRPr="007F307A" w:rsidRDefault="0015784B" w:rsidP="00F16339">
            <w:pPr>
              <w:spacing w:after="0" w:line="240" w:lineRule="auto"/>
              <w:ind w:firstLine="0"/>
              <w:jc w:val="center"/>
              <w:rPr>
                <w:sz w:val="20"/>
              </w:rPr>
            </w:pPr>
            <w:r>
              <w:rPr>
                <w:sz w:val="20"/>
              </w:rPr>
              <w:t>-0,5</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2016</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6856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84</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1,2</w:t>
            </w:r>
          </w:p>
        </w:tc>
      </w:tr>
      <w:tr w:rsidR="006835D0" w:rsidRPr="007F307A" w:rsidTr="00AF3ABE">
        <w:trPr>
          <w:trHeight w:val="20"/>
        </w:trPr>
        <w:tc>
          <w:tcPr>
            <w:tcW w:w="504" w:type="pct"/>
            <w:shd w:val="clear" w:color="auto" w:fill="auto"/>
            <w:vAlign w:val="center"/>
          </w:tcPr>
          <w:p w:rsidR="006835D0" w:rsidRPr="007F307A" w:rsidRDefault="006835D0" w:rsidP="00F16339">
            <w:pPr>
              <w:spacing w:after="0" w:line="240" w:lineRule="auto"/>
              <w:ind w:firstLine="0"/>
              <w:jc w:val="center"/>
              <w:rPr>
                <w:sz w:val="20"/>
              </w:rPr>
            </w:pPr>
            <w:r>
              <w:rPr>
                <w:sz w:val="20"/>
              </w:rPr>
              <w:t>2017</w:t>
            </w:r>
          </w:p>
        </w:tc>
        <w:tc>
          <w:tcPr>
            <w:tcW w:w="1848" w:type="pct"/>
            <w:shd w:val="clear" w:color="auto" w:fill="auto"/>
            <w:vAlign w:val="center"/>
          </w:tcPr>
          <w:p w:rsidR="006835D0" w:rsidRDefault="006835D0" w:rsidP="00F16339">
            <w:pPr>
              <w:spacing w:after="0" w:line="240" w:lineRule="auto"/>
              <w:ind w:firstLine="0"/>
              <w:jc w:val="center"/>
              <w:rPr>
                <w:sz w:val="20"/>
              </w:rPr>
            </w:pPr>
            <w:r w:rsidRPr="006835D0">
              <w:rPr>
                <w:sz w:val="20"/>
              </w:rPr>
              <w:t>6643</w:t>
            </w:r>
          </w:p>
        </w:tc>
        <w:tc>
          <w:tcPr>
            <w:tcW w:w="1352" w:type="pct"/>
            <w:shd w:val="clear" w:color="auto" w:fill="auto"/>
            <w:vAlign w:val="center"/>
          </w:tcPr>
          <w:p w:rsidR="006835D0" w:rsidRDefault="006835D0" w:rsidP="0051265A">
            <w:pPr>
              <w:spacing w:after="0" w:line="240" w:lineRule="auto"/>
              <w:ind w:firstLine="0"/>
              <w:jc w:val="center"/>
              <w:rPr>
                <w:sz w:val="20"/>
              </w:rPr>
            </w:pPr>
            <w:r>
              <w:rPr>
                <w:sz w:val="20"/>
              </w:rPr>
              <w:t>-213</w:t>
            </w:r>
          </w:p>
        </w:tc>
        <w:tc>
          <w:tcPr>
            <w:tcW w:w="1296" w:type="pct"/>
          </w:tcPr>
          <w:p w:rsidR="006835D0" w:rsidRDefault="006835D0" w:rsidP="0015784B">
            <w:pPr>
              <w:spacing w:after="0" w:line="240" w:lineRule="auto"/>
              <w:ind w:firstLine="0"/>
              <w:jc w:val="center"/>
              <w:rPr>
                <w:sz w:val="20"/>
              </w:rPr>
            </w:pPr>
            <w:r>
              <w:rPr>
                <w:sz w:val="20"/>
              </w:rPr>
              <w:t>-3,1</w:t>
            </w:r>
          </w:p>
        </w:tc>
      </w:tr>
      <w:tr w:rsidR="006835D0" w:rsidRPr="007F307A" w:rsidTr="00AF3ABE">
        <w:trPr>
          <w:trHeight w:val="20"/>
        </w:trPr>
        <w:tc>
          <w:tcPr>
            <w:tcW w:w="504" w:type="pct"/>
            <w:shd w:val="clear" w:color="auto" w:fill="auto"/>
            <w:vAlign w:val="center"/>
          </w:tcPr>
          <w:p w:rsidR="006835D0" w:rsidRPr="007F307A" w:rsidRDefault="006835D0" w:rsidP="00F16339">
            <w:pPr>
              <w:spacing w:after="0" w:line="240" w:lineRule="auto"/>
              <w:ind w:firstLine="0"/>
              <w:jc w:val="center"/>
              <w:rPr>
                <w:sz w:val="20"/>
              </w:rPr>
            </w:pPr>
            <w:r>
              <w:rPr>
                <w:sz w:val="20"/>
              </w:rPr>
              <w:t>2018</w:t>
            </w:r>
          </w:p>
        </w:tc>
        <w:tc>
          <w:tcPr>
            <w:tcW w:w="1848" w:type="pct"/>
            <w:shd w:val="clear" w:color="auto" w:fill="auto"/>
            <w:vAlign w:val="center"/>
          </w:tcPr>
          <w:p w:rsidR="006835D0" w:rsidRDefault="006835D0" w:rsidP="00F16339">
            <w:pPr>
              <w:spacing w:after="0" w:line="240" w:lineRule="auto"/>
              <w:ind w:firstLine="0"/>
              <w:jc w:val="center"/>
              <w:rPr>
                <w:sz w:val="20"/>
              </w:rPr>
            </w:pPr>
            <w:r w:rsidRPr="006835D0">
              <w:rPr>
                <w:sz w:val="20"/>
              </w:rPr>
              <w:t>6783</w:t>
            </w:r>
          </w:p>
        </w:tc>
        <w:tc>
          <w:tcPr>
            <w:tcW w:w="1352" w:type="pct"/>
            <w:shd w:val="clear" w:color="auto" w:fill="auto"/>
            <w:vAlign w:val="center"/>
          </w:tcPr>
          <w:p w:rsidR="006835D0" w:rsidRDefault="006835D0" w:rsidP="0051265A">
            <w:pPr>
              <w:spacing w:after="0" w:line="240" w:lineRule="auto"/>
              <w:ind w:firstLine="0"/>
              <w:jc w:val="center"/>
              <w:rPr>
                <w:sz w:val="20"/>
              </w:rPr>
            </w:pPr>
            <w:r>
              <w:rPr>
                <w:sz w:val="20"/>
              </w:rPr>
              <w:t>+140</w:t>
            </w:r>
          </w:p>
        </w:tc>
        <w:tc>
          <w:tcPr>
            <w:tcW w:w="1296" w:type="pct"/>
          </w:tcPr>
          <w:p w:rsidR="006835D0" w:rsidRDefault="006835D0" w:rsidP="0015784B">
            <w:pPr>
              <w:spacing w:after="0" w:line="240" w:lineRule="auto"/>
              <w:ind w:firstLine="0"/>
              <w:jc w:val="center"/>
              <w:rPr>
                <w:sz w:val="20"/>
              </w:rPr>
            </w:pPr>
            <w:r>
              <w:rPr>
                <w:sz w:val="20"/>
              </w:rPr>
              <w:t>+2,1</w:t>
            </w:r>
          </w:p>
        </w:tc>
      </w:tr>
    </w:tbl>
    <w:p w:rsidR="00AF3ABE" w:rsidRDefault="00AF3ABE" w:rsidP="0015784B">
      <w:pPr>
        <w:pStyle w:val="S5"/>
        <w:keepNext/>
        <w:spacing w:before="200"/>
        <w:ind w:firstLine="0"/>
        <w:jc w:val="right"/>
      </w:pPr>
      <w:r>
        <w:lastRenderedPageBreak/>
        <w:t>Диаграмма 2.1</w:t>
      </w:r>
    </w:p>
    <w:p w:rsidR="00015609" w:rsidRDefault="00015609" w:rsidP="00015609">
      <w:pPr>
        <w:pStyle w:val="S5"/>
        <w:keepNext/>
        <w:spacing w:before="200"/>
        <w:ind w:firstLine="0"/>
        <w:jc w:val="center"/>
      </w:pPr>
      <w:r>
        <w:t>Численность населения городского поселения Приобье</w:t>
      </w:r>
    </w:p>
    <w:p w:rsidR="003A532F" w:rsidRPr="007F307A" w:rsidRDefault="008B2A1B" w:rsidP="00A067DC">
      <w:r>
        <w:rPr>
          <w:noProof/>
          <w:lang w:eastAsia="ru-RU"/>
        </w:rPr>
        <w:drawing>
          <wp:inline distT="0" distB="0" distL="0" distR="0" wp14:anchorId="3AB3EA6F" wp14:editId="23356F68">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12CF" w:rsidRPr="0098028D" w:rsidRDefault="00C312CF" w:rsidP="00C312CF">
      <w:pPr>
        <w:rPr>
          <w:szCs w:val="28"/>
        </w:rPr>
      </w:pPr>
      <w:r w:rsidRPr="0098028D">
        <w:rPr>
          <w:szCs w:val="28"/>
        </w:rPr>
        <w:t xml:space="preserve">Согласно проектным данным, отраженным в </w:t>
      </w:r>
      <w:r w:rsidRPr="0098028D">
        <w:t xml:space="preserve">генеральном плане городского поселения </w:t>
      </w:r>
      <w:r w:rsidRPr="00173E19">
        <w:t>Приобье</w:t>
      </w:r>
      <w:r w:rsidRPr="00173E19">
        <w:rPr>
          <w:szCs w:val="28"/>
        </w:rPr>
        <w:t xml:space="preserve"> предполагаемая численность к 2025 году составит 8315 человек.</w:t>
      </w:r>
      <w:r w:rsidRPr="0098028D">
        <w:rPr>
          <w:szCs w:val="28"/>
        </w:rPr>
        <w:t xml:space="preserve"> </w:t>
      </w:r>
    </w:p>
    <w:p w:rsidR="008371A1" w:rsidRPr="00500DDD" w:rsidRDefault="008371A1" w:rsidP="008371A1">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r w:rsidR="00C312CF">
        <w:rPr>
          <w:rFonts w:eastAsia="Times New Roman"/>
          <w:szCs w:val="24"/>
        </w:rPr>
        <w:t>Октябрьского</w:t>
      </w:r>
      <w:r w:rsidRPr="00500DDD">
        <w:rPr>
          <w:rFonts w:eastAsia="Times New Roman"/>
          <w:szCs w:val="24"/>
        </w:rPr>
        <w:t xml:space="preserve"> района. Схема территориального планирования </w:t>
      </w:r>
      <w:r w:rsidR="00C312CF">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разработана на расчетный срок до 20</w:t>
      </w:r>
      <w:r>
        <w:rPr>
          <w:rFonts w:eastAsia="Times New Roman"/>
          <w:szCs w:val="24"/>
        </w:rPr>
        <w:t>25</w:t>
      </w:r>
      <w:r w:rsidRPr="00500DDD">
        <w:rPr>
          <w:rFonts w:eastAsia="Times New Roman"/>
          <w:szCs w:val="24"/>
        </w:rPr>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округа</w:t>
      </w:r>
      <w:r w:rsidR="00C312CF">
        <w:rPr>
          <w:rFonts w:eastAsia="Times New Roman"/>
          <w:szCs w:val="24"/>
        </w:rPr>
        <w:t xml:space="preserve"> – </w:t>
      </w:r>
      <w:r w:rsidRPr="00500DDD">
        <w:rPr>
          <w:rFonts w:eastAsia="Times New Roman"/>
          <w:szCs w:val="24"/>
        </w:rPr>
        <w:t xml:space="preserve">Югры в части, затрагивающей территорию района, приоритетных национальных проектов, муниципальных программ </w:t>
      </w:r>
      <w:r w:rsidR="00C312CF">
        <w:rPr>
          <w:rFonts w:eastAsia="Times New Roman"/>
          <w:szCs w:val="24"/>
        </w:rPr>
        <w:t>Октя</w:t>
      </w:r>
      <w:r w:rsidR="007F6F3E">
        <w:rPr>
          <w:rFonts w:eastAsia="Times New Roman"/>
          <w:szCs w:val="24"/>
        </w:rPr>
        <w:t>б</w:t>
      </w:r>
      <w:r w:rsidR="00C312CF">
        <w:rPr>
          <w:rFonts w:eastAsia="Times New Roman"/>
          <w:szCs w:val="24"/>
        </w:rPr>
        <w:t>рьского</w:t>
      </w:r>
      <w:r w:rsidRPr="00500DDD">
        <w:rPr>
          <w:rFonts w:eastAsia="Times New Roman"/>
          <w:szCs w:val="24"/>
        </w:rPr>
        <w:t xml:space="preserve"> района.</w:t>
      </w:r>
    </w:p>
    <w:p w:rsidR="008371A1" w:rsidRPr="00500DDD" w:rsidRDefault="008371A1" w:rsidP="008371A1">
      <w:pPr>
        <w:rPr>
          <w:rFonts w:eastAsia="Times New Roman"/>
          <w:szCs w:val="24"/>
        </w:rPr>
      </w:pPr>
      <w:r w:rsidRPr="00500DDD">
        <w:rPr>
          <w:rFonts w:eastAsia="Times New Roman"/>
          <w:szCs w:val="24"/>
        </w:rPr>
        <w:t xml:space="preserve">В соответствии с Положением о территориальном планировании </w:t>
      </w:r>
      <w:r w:rsidR="004E5801">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предусматривается </w:t>
      </w:r>
      <w:r w:rsidR="00504296">
        <w:rPr>
          <w:rFonts w:eastAsia="Times New Roman"/>
          <w:szCs w:val="24"/>
        </w:rPr>
        <w:t>усовершенствование элементов улично-дорожной сети.</w:t>
      </w:r>
    </w:p>
    <w:p w:rsidR="008371A1" w:rsidRDefault="008371A1" w:rsidP="008371A1">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626226" w:rsidRDefault="00626226" w:rsidP="00827C11">
      <w:pPr>
        <w:pStyle w:val="S2"/>
      </w:pPr>
      <w:bookmarkStart w:id="13" w:name="_Toc479595992"/>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16171" w:rsidRDefault="00616171" w:rsidP="00616171">
      <w:r w:rsidRPr="005D2DC1">
        <w:rPr>
          <w:spacing w:val="-4"/>
        </w:rPr>
        <w:t xml:space="preserve">В настоящее время </w:t>
      </w:r>
      <w:r>
        <w:rPr>
          <w:spacing w:val="-4"/>
        </w:rPr>
        <w:t xml:space="preserve">транспортное </w:t>
      </w:r>
      <w:r w:rsidRPr="005D2DC1">
        <w:rPr>
          <w:spacing w:val="-4"/>
        </w:rPr>
        <w:t xml:space="preserve">сообщение </w:t>
      </w:r>
      <w:r>
        <w:rPr>
          <w:spacing w:val="-4"/>
        </w:rPr>
        <w:t xml:space="preserve">с населенными пунктами ХМАО </w:t>
      </w:r>
      <w:r w:rsidRPr="005D2DC1">
        <w:rPr>
          <w:spacing w:val="-4"/>
        </w:rPr>
        <w:t xml:space="preserve">осуществляется в </w:t>
      </w:r>
      <w:r>
        <w:rPr>
          <w:spacing w:val="-4"/>
        </w:rPr>
        <w:t>основном по автомобильной дороге Приобье – Нягань – Ханты-Мансийск.</w:t>
      </w:r>
    </w:p>
    <w:p w:rsidR="00616171" w:rsidRPr="00616171" w:rsidRDefault="00616171" w:rsidP="00616171">
      <w:r>
        <w:t xml:space="preserve">Пгт. </w:t>
      </w:r>
      <w:r w:rsidRPr="00616171">
        <w:t xml:space="preserve">Приобье </w:t>
      </w:r>
      <w:r>
        <w:t>–</w:t>
      </w:r>
      <w:r w:rsidRPr="00616171">
        <w:t xml:space="preserve"> крупный транспортный узел и производственный центр Октябрьского района ХМАО с развитой складской инфраструктурой, включающий в себя крупнейший в районе речной порт и железнодорожн</w:t>
      </w:r>
      <w:r w:rsidR="00B97CD0">
        <w:t>ый</w:t>
      </w:r>
      <w:r w:rsidRPr="00616171">
        <w:t xml:space="preserve"> </w:t>
      </w:r>
      <w:r w:rsidR="00B97CD0">
        <w:t>вокзал</w:t>
      </w:r>
      <w:r w:rsidRPr="00616171">
        <w:t xml:space="preserve">. Спецификой </w:t>
      </w:r>
      <w:r>
        <w:t xml:space="preserve">пгт. </w:t>
      </w:r>
      <w:r w:rsidRPr="00616171">
        <w:t>Приобь</w:t>
      </w:r>
      <w:r>
        <w:t>е</w:t>
      </w:r>
      <w:r w:rsidRPr="00616171">
        <w:t xml:space="preserve"> является то, что все предприятия расположены на берегу судоходной протоки Алешкинской и имеют </w:t>
      </w:r>
      <w:r w:rsidRPr="00616171">
        <w:lastRenderedPageBreak/>
        <w:t>причалы, тем самым формируя речной фасад поселения, как производственный.  </w:t>
      </w:r>
    </w:p>
    <w:p w:rsidR="00D9407B" w:rsidRDefault="00616171" w:rsidP="00D9407B">
      <w:r>
        <w:t>В переходный период года действует вертолетное сообщение.</w:t>
      </w:r>
    </w:p>
    <w:p w:rsidR="00B97CD0" w:rsidRDefault="00B97CD0" w:rsidP="00D9407B">
      <w:r>
        <w:t>В таблице 2.2 представлены объекты автосервиса, расположенные на территории городского поселения Приобье.</w:t>
      </w:r>
    </w:p>
    <w:p w:rsidR="00B97CD0" w:rsidRDefault="00B97CD0" w:rsidP="00B97CD0">
      <w:pPr>
        <w:jc w:val="right"/>
      </w:pPr>
      <w:r>
        <w:t>Таблица 2.2</w:t>
      </w:r>
    </w:p>
    <w:p w:rsidR="00B97CD0" w:rsidRDefault="00B97CD0" w:rsidP="00B97CD0">
      <w:pPr>
        <w:ind w:firstLine="0"/>
        <w:jc w:val="center"/>
      </w:pPr>
      <w:r>
        <w:t>Объекты автосервиса</w:t>
      </w:r>
    </w:p>
    <w:tbl>
      <w:tblPr>
        <w:tblStyle w:val="af2"/>
        <w:tblW w:w="0" w:type="auto"/>
        <w:tblLook w:val="04A0" w:firstRow="1" w:lastRow="0" w:firstColumn="1" w:lastColumn="0" w:noHBand="0" w:noVBand="1"/>
      </w:tblPr>
      <w:tblGrid>
        <w:gridCol w:w="3153"/>
        <w:gridCol w:w="3396"/>
        <w:gridCol w:w="3128"/>
      </w:tblGrid>
      <w:tr w:rsidR="00B97CD0" w:rsidRPr="00B97CD0" w:rsidTr="00B97CD0">
        <w:tc>
          <w:tcPr>
            <w:tcW w:w="3153"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Наименование сооружения</w:t>
            </w:r>
          </w:p>
        </w:tc>
        <w:tc>
          <w:tcPr>
            <w:tcW w:w="3396"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Местоположение</w:t>
            </w:r>
          </w:p>
        </w:tc>
        <w:tc>
          <w:tcPr>
            <w:tcW w:w="3128"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Краткая характеристика</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ООО «Интерком»</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 16г/1</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бензином, дизтопливом</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Газоавтозаправочная станция</w:t>
            </w:r>
            <w:r>
              <w:rPr>
                <w:sz w:val="20"/>
                <w:szCs w:val="20"/>
              </w:rPr>
              <w:t xml:space="preserve"> ООО </w:t>
            </w:r>
            <w:r w:rsidRPr="00B97CD0">
              <w:rPr>
                <w:sz w:val="20"/>
                <w:szCs w:val="20"/>
              </w:rPr>
              <w:t>«НордАвтоГаз»</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 15</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газом</w:t>
            </w:r>
          </w:p>
        </w:tc>
      </w:tr>
      <w:tr w:rsidR="00B97CD0" w:rsidRPr="00B97CD0" w:rsidTr="00B97CD0">
        <w:tc>
          <w:tcPr>
            <w:tcW w:w="3153"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СТО</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w:t>
            </w:r>
          </w:p>
        </w:tc>
        <w:tc>
          <w:tcPr>
            <w:tcW w:w="3128"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Pr>
                <w:sz w:val="20"/>
                <w:szCs w:val="20"/>
              </w:rPr>
              <w:t>-</w:t>
            </w: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пер. Уральский</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bl>
    <w:p w:rsidR="00B97CD0" w:rsidRDefault="00B97CD0" w:rsidP="00D9407B"/>
    <w:p w:rsidR="00626226" w:rsidRPr="00B241B4" w:rsidRDefault="00B33A23" w:rsidP="00626226">
      <w:pPr>
        <w:pStyle w:val="S3"/>
      </w:pPr>
      <w:bookmarkStart w:id="14" w:name="_Toc479595993"/>
      <w:r>
        <w:t>А</w:t>
      </w:r>
      <w:r w:rsidR="00626226" w:rsidRPr="006E37A9">
        <w:t>втомобильны</w:t>
      </w:r>
      <w:r>
        <w:t>й</w:t>
      </w:r>
      <w:r w:rsidR="00626226" w:rsidRPr="006E37A9">
        <w:t xml:space="preserve"> транспорт</w:t>
      </w:r>
      <w:bookmarkEnd w:id="14"/>
    </w:p>
    <w:p w:rsidR="00BA7796" w:rsidRDefault="00BA7796" w:rsidP="00BA7796">
      <w:r w:rsidRPr="00963ADC">
        <w:t xml:space="preserve">Уровень автомобилизации населения </w:t>
      </w:r>
      <w:r w:rsidR="00616171">
        <w:t>пгт.</w:t>
      </w:r>
      <w:r>
        <w:t xml:space="preserve"> </w:t>
      </w:r>
      <w:r w:rsidR="000F6D23">
        <w:t>Приобье</w:t>
      </w:r>
      <w:r w:rsidRPr="00963ADC">
        <w:t xml:space="preserve"> достаточно высок</w:t>
      </w:r>
      <w:r>
        <w:t>.</w:t>
      </w:r>
    </w:p>
    <w:p w:rsidR="00015609" w:rsidRDefault="00015609" w:rsidP="00616171">
      <w:r>
        <w:t>По территории городского поселения Приобье проходят: 1 городской муниципальный маршрут пассажирских перевозок, 4 междугородних и 5 межмуниципальных (таблица 2.</w:t>
      </w:r>
      <w:r w:rsidR="00B97CD0">
        <w:t>3</w:t>
      </w:r>
      <w:r>
        <w:t>).</w:t>
      </w:r>
    </w:p>
    <w:p w:rsidR="00A65942" w:rsidRPr="003C2BF4" w:rsidRDefault="00A65942" w:rsidP="00A65942">
      <w:r w:rsidRPr="007C5B31">
        <w:t>На муниципальной маршрутной сети</w:t>
      </w:r>
      <w:r>
        <w:t xml:space="preserve"> количество остановочных пунктов городского маршрута – 23, в междугородних и межмуниципальных – </w:t>
      </w:r>
      <w:r w:rsidR="008D0C73">
        <w:t>1-</w:t>
      </w:r>
      <w:r>
        <w:t>4 пункта.</w:t>
      </w:r>
    </w:p>
    <w:p w:rsidR="00A65942" w:rsidRDefault="00A65942" w:rsidP="00616171"/>
    <w:p w:rsidR="00A65942" w:rsidRDefault="00A65942" w:rsidP="00616171"/>
    <w:p w:rsidR="00015609" w:rsidRDefault="00015609" w:rsidP="00015609">
      <w:pPr>
        <w:jc w:val="right"/>
        <w:sectPr w:rsidR="00015609" w:rsidSect="0034367D">
          <w:footerReference w:type="default" r:id="rId9"/>
          <w:footerReference w:type="first" r:id="rId10"/>
          <w:pgSz w:w="11906" w:h="16838"/>
          <w:pgMar w:top="860" w:right="566" w:bottom="1134" w:left="1701" w:header="426" w:footer="4" w:gutter="0"/>
          <w:cols w:space="708"/>
          <w:titlePg/>
          <w:docGrid w:linePitch="360"/>
        </w:sectPr>
      </w:pPr>
    </w:p>
    <w:p w:rsidR="00015609" w:rsidRDefault="00015609" w:rsidP="00015609">
      <w:pPr>
        <w:jc w:val="right"/>
      </w:pPr>
      <w:r>
        <w:lastRenderedPageBreak/>
        <w:t>Таблица 2.</w:t>
      </w:r>
      <w:r w:rsidR="00B97CD0">
        <w:t>3</w:t>
      </w:r>
    </w:p>
    <w:p w:rsidR="00015609" w:rsidRDefault="00015609" w:rsidP="00015609">
      <w:pPr>
        <w:ind w:firstLine="0"/>
        <w:jc w:val="center"/>
      </w:pPr>
      <w:r>
        <w:t>Муниципальные маршруты пассажирских перевозок</w:t>
      </w:r>
    </w:p>
    <w:tbl>
      <w:tblPr>
        <w:tblStyle w:val="af2"/>
        <w:tblW w:w="14743" w:type="dxa"/>
        <w:tblInd w:w="-114" w:type="dxa"/>
        <w:tblLayout w:type="fixed"/>
        <w:tblLook w:val="04A0" w:firstRow="1" w:lastRow="0" w:firstColumn="1" w:lastColumn="0" w:noHBand="0" w:noVBand="1"/>
      </w:tblPr>
      <w:tblGrid>
        <w:gridCol w:w="1985"/>
        <w:gridCol w:w="1276"/>
        <w:gridCol w:w="2551"/>
        <w:gridCol w:w="4678"/>
        <w:gridCol w:w="1559"/>
        <w:gridCol w:w="2694"/>
      </w:tblGrid>
      <w:tr w:rsidR="00015609" w:rsidRPr="00015609" w:rsidTr="00015609">
        <w:trPr>
          <w:tblHeader/>
        </w:trPr>
        <w:tc>
          <w:tcPr>
            <w:tcW w:w="1985" w:type="dxa"/>
            <w:tcMar>
              <w:left w:w="28" w:type="dxa"/>
              <w:right w:w="28" w:type="dxa"/>
            </w:tcMar>
            <w:vAlign w:val="center"/>
          </w:tcPr>
          <w:p w:rsidR="00015609" w:rsidRPr="00015609" w:rsidRDefault="00A65942" w:rsidP="00A65942">
            <w:pPr>
              <w:pStyle w:val="ab"/>
              <w:spacing w:after="0" w:line="240" w:lineRule="auto"/>
              <w:ind w:left="0" w:firstLine="0"/>
              <w:jc w:val="center"/>
              <w:rPr>
                <w:b/>
                <w:sz w:val="20"/>
                <w:szCs w:val="20"/>
              </w:rPr>
            </w:pPr>
            <w:r>
              <w:rPr>
                <w:b/>
                <w:sz w:val="20"/>
                <w:szCs w:val="20"/>
              </w:rPr>
              <w:t>Муниципальный маршрут</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Номер маршрута</w:t>
            </w:r>
          </w:p>
        </w:tc>
        <w:tc>
          <w:tcPr>
            <w:tcW w:w="2551" w:type="dxa"/>
            <w:tcMar>
              <w:left w:w="28" w:type="dxa"/>
              <w:right w:w="28" w:type="dxa"/>
            </w:tcMar>
            <w:vAlign w:val="center"/>
          </w:tcPr>
          <w:p w:rsidR="00015609" w:rsidRPr="0001560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промежуточных остановочных пунктов</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Протяженность маршрута, км</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организации, осуществляющей перевозки по данному маршруту</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Городской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w:t>
            </w:r>
          </w:p>
        </w:tc>
        <w:tc>
          <w:tcPr>
            <w:tcW w:w="2551" w:type="dxa"/>
            <w:tcMar>
              <w:left w:w="28" w:type="dxa"/>
              <w:right w:w="28" w:type="dxa"/>
            </w:tcMar>
            <w:vAlign w:val="center"/>
          </w:tcPr>
          <w:p w:rsidR="00015609" w:rsidRPr="00015609" w:rsidRDefault="007F6F3E" w:rsidP="001442CA">
            <w:pPr>
              <w:pStyle w:val="ab"/>
              <w:spacing w:after="0" w:line="240" w:lineRule="auto"/>
              <w:ind w:left="0" w:firstLine="0"/>
              <w:jc w:val="center"/>
              <w:rPr>
                <w:sz w:val="20"/>
                <w:szCs w:val="20"/>
              </w:rPr>
            </w:pPr>
            <w:r>
              <w:rPr>
                <w:sz w:val="20"/>
                <w:szCs w:val="20"/>
              </w:rPr>
              <w:t>«</w:t>
            </w:r>
            <w:r w:rsidR="001442CA">
              <w:rPr>
                <w:sz w:val="20"/>
                <w:szCs w:val="20"/>
              </w:rPr>
              <w:t>Полевая</w:t>
            </w:r>
            <w:r w:rsidR="00015609" w:rsidRPr="00015609">
              <w:rPr>
                <w:sz w:val="20"/>
                <w:szCs w:val="20"/>
              </w:rPr>
              <w:t xml:space="preserve"> – Больничный комплекс»</w:t>
            </w:r>
          </w:p>
        </w:tc>
        <w:tc>
          <w:tcPr>
            <w:tcW w:w="4678" w:type="dxa"/>
            <w:tcMar>
              <w:left w:w="28" w:type="dxa"/>
              <w:right w:w="28" w:type="dxa"/>
            </w:tcMar>
            <w:vAlign w:val="center"/>
          </w:tcPr>
          <w:p w:rsidR="001442CA" w:rsidRPr="001442CA" w:rsidRDefault="001442CA" w:rsidP="001442CA">
            <w:pPr>
              <w:spacing w:after="0" w:line="240" w:lineRule="auto"/>
              <w:ind w:firstLine="0"/>
              <w:jc w:val="center"/>
              <w:rPr>
                <w:rFonts w:eastAsia="Times New Roman"/>
                <w:b/>
                <w:color w:val="000000"/>
                <w:sz w:val="20"/>
                <w:szCs w:val="20"/>
                <w:lang w:eastAsia="ru-RU"/>
              </w:rPr>
            </w:pPr>
            <w:r w:rsidRPr="001442CA">
              <w:rPr>
                <w:rFonts w:eastAsia="Times New Roman"/>
                <w:b/>
                <w:color w:val="000000"/>
                <w:sz w:val="20"/>
                <w:szCs w:val="20"/>
                <w:lang w:eastAsia="ru-RU"/>
              </w:rPr>
              <w:t>ост.Полевая</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ост.мкр.Черемушки</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ост.ул.Сибирская</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 xml:space="preserve">ост.Многофункциональный вокзал </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ост.ОАО СУПТР-10</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ост.Поликлиника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ост.Почта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ост.Монетка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 Надежда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ост.Гидронамыв</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1442CA" w:rsidRPr="001442CA" w:rsidRDefault="001442CA" w:rsidP="001442CA">
            <w:pPr>
              <w:spacing w:after="0" w:line="240" w:lineRule="auto"/>
              <w:ind w:firstLine="0"/>
              <w:jc w:val="center"/>
              <w:rPr>
                <w:rFonts w:eastAsia="Times New Roman"/>
                <w:b/>
                <w:color w:val="000000"/>
                <w:sz w:val="20"/>
                <w:szCs w:val="20"/>
                <w:lang w:eastAsia="ru-RU"/>
              </w:rPr>
            </w:pPr>
            <w:r w:rsidRPr="001442CA">
              <w:rPr>
                <w:rFonts w:eastAsia="Times New Roman"/>
                <w:b/>
                <w:color w:val="000000"/>
                <w:sz w:val="20"/>
                <w:szCs w:val="20"/>
                <w:lang w:eastAsia="ru-RU"/>
              </w:rPr>
              <w:t>ост Больничный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ост.пер.Таежный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ост.ул.Мостостроителей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ост.мкр.ПСО-39</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ост.мкр.Газовиков</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 Вика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 Магнит</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ост.ЮТЭК</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ост.Поликлиника</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ост.ОАО СУПТР-10</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ост.Многофункциональный вокзал</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ост.ул.Сибирская</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ост.мкр.Черемушки</w:t>
            </w:r>
          </w:p>
          <w:p w:rsidR="00015609" w:rsidRPr="001442CA" w:rsidRDefault="001442CA" w:rsidP="001442CA">
            <w:pPr>
              <w:pStyle w:val="ab"/>
              <w:spacing w:after="0" w:line="240" w:lineRule="auto"/>
              <w:ind w:left="0" w:firstLine="0"/>
              <w:jc w:val="center"/>
              <w:rPr>
                <w:b/>
                <w:sz w:val="20"/>
                <w:szCs w:val="20"/>
              </w:rPr>
            </w:pPr>
            <w:r w:rsidRPr="001442CA">
              <w:rPr>
                <w:rFonts w:eastAsia="Times New Roman"/>
                <w:b/>
                <w:color w:val="000000"/>
                <w:sz w:val="20"/>
                <w:szCs w:val="20"/>
                <w:lang w:eastAsia="ru-RU"/>
              </w:rPr>
              <w:t>ост.Полевая</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lang w:val="en-US"/>
              </w:rPr>
            </w:pPr>
            <w:r w:rsidRPr="00015609">
              <w:rPr>
                <w:sz w:val="20"/>
                <w:szCs w:val="20"/>
                <w:lang w:val="en-US"/>
              </w:rPr>
              <w:t xml:space="preserve">Min </w:t>
            </w:r>
            <w:r w:rsidR="001442CA">
              <w:rPr>
                <w:sz w:val="20"/>
                <w:szCs w:val="20"/>
              </w:rPr>
              <w:t>14,56</w:t>
            </w:r>
          </w:p>
          <w:p w:rsidR="00015609" w:rsidRPr="00015609" w:rsidRDefault="00015609" w:rsidP="00015609">
            <w:pPr>
              <w:pStyle w:val="ab"/>
              <w:spacing w:after="0" w:line="240" w:lineRule="auto"/>
              <w:ind w:left="0" w:firstLine="0"/>
              <w:jc w:val="center"/>
              <w:rPr>
                <w:sz w:val="20"/>
                <w:szCs w:val="20"/>
              </w:rPr>
            </w:pPr>
            <w:r w:rsidRPr="00015609">
              <w:rPr>
                <w:sz w:val="20"/>
                <w:szCs w:val="20"/>
                <w:lang w:val="en-US"/>
              </w:rPr>
              <w:t>Max</w:t>
            </w:r>
            <w:r w:rsidR="001442CA">
              <w:rPr>
                <w:sz w:val="20"/>
                <w:szCs w:val="20"/>
              </w:rPr>
              <w:t xml:space="preserve"> 20,99</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«Октябрьское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г.п. Октябрьское</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Андра</w:t>
            </w:r>
          </w:p>
          <w:p w:rsidR="00015609" w:rsidRPr="00015609" w:rsidRDefault="00015609" w:rsidP="00015609">
            <w:pPr>
              <w:pStyle w:val="ab"/>
              <w:spacing w:after="0" w:line="240" w:lineRule="auto"/>
              <w:ind w:left="0" w:firstLine="0"/>
              <w:jc w:val="center"/>
              <w:rPr>
                <w:sz w:val="20"/>
                <w:szCs w:val="20"/>
              </w:rPr>
            </w:pPr>
            <w:r w:rsidRPr="00015609">
              <w:rPr>
                <w:sz w:val="20"/>
                <w:szCs w:val="20"/>
              </w:rPr>
              <w:t>с.п. Сергино</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52,8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«Перегребное – Шеркалы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с.п. Перегребное</w:t>
            </w:r>
          </w:p>
          <w:p w:rsidR="00015609" w:rsidRPr="00015609" w:rsidRDefault="00015609" w:rsidP="00015609">
            <w:pPr>
              <w:pStyle w:val="ab"/>
              <w:spacing w:after="0" w:line="240" w:lineRule="auto"/>
              <w:ind w:left="0" w:firstLine="0"/>
              <w:jc w:val="center"/>
              <w:rPr>
                <w:sz w:val="20"/>
                <w:szCs w:val="20"/>
              </w:rPr>
            </w:pPr>
            <w:r w:rsidRPr="00015609">
              <w:rPr>
                <w:sz w:val="20"/>
                <w:szCs w:val="20"/>
              </w:rPr>
              <w:t>с.п. Шеркалы</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86,8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«Нижние Нарыкары – Перегребное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Нижние Нарыкары Перегребное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134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«п.г.т. Приобье – п. Сергино – п. Ламский»</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p w:rsidR="00015609" w:rsidRPr="00015609" w:rsidRDefault="00621897" w:rsidP="00015609">
            <w:pPr>
              <w:pStyle w:val="ab"/>
              <w:spacing w:after="0" w:line="240" w:lineRule="auto"/>
              <w:ind w:left="0" w:firstLine="0"/>
              <w:jc w:val="center"/>
              <w:rPr>
                <w:sz w:val="20"/>
                <w:szCs w:val="20"/>
              </w:rPr>
            </w:pPr>
            <w:r>
              <w:rPr>
                <w:sz w:val="20"/>
                <w:szCs w:val="20"/>
              </w:rPr>
              <w:t>п. Серг</w:t>
            </w:r>
            <w:r w:rsidR="00015609" w:rsidRPr="00015609">
              <w:rPr>
                <w:sz w:val="20"/>
                <w:szCs w:val="20"/>
              </w:rPr>
              <w:t>ино м-н «Сирень»;</w:t>
            </w:r>
          </w:p>
          <w:p w:rsidR="00015609" w:rsidRPr="00015609" w:rsidRDefault="00015609" w:rsidP="00015609">
            <w:pPr>
              <w:pStyle w:val="ab"/>
              <w:spacing w:after="0" w:line="240" w:lineRule="auto"/>
              <w:ind w:left="0" w:firstLine="0"/>
              <w:jc w:val="center"/>
              <w:rPr>
                <w:sz w:val="20"/>
                <w:szCs w:val="20"/>
              </w:rPr>
            </w:pPr>
            <w:r w:rsidRPr="00015609">
              <w:rPr>
                <w:sz w:val="20"/>
                <w:szCs w:val="20"/>
              </w:rPr>
              <w:t>п. Ламский ул. Набережная;</w:t>
            </w:r>
          </w:p>
          <w:p w:rsidR="00015609" w:rsidRPr="00015609" w:rsidRDefault="00621897" w:rsidP="00015609">
            <w:pPr>
              <w:pStyle w:val="ab"/>
              <w:spacing w:after="0" w:line="240" w:lineRule="auto"/>
              <w:ind w:left="0" w:firstLine="0"/>
              <w:jc w:val="center"/>
              <w:rPr>
                <w:sz w:val="20"/>
                <w:szCs w:val="20"/>
              </w:rPr>
            </w:pPr>
            <w:r>
              <w:rPr>
                <w:sz w:val="20"/>
                <w:szCs w:val="20"/>
              </w:rPr>
              <w:t>п. Серг</w:t>
            </w:r>
            <w:r w:rsidR="00015609" w:rsidRPr="00015609">
              <w:rPr>
                <w:sz w:val="20"/>
                <w:szCs w:val="20"/>
              </w:rPr>
              <w:t>ино м-н «Сирень»;</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r w:rsidRPr="00015609">
              <w:rPr>
                <w:sz w:val="20"/>
                <w:szCs w:val="20"/>
              </w:rPr>
              <w:t xml:space="preserve">Приобье – Нягань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Приобье: «бизнес-Центр»; вокзал; Нягань: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70</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«Северавтотранс»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Приобье – Ханты-Мансийск</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Приобье (вокзал), Нягань (вокзал, автовокзал); Ханты-Мансийск</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382</w:t>
            </w:r>
          </w:p>
        </w:tc>
        <w:tc>
          <w:tcPr>
            <w:tcW w:w="2694" w:type="dxa"/>
            <w:tcMar>
              <w:left w:w="28" w:type="dxa"/>
              <w:right w:w="28" w:type="dxa"/>
            </w:tcMar>
            <w:vAlign w:val="center"/>
          </w:tcPr>
          <w:p w:rsidR="00015609" w:rsidRPr="00015609" w:rsidRDefault="00015609" w:rsidP="00675343">
            <w:pPr>
              <w:pStyle w:val="ab"/>
              <w:spacing w:after="0" w:line="240" w:lineRule="auto"/>
              <w:ind w:left="0" w:firstLine="0"/>
              <w:jc w:val="center"/>
              <w:rPr>
                <w:sz w:val="20"/>
                <w:szCs w:val="20"/>
              </w:rPr>
            </w:pPr>
            <w:r w:rsidRPr="00015609">
              <w:rPr>
                <w:sz w:val="20"/>
                <w:szCs w:val="20"/>
              </w:rPr>
              <w:t>ООО «</w:t>
            </w:r>
            <w:r w:rsidR="00675343">
              <w:rPr>
                <w:sz w:val="20"/>
                <w:szCs w:val="20"/>
              </w:rPr>
              <w:t>АТП</w:t>
            </w:r>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r w:rsidRPr="00015609">
              <w:rPr>
                <w:sz w:val="20"/>
                <w:szCs w:val="20"/>
              </w:rPr>
              <w:t xml:space="preserve">Приобье – Курган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2553</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 г.п.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(автовокзал), п. Казым (ул. Совхозная 4/6), п. Лыхма, п. Октябрьское, п. Андра (м/н «Минутка»), п. Приобье (м/ф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241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 г. Ханты-Мансийск</w:t>
            </w:r>
          </w:p>
          <w:p w:rsidR="00015609" w:rsidRPr="00015609" w:rsidRDefault="00015609" w:rsidP="00015609">
            <w:pPr>
              <w:pStyle w:val="ab"/>
              <w:spacing w:after="0" w:line="240" w:lineRule="auto"/>
              <w:ind w:left="0" w:firstLine="0"/>
              <w:jc w:val="center"/>
              <w:rPr>
                <w:i/>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p w:rsidR="00015609" w:rsidRPr="00015609" w:rsidRDefault="00015609" w:rsidP="00015609">
            <w:pPr>
              <w:pStyle w:val="ab"/>
              <w:spacing w:after="0" w:line="240" w:lineRule="auto"/>
              <w:ind w:left="0" w:firstLine="0"/>
              <w:jc w:val="center"/>
              <w:rPr>
                <w:sz w:val="20"/>
                <w:szCs w:val="20"/>
              </w:rPr>
            </w:pP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п. Казым,</w:t>
            </w:r>
          </w:p>
          <w:p w:rsidR="00015609" w:rsidRPr="00015609" w:rsidRDefault="00015609" w:rsidP="00015609">
            <w:pPr>
              <w:pStyle w:val="ab"/>
              <w:spacing w:after="0" w:line="240" w:lineRule="auto"/>
              <w:ind w:left="0" w:firstLine="0"/>
              <w:jc w:val="center"/>
              <w:rPr>
                <w:sz w:val="20"/>
                <w:szCs w:val="20"/>
              </w:rPr>
            </w:pPr>
            <w:r w:rsidRPr="00015609">
              <w:rPr>
                <w:sz w:val="20"/>
                <w:szCs w:val="20"/>
              </w:rPr>
              <w:t>п. Лыхма,</w:t>
            </w:r>
          </w:p>
          <w:p w:rsidR="00015609" w:rsidRPr="00015609" w:rsidRDefault="00015609" w:rsidP="00015609">
            <w:pPr>
              <w:pStyle w:val="ab"/>
              <w:spacing w:after="0" w:line="240" w:lineRule="auto"/>
              <w:ind w:left="0" w:firstLine="0"/>
              <w:jc w:val="center"/>
              <w:rPr>
                <w:sz w:val="20"/>
                <w:szCs w:val="20"/>
              </w:rPr>
            </w:pPr>
            <w:r w:rsidRPr="00015609">
              <w:rPr>
                <w:sz w:val="20"/>
                <w:szCs w:val="20"/>
              </w:rPr>
              <w:t>п. Октябрьский,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п. Андра,</w:t>
            </w:r>
          </w:p>
          <w:p w:rsidR="00015609" w:rsidRPr="00015609" w:rsidRDefault="00015609" w:rsidP="00015609">
            <w:pPr>
              <w:pStyle w:val="ab"/>
              <w:spacing w:after="0" w:line="240" w:lineRule="auto"/>
              <w:ind w:left="0" w:firstLine="0"/>
              <w:jc w:val="center"/>
              <w:rPr>
                <w:sz w:val="20"/>
                <w:szCs w:val="20"/>
              </w:rPr>
            </w:pPr>
            <w:r w:rsidRPr="00015609">
              <w:rPr>
                <w:sz w:val="20"/>
                <w:szCs w:val="20"/>
              </w:rPr>
              <w:t>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г. Нягань (ж/д вокзал),</w:t>
            </w:r>
          </w:p>
          <w:p w:rsidR="00015609" w:rsidRPr="00015609" w:rsidRDefault="00015609" w:rsidP="00015609">
            <w:pPr>
              <w:pStyle w:val="ab"/>
              <w:spacing w:after="0" w:line="240" w:lineRule="auto"/>
              <w:ind w:left="0" w:firstLine="0"/>
              <w:jc w:val="center"/>
              <w:rPr>
                <w:sz w:val="20"/>
                <w:szCs w:val="20"/>
              </w:rPr>
            </w:pPr>
            <w:r w:rsidRPr="00015609">
              <w:rPr>
                <w:sz w:val="20"/>
                <w:szCs w:val="20"/>
              </w:rPr>
              <w:t>37 км,</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Талинка,</w:t>
            </w:r>
          </w:p>
          <w:p w:rsidR="00015609" w:rsidRPr="00015609" w:rsidRDefault="00015609" w:rsidP="00015609">
            <w:pPr>
              <w:pStyle w:val="ab"/>
              <w:spacing w:after="0" w:line="240" w:lineRule="auto"/>
              <w:ind w:left="0" w:firstLine="0"/>
              <w:jc w:val="center"/>
              <w:rPr>
                <w:sz w:val="20"/>
                <w:szCs w:val="20"/>
              </w:rPr>
            </w:pPr>
            <w:r w:rsidRPr="00015609">
              <w:rPr>
                <w:sz w:val="20"/>
                <w:szCs w:val="20"/>
              </w:rPr>
              <w:t>п. Талинский (кафе «Падар»),</w:t>
            </w:r>
          </w:p>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с. Каменное, Луговое,</w:t>
            </w:r>
          </w:p>
          <w:p w:rsidR="00015609" w:rsidRPr="00015609" w:rsidRDefault="00015609" w:rsidP="00015609">
            <w:pPr>
              <w:pStyle w:val="ab"/>
              <w:spacing w:after="0" w:line="240" w:lineRule="auto"/>
              <w:ind w:left="0" w:firstLine="0"/>
              <w:jc w:val="center"/>
              <w:rPr>
                <w:sz w:val="20"/>
                <w:szCs w:val="20"/>
              </w:rPr>
            </w:pPr>
            <w:r w:rsidRPr="00015609">
              <w:rPr>
                <w:sz w:val="20"/>
                <w:szCs w:val="20"/>
              </w:rPr>
              <w:t>Ханты-Мансийск аэропорт (по требованию), Ханты-Мансийск (авторечвокзал)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664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bl>
    <w:p w:rsidR="00015609" w:rsidRDefault="00015609" w:rsidP="00616171">
      <w:pPr>
        <w:sectPr w:rsidR="00015609" w:rsidSect="00015609">
          <w:pgSz w:w="16838" w:h="11906" w:orient="landscape"/>
          <w:pgMar w:top="1701" w:right="1134" w:bottom="567" w:left="1134" w:header="709" w:footer="170" w:gutter="0"/>
          <w:cols w:space="708"/>
          <w:docGrid w:linePitch="360"/>
        </w:sectPr>
      </w:pPr>
    </w:p>
    <w:p w:rsidR="00BA7796" w:rsidRDefault="00BA7796" w:rsidP="00BA7796">
      <w:pPr>
        <w:pStyle w:val="S5"/>
      </w:pPr>
      <w:r w:rsidRPr="007C5B31">
        <w:lastRenderedPageBreak/>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w:t>
      </w:r>
      <w:r w:rsidR="00B97CD0">
        <w:t>4</w:t>
      </w:r>
      <w:r w:rsidR="003E7BBB">
        <w:t>.</w:t>
      </w:r>
    </w:p>
    <w:p w:rsidR="00BA7796" w:rsidRDefault="00BA7796" w:rsidP="00F16339">
      <w:pPr>
        <w:pStyle w:val="S5"/>
        <w:keepNext/>
        <w:ind w:firstLine="0"/>
        <w:jc w:val="right"/>
      </w:pPr>
      <w:r>
        <w:t>Таблица 2.</w:t>
      </w:r>
      <w:r w:rsidR="00B97CD0">
        <w:t>4</w:t>
      </w:r>
    </w:p>
    <w:p w:rsidR="0023415D" w:rsidRPr="007C5B31" w:rsidRDefault="0023415D" w:rsidP="00F16339">
      <w:pPr>
        <w:pStyle w:val="S5"/>
        <w:keepNext/>
        <w:ind w:firstLine="0"/>
        <w:jc w:val="center"/>
      </w:pPr>
      <w:r w:rsidRPr="007C5B31">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1986"/>
        <w:gridCol w:w="1869"/>
      </w:tblGrid>
      <w:tr w:rsidR="00BA7796" w:rsidRPr="00AF5F29" w:rsidTr="00CF621A">
        <w:trPr>
          <w:trHeight w:val="360"/>
        </w:trPr>
        <w:tc>
          <w:tcPr>
            <w:tcW w:w="3012"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BA7796" w:rsidRPr="00AF5F29" w:rsidRDefault="00BA7796" w:rsidP="00FF767E">
            <w:pPr>
              <w:spacing w:after="0" w:line="240" w:lineRule="auto"/>
              <w:ind w:firstLine="0"/>
              <w:jc w:val="center"/>
              <w:rPr>
                <w:b/>
                <w:sz w:val="20"/>
                <w:szCs w:val="20"/>
              </w:rPr>
            </w:pPr>
            <w:r w:rsidRPr="00AF5F29">
              <w:rPr>
                <w:b/>
                <w:sz w:val="20"/>
                <w:szCs w:val="20"/>
              </w:rPr>
              <w:t>Ед. изм</w:t>
            </w:r>
            <w:r w:rsidR="00FF767E">
              <w:rPr>
                <w:b/>
                <w:sz w:val="20"/>
                <w:szCs w:val="20"/>
              </w:rPr>
              <w:t>.</w:t>
            </w:r>
          </w:p>
        </w:tc>
        <w:tc>
          <w:tcPr>
            <w:tcW w:w="964" w:type="pct"/>
            <w:tcMar>
              <w:left w:w="28" w:type="dxa"/>
              <w:right w:w="28" w:type="dxa"/>
            </w:tcMar>
            <w:vAlign w:val="center"/>
          </w:tcPr>
          <w:p w:rsidR="00BA7796" w:rsidRPr="00AF5F29" w:rsidRDefault="00BA7796" w:rsidP="00675343">
            <w:pPr>
              <w:spacing w:after="0" w:line="240" w:lineRule="auto"/>
              <w:ind w:firstLine="0"/>
              <w:jc w:val="center"/>
              <w:rPr>
                <w:b/>
                <w:sz w:val="20"/>
                <w:szCs w:val="20"/>
              </w:rPr>
            </w:pPr>
            <w:r w:rsidRPr="00AF5F29">
              <w:rPr>
                <w:b/>
                <w:sz w:val="20"/>
                <w:szCs w:val="20"/>
              </w:rPr>
              <w:t>201</w:t>
            </w:r>
            <w:r w:rsidR="00590F25">
              <w:rPr>
                <w:b/>
                <w:sz w:val="20"/>
                <w:szCs w:val="20"/>
              </w:rPr>
              <w:t>8</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муниципальных маршрутов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10</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F5F29" w:rsidRDefault="00A65942" w:rsidP="00F16339">
            <w:pPr>
              <w:spacing w:after="0" w:line="240" w:lineRule="auto"/>
              <w:ind w:firstLine="0"/>
              <w:jc w:val="center"/>
              <w:rPr>
                <w:sz w:val="20"/>
                <w:szCs w:val="20"/>
              </w:rPr>
            </w:pPr>
            <w:r>
              <w:rPr>
                <w:sz w:val="20"/>
                <w:szCs w:val="20"/>
              </w:rPr>
              <w:t>1</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A65942">
            <w:pPr>
              <w:spacing w:after="0" w:line="240" w:lineRule="auto"/>
              <w:ind w:firstLine="0"/>
              <w:jc w:val="left"/>
              <w:rPr>
                <w:sz w:val="20"/>
                <w:szCs w:val="20"/>
              </w:rPr>
            </w:pPr>
            <w:r w:rsidRPr="00AF5F29">
              <w:rPr>
                <w:sz w:val="20"/>
                <w:szCs w:val="20"/>
              </w:rPr>
              <w:t>-</w:t>
            </w:r>
            <w:r w:rsidR="00A65942">
              <w:rPr>
                <w:sz w:val="20"/>
                <w:szCs w:val="20"/>
              </w:rPr>
              <w:t>междугородних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4</w:t>
            </w:r>
          </w:p>
        </w:tc>
      </w:tr>
      <w:tr w:rsidR="00BA7796" w:rsidRPr="00AF5F29" w:rsidTr="00A8631C">
        <w:trPr>
          <w:trHeight w:val="20"/>
        </w:trPr>
        <w:tc>
          <w:tcPr>
            <w:tcW w:w="3012" w:type="pct"/>
            <w:tcMar>
              <w:left w:w="28" w:type="dxa"/>
              <w:right w:w="28" w:type="dxa"/>
            </w:tcMar>
            <w:vAlign w:val="center"/>
          </w:tcPr>
          <w:p w:rsidR="00BA7796" w:rsidRPr="00AF5F29" w:rsidRDefault="00BA7796" w:rsidP="00A65942">
            <w:pPr>
              <w:spacing w:after="0" w:line="240" w:lineRule="auto"/>
              <w:ind w:firstLine="0"/>
              <w:jc w:val="left"/>
              <w:rPr>
                <w:sz w:val="20"/>
                <w:szCs w:val="20"/>
              </w:rPr>
            </w:pPr>
            <w:r w:rsidRPr="00AF5F29">
              <w:rPr>
                <w:sz w:val="20"/>
                <w:szCs w:val="20"/>
              </w:rPr>
              <w:t>-меж</w:t>
            </w:r>
            <w:r w:rsidR="00A65942">
              <w:rPr>
                <w:sz w:val="20"/>
                <w:szCs w:val="20"/>
              </w:rPr>
              <w:t>муниципальных</w:t>
            </w:r>
          </w:p>
        </w:tc>
        <w:tc>
          <w:tcPr>
            <w:tcW w:w="1024" w:type="pct"/>
            <w:tcMar>
              <w:left w:w="28" w:type="dxa"/>
              <w:right w:w="28" w:type="dxa"/>
            </w:tcMar>
            <w:vAlign w:val="center"/>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5</w:t>
            </w:r>
          </w:p>
        </w:tc>
      </w:tr>
      <w:tr w:rsidR="00A65942" w:rsidRPr="00AF5F29" w:rsidTr="000057C1">
        <w:trPr>
          <w:trHeight w:val="120"/>
        </w:trPr>
        <w:tc>
          <w:tcPr>
            <w:tcW w:w="3012" w:type="pct"/>
            <w:shd w:val="clear" w:color="auto" w:fill="auto"/>
            <w:tcMar>
              <w:left w:w="28" w:type="dxa"/>
              <w:right w:w="28" w:type="dxa"/>
            </w:tcMar>
            <w:vAlign w:val="center"/>
          </w:tcPr>
          <w:p w:rsidR="00A65942" w:rsidRPr="000057C1" w:rsidRDefault="00F505C1" w:rsidP="00A65942">
            <w:pPr>
              <w:spacing w:after="0" w:line="240" w:lineRule="auto"/>
              <w:ind w:firstLine="0"/>
              <w:jc w:val="left"/>
              <w:rPr>
                <w:sz w:val="20"/>
                <w:szCs w:val="20"/>
              </w:rPr>
            </w:pPr>
            <w:r w:rsidRPr="000057C1">
              <w:rPr>
                <w:sz w:val="20"/>
                <w:szCs w:val="20"/>
              </w:rPr>
              <w:t>Охват населенных пунктов регулярным автобусным сообщением городским маршрутом</w:t>
            </w:r>
          </w:p>
        </w:tc>
        <w:tc>
          <w:tcPr>
            <w:tcW w:w="1024" w:type="pct"/>
            <w:shd w:val="clear" w:color="auto" w:fill="auto"/>
            <w:tcMar>
              <w:left w:w="28" w:type="dxa"/>
              <w:right w:w="28" w:type="dxa"/>
            </w:tcMar>
            <w:vAlign w:val="center"/>
          </w:tcPr>
          <w:p w:rsidR="00A65942" w:rsidRPr="000057C1" w:rsidRDefault="00A65942" w:rsidP="00F16339">
            <w:pPr>
              <w:spacing w:after="0" w:line="240" w:lineRule="auto"/>
              <w:ind w:firstLine="0"/>
              <w:jc w:val="center"/>
              <w:rPr>
                <w:sz w:val="20"/>
                <w:szCs w:val="20"/>
              </w:rPr>
            </w:pPr>
            <w:r w:rsidRPr="000057C1">
              <w:rPr>
                <w:sz w:val="20"/>
                <w:szCs w:val="20"/>
              </w:rPr>
              <w:t>%</w:t>
            </w:r>
          </w:p>
        </w:tc>
        <w:tc>
          <w:tcPr>
            <w:tcW w:w="964" w:type="pct"/>
            <w:shd w:val="clear" w:color="auto" w:fill="auto"/>
            <w:tcMar>
              <w:left w:w="28" w:type="dxa"/>
              <w:right w:w="28" w:type="dxa"/>
            </w:tcMar>
            <w:vAlign w:val="center"/>
          </w:tcPr>
          <w:p w:rsidR="00A65942" w:rsidRPr="000057C1" w:rsidRDefault="00A65942" w:rsidP="00F16339">
            <w:pPr>
              <w:spacing w:after="0" w:line="240" w:lineRule="auto"/>
              <w:ind w:firstLine="0"/>
              <w:jc w:val="center"/>
              <w:rPr>
                <w:sz w:val="20"/>
                <w:szCs w:val="20"/>
              </w:rPr>
            </w:pPr>
            <w:r w:rsidRPr="000057C1">
              <w:rPr>
                <w:sz w:val="20"/>
                <w:szCs w:val="20"/>
              </w:rPr>
              <w:t>45,3</w:t>
            </w:r>
          </w:p>
        </w:tc>
      </w:tr>
      <w:tr w:rsidR="00A65942" w:rsidRPr="00AF5F29" w:rsidTr="000057C1">
        <w:trPr>
          <w:trHeight w:val="20"/>
        </w:trPr>
        <w:tc>
          <w:tcPr>
            <w:tcW w:w="3012" w:type="pct"/>
            <w:shd w:val="clear" w:color="auto" w:fill="auto"/>
            <w:tcMar>
              <w:left w:w="28" w:type="dxa"/>
              <w:right w:w="28" w:type="dxa"/>
            </w:tcMar>
            <w:vAlign w:val="center"/>
          </w:tcPr>
          <w:p w:rsidR="00A65942" w:rsidRPr="000057C1" w:rsidRDefault="00A65942" w:rsidP="00F505C1">
            <w:pPr>
              <w:spacing w:after="0" w:line="240" w:lineRule="auto"/>
              <w:ind w:firstLine="0"/>
              <w:jc w:val="left"/>
              <w:rPr>
                <w:sz w:val="20"/>
                <w:szCs w:val="20"/>
              </w:rPr>
            </w:pPr>
            <w:r w:rsidRPr="000057C1">
              <w:rPr>
                <w:sz w:val="20"/>
                <w:szCs w:val="20"/>
              </w:rPr>
              <w:t xml:space="preserve">Количество выполненных рейсов </w:t>
            </w:r>
            <w:r w:rsidR="00F505C1" w:rsidRPr="000057C1">
              <w:rPr>
                <w:sz w:val="20"/>
                <w:szCs w:val="20"/>
              </w:rPr>
              <w:t>городского</w:t>
            </w:r>
            <w:r w:rsidRPr="000057C1">
              <w:rPr>
                <w:sz w:val="20"/>
                <w:szCs w:val="20"/>
              </w:rPr>
              <w:t xml:space="preserve"> маршрута</w:t>
            </w:r>
          </w:p>
        </w:tc>
        <w:tc>
          <w:tcPr>
            <w:tcW w:w="1024" w:type="pct"/>
            <w:shd w:val="clear" w:color="auto" w:fill="auto"/>
            <w:tcMar>
              <w:left w:w="28" w:type="dxa"/>
              <w:right w:w="28" w:type="dxa"/>
            </w:tcMar>
            <w:vAlign w:val="center"/>
          </w:tcPr>
          <w:p w:rsidR="00A65942" w:rsidRPr="000057C1" w:rsidRDefault="00A65942" w:rsidP="00F16339">
            <w:pPr>
              <w:spacing w:after="0" w:line="240" w:lineRule="auto"/>
              <w:ind w:firstLine="0"/>
              <w:jc w:val="center"/>
              <w:rPr>
                <w:sz w:val="20"/>
                <w:szCs w:val="20"/>
              </w:rPr>
            </w:pPr>
            <w:r w:rsidRPr="000057C1">
              <w:rPr>
                <w:sz w:val="20"/>
                <w:szCs w:val="20"/>
              </w:rPr>
              <w:t>ед.</w:t>
            </w:r>
          </w:p>
        </w:tc>
        <w:tc>
          <w:tcPr>
            <w:tcW w:w="964" w:type="pct"/>
            <w:shd w:val="clear" w:color="auto" w:fill="auto"/>
            <w:tcMar>
              <w:left w:w="28" w:type="dxa"/>
              <w:right w:w="28" w:type="dxa"/>
            </w:tcMar>
            <w:vAlign w:val="center"/>
          </w:tcPr>
          <w:p w:rsidR="00A65942" w:rsidRPr="000057C1" w:rsidRDefault="00A65942" w:rsidP="00B14246">
            <w:pPr>
              <w:spacing w:after="0" w:line="240" w:lineRule="auto"/>
              <w:ind w:firstLine="0"/>
              <w:jc w:val="center"/>
              <w:rPr>
                <w:sz w:val="20"/>
                <w:szCs w:val="20"/>
              </w:rPr>
            </w:pPr>
            <w:r w:rsidRPr="000057C1">
              <w:rPr>
                <w:sz w:val="20"/>
                <w:szCs w:val="20"/>
              </w:rPr>
              <w:t>51</w:t>
            </w:r>
            <w:r w:rsidR="00B14246" w:rsidRPr="000057C1">
              <w:rPr>
                <w:sz w:val="20"/>
                <w:szCs w:val="20"/>
              </w:rPr>
              <w:t>10</w:t>
            </w:r>
          </w:p>
        </w:tc>
      </w:tr>
      <w:tr w:rsidR="00BA7796" w:rsidRPr="00AF5F29" w:rsidTr="000057C1">
        <w:trPr>
          <w:trHeight w:val="20"/>
        </w:trPr>
        <w:tc>
          <w:tcPr>
            <w:tcW w:w="3012" w:type="pct"/>
            <w:shd w:val="clear" w:color="auto" w:fill="auto"/>
            <w:tcMar>
              <w:left w:w="28" w:type="dxa"/>
              <w:right w:w="28" w:type="dxa"/>
            </w:tcMar>
            <w:vAlign w:val="center"/>
            <w:hideMark/>
          </w:tcPr>
          <w:p w:rsidR="00BA7796" w:rsidRPr="000057C1" w:rsidRDefault="00F505C1" w:rsidP="002929F1">
            <w:pPr>
              <w:spacing w:after="0" w:line="240" w:lineRule="auto"/>
              <w:ind w:firstLine="0"/>
              <w:jc w:val="left"/>
              <w:rPr>
                <w:sz w:val="20"/>
                <w:szCs w:val="20"/>
              </w:rPr>
            </w:pPr>
            <w:r w:rsidRPr="000057C1">
              <w:rPr>
                <w:sz w:val="20"/>
                <w:szCs w:val="20"/>
              </w:rPr>
              <w:t>Количество перевезенных пассажиров на территории поселка</w:t>
            </w:r>
          </w:p>
        </w:tc>
        <w:tc>
          <w:tcPr>
            <w:tcW w:w="1024" w:type="pct"/>
            <w:shd w:val="clear" w:color="auto" w:fill="auto"/>
            <w:tcMar>
              <w:left w:w="28" w:type="dxa"/>
              <w:right w:w="28" w:type="dxa"/>
            </w:tcMar>
            <w:vAlign w:val="center"/>
            <w:hideMark/>
          </w:tcPr>
          <w:p w:rsidR="00BA7796" w:rsidRPr="000057C1" w:rsidRDefault="00BA7796" w:rsidP="00F16339">
            <w:pPr>
              <w:spacing w:after="0" w:line="240" w:lineRule="auto"/>
              <w:ind w:firstLine="0"/>
              <w:jc w:val="center"/>
              <w:rPr>
                <w:sz w:val="20"/>
                <w:szCs w:val="20"/>
              </w:rPr>
            </w:pPr>
            <w:r w:rsidRPr="000057C1">
              <w:rPr>
                <w:sz w:val="20"/>
                <w:szCs w:val="20"/>
              </w:rPr>
              <w:t>чел.</w:t>
            </w:r>
          </w:p>
        </w:tc>
        <w:tc>
          <w:tcPr>
            <w:tcW w:w="964" w:type="pct"/>
            <w:shd w:val="clear" w:color="auto" w:fill="auto"/>
            <w:tcMar>
              <w:left w:w="28" w:type="dxa"/>
              <w:right w:w="28" w:type="dxa"/>
            </w:tcMar>
            <w:vAlign w:val="center"/>
          </w:tcPr>
          <w:p w:rsidR="00BA7796" w:rsidRPr="000057C1" w:rsidRDefault="00B14246" w:rsidP="00F16339">
            <w:pPr>
              <w:spacing w:after="0" w:line="240" w:lineRule="auto"/>
              <w:ind w:firstLine="0"/>
              <w:jc w:val="center"/>
              <w:rPr>
                <w:sz w:val="20"/>
                <w:szCs w:val="20"/>
              </w:rPr>
            </w:pPr>
            <w:r w:rsidRPr="000057C1">
              <w:rPr>
                <w:sz w:val="20"/>
                <w:szCs w:val="20"/>
              </w:rPr>
              <w:t>115460</w:t>
            </w:r>
          </w:p>
        </w:tc>
      </w:tr>
    </w:tbl>
    <w:p w:rsidR="00A65942" w:rsidRPr="00A65942" w:rsidRDefault="002959F0" w:rsidP="002959F0">
      <w:pPr>
        <w:tabs>
          <w:tab w:val="left" w:pos="6555"/>
        </w:tabs>
        <w:spacing w:after="0"/>
      </w:pPr>
      <w:r>
        <w:tab/>
      </w:r>
    </w:p>
    <w:p w:rsidR="008D6179" w:rsidRPr="006D3F61" w:rsidRDefault="008D6179" w:rsidP="008D6179">
      <w:r w:rsidRPr="006D3F61">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8D6179" w:rsidRPr="006D3F61" w:rsidRDefault="008D6179" w:rsidP="00DC3520">
      <w:pPr>
        <w:pStyle w:val="ab"/>
        <w:numPr>
          <w:ilvl w:val="0"/>
          <w:numId w:val="41"/>
        </w:numPr>
        <w:ind w:left="993"/>
      </w:pPr>
      <w:r w:rsidRPr="006D3F61">
        <w:t>оптимизация транспортной сети, расширение географии маршрутов;</w:t>
      </w:r>
    </w:p>
    <w:p w:rsidR="008D6179" w:rsidRPr="006D3F61" w:rsidRDefault="008D6179" w:rsidP="00DC3520">
      <w:pPr>
        <w:pStyle w:val="ab"/>
        <w:numPr>
          <w:ilvl w:val="0"/>
          <w:numId w:val="41"/>
        </w:numPr>
        <w:ind w:left="993"/>
      </w:pPr>
      <w:r w:rsidRPr="006D3F61">
        <w:t>повышение качества обслуживания населения,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834F68" w:rsidRDefault="00834F68" w:rsidP="00834F68">
      <w:r w:rsidRPr="00C34403">
        <w:t xml:space="preserve">Реализация мероприятий позволит создать на территории городского поселения </w:t>
      </w:r>
      <w:r>
        <w:t>Приобье</w:t>
      </w:r>
      <w:r w:rsidRPr="00C34403">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0870C5" w:rsidRPr="00F64175" w:rsidRDefault="000870C5" w:rsidP="000870C5">
      <w:r w:rsidRPr="00F64175">
        <w:t xml:space="preserve">На территории </w:t>
      </w:r>
      <w:r>
        <w:t>городского поселения Приобье</w:t>
      </w:r>
      <w:r w:rsidRPr="00F64175">
        <w:t xml:space="preserve"> грузовые перевозки осуществляются различными видами транспорта.</w:t>
      </w:r>
    </w:p>
    <w:p w:rsidR="00834F68" w:rsidRPr="00F64175" w:rsidRDefault="00834F68" w:rsidP="00834F68">
      <w:r w:rsidRPr="00F64175">
        <w:t>Помимо коммерческих перевозок осуществляются перевозки предприятиями района.</w:t>
      </w:r>
      <w:r>
        <w:t xml:space="preserve"> </w:t>
      </w:r>
    </w:p>
    <w:p w:rsidR="00834F68" w:rsidRDefault="000870C5" w:rsidP="008D6179">
      <w:r>
        <w:t>Информация по грузовым автомобильным перевозкам внутри городского поселения Приобье представлена в таблице 2.</w:t>
      </w:r>
      <w:r w:rsidR="00B97CD0">
        <w:t>5</w:t>
      </w:r>
      <w:r>
        <w:t>.</w:t>
      </w:r>
    </w:p>
    <w:p w:rsidR="000870C5" w:rsidRDefault="000870C5" w:rsidP="000870C5">
      <w:pPr>
        <w:jc w:val="right"/>
      </w:pPr>
      <w:r>
        <w:t>Таблица 2.</w:t>
      </w:r>
      <w:r w:rsidR="00B97CD0">
        <w:t>5</w:t>
      </w:r>
    </w:p>
    <w:p w:rsidR="000870C5" w:rsidRPr="000870C5" w:rsidRDefault="000870C5" w:rsidP="000870C5">
      <w:pPr>
        <w:ind w:firstLine="0"/>
        <w:jc w:val="center"/>
      </w:pPr>
      <w:r w:rsidRPr="000870C5">
        <w:t>Информация по грузовым автомобильным перевозкам внутри поселения</w:t>
      </w:r>
    </w:p>
    <w:tbl>
      <w:tblPr>
        <w:tblStyle w:val="af2"/>
        <w:tblW w:w="9781" w:type="dxa"/>
        <w:tblInd w:w="-114" w:type="dxa"/>
        <w:tblLook w:val="04A0" w:firstRow="1" w:lastRow="0" w:firstColumn="1" w:lastColumn="0" w:noHBand="0" w:noVBand="1"/>
      </w:tblPr>
      <w:tblGrid>
        <w:gridCol w:w="5812"/>
        <w:gridCol w:w="1843"/>
        <w:gridCol w:w="2126"/>
      </w:tblGrid>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Ед. изм.</w:t>
            </w:r>
          </w:p>
        </w:tc>
        <w:tc>
          <w:tcPr>
            <w:tcW w:w="2126" w:type="dxa"/>
            <w:tcMar>
              <w:left w:w="28" w:type="dxa"/>
              <w:right w:w="28" w:type="dxa"/>
            </w:tcMar>
          </w:tcPr>
          <w:p w:rsidR="000870C5" w:rsidRPr="00F11E6E" w:rsidRDefault="000870C5" w:rsidP="00675343">
            <w:pPr>
              <w:pStyle w:val="S5"/>
              <w:spacing w:after="0" w:line="240" w:lineRule="auto"/>
              <w:ind w:firstLine="0"/>
              <w:jc w:val="center"/>
              <w:rPr>
                <w:b/>
                <w:sz w:val="20"/>
                <w:szCs w:val="20"/>
              </w:rPr>
            </w:pPr>
            <w:r w:rsidRPr="00F11E6E">
              <w:rPr>
                <w:b/>
                <w:sz w:val="20"/>
                <w:szCs w:val="20"/>
              </w:rPr>
              <w:t>201</w:t>
            </w:r>
            <w:r w:rsidR="00DA3812">
              <w:rPr>
                <w:b/>
                <w:sz w:val="20"/>
                <w:szCs w:val="20"/>
              </w:rPr>
              <w:t>8</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тонн</w:t>
            </w:r>
          </w:p>
        </w:tc>
        <w:tc>
          <w:tcPr>
            <w:tcW w:w="2126" w:type="dxa"/>
            <w:tcMar>
              <w:left w:w="28" w:type="dxa"/>
              <w:right w:w="28" w:type="dxa"/>
            </w:tcMar>
          </w:tcPr>
          <w:p w:rsidR="000870C5" w:rsidRPr="00F11E6E" w:rsidRDefault="000870C5" w:rsidP="00675343">
            <w:pPr>
              <w:pStyle w:val="S5"/>
              <w:spacing w:after="0" w:line="240" w:lineRule="auto"/>
              <w:ind w:firstLine="0"/>
              <w:jc w:val="center"/>
              <w:rPr>
                <w:sz w:val="20"/>
                <w:szCs w:val="20"/>
              </w:rPr>
            </w:pPr>
            <w:r>
              <w:rPr>
                <w:sz w:val="20"/>
                <w:szCs w:val="20"/>
              </w:rPr>
              <w:t>5</w:t>
            </w:r>
            <w:r w:rsidR="00DA3812">
              <w:rPr>
                <w:sz w:val="20"/>
                <w:szCs w:val="20"/>
              </w:rPr>
              <w:t>9</w:t>
            </w:r>
            <w:r>
              <w:rPr>
                <w:sz w:val="20"/>
                <w:szCs w:val="20"/>
              </w:rPr>
              <w:t>,</w:t>
            </w:r>
            <w:r w:rsidR="00DA3812">
              <w:rPr>
                <w:sz w:val="20"/>
                <w:szCs w:val="20"/>
              </w:rPr>
              <w:t>622</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км</w:t>
            </w:r>
          </w:p>
        </w:tc>
        <w:tc>
          <w:tcPr>
            <w:tcW w:w="2126" w:type="dxa"/>
            <w:tcMar>
              <w:left w:w="28" w:type="dxa"/>
              <w:right w:w="28" w:type="dxa"/>
            </w:tcMar>
          </w:tcPr>
          <w:p w:rsidR="000870C5" w:rsidRPr="00F11E6E" w:rsidRDefault="00DA3812" w:rsidP="00DA3812">
            <w:pPr>
              <w:pStyle w:val="S5"/>
              <w:spacing w:after="0" w:line="240" w:lineRule="auto"/>
              <w:ind w:firstLine="0"/>
              <w:jc w:val="center"/>
              <w:rPr>
                <w:sz w:val="20"/>
                <w:szCs w:val="20"/>
              </w:rPr>
            </w:pPr>
            <w:r>
              <w:rPr>
                <w:sz w:val="20"/>
                <w:szCs w:val="20"/>
              </w:rPr>
              <w:t>7</w:t>
            </w:r>
            <w:r w:rsidR="000870C5">
              <w:rPr>
                <w:sz w:val="20"/>
                <w:szCs w:val="20"/>
              </w:rPr>
              <w:t>,</w:t>
            </w:r>
            <w:r>
              <w:rPr>
                <w:sz w:val="20"/>
                <w:szCs w:val="20"/>
              </w:rPr>
              <w:t>845</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км</w:t>
            </w:r>
          </w:p>
        </w:tc>
        <w:tc>
          <w:tcPr>
            <w:tcW w:w="2126" w:type="dxa"/>
            <w:tcMar>
              <w:left w:w="28" w:type="dxa"/>
              <w:right w:w="28" w:type="dxa"/>
            </w:tcMar>
          </w:tcPr>
          <w:p w:rsidR="000870C5" w:rsidRPr="00F11E6E" w:rsidRDefault="000870C5" w:rsidP="00DA3812">
            <w:pPr>
              <w:pStyle w:val="S5"/>
              <w:spacing w:after="0" w:line="240" w:lineRule="auto"/>
              <w:ind w:firstLine="0"/>
              <w:jc w:val="center"/>
              <w:rPr>
                <w:sz w:val="20"/>
                <w:szCs w:val="20"/>
              </w:rPr>
            </w:pPr>
            <w:r>
              <w:rPr>
                <w:sz w:val="20"/>
                <w:szCs w:val="20"/>
              </w:rPr>
              <w:t>0,</w:t>
            </w:r>
            <w:r w:rsidR="00DA3812">
              <w:rPr>
                <w:sz w:val="20"/>
                <w:szCs w:val="20"/>
              </w:rPr>
              <w:t>76</w:t>
            </w:r>
          </w:p>
        </w:tc>
      </w:tr>
    </w:tbl>
    <w:p w:rsidR="000870C5" w:rsidRDefault="000870C5" w:rsidP="00281476">
      <w:pPr>
        <w:spacing w:after="0"/>
      </w:pPr>
    </w:p>
    <w:p w:rsidR="004C6F55" w:rsidRPr="00B241B4" w:rsidRDefault="00B33A23" w:rsidP="004C6F55">
      <w:pPr>
        <w:pStyle w:val="S3"/>
      </w:pPr>
      <w:bookmarkStart w:id="15" w:name="_Toc479595994"/>
      <w:r>
        <w:t>В</w:t>
      </w:r>
      <w:r w:rsidR="004C6F55" w:rsidRPr="006E37A9">
        <w:t>одны</w:t>
      </w:r>
      <w:r>
        <w:t>й</w:t>
      </w:r>
      <w:r w:rsidR="004C6F55" w:rsidRPr="006E37A9">
        <w:t xml:space="preserve"> транспорт</w:t>
      </w:r>
      <w:bookmarkEnd w:id="15"/>
    </w:p>
    <w:p w:rsidR="00330BBC" w:rsidRDefault="00330BBC" w:rsidP="00330BBC">
      <w:r w:rsidRPr="00622AD5">
        <w:t xml:space="preserve">Перевозки пассажиров внутренним водным транспортом имеют для </w:t>
      </w:r>
      <w:r>
        <w:t>городского поселения Приобье и в целом для Октябрьского</w:t>
      </w:r>
      <w:r w:rsidRPr="00622AD5">
        <w:t xml:space="preserve"> района высокую социальную значимость. </w:t>
      </w:r>
    </w:p>
    <w:p w:rsidR="00330BBC" w:rsidRDefault="00330BBC" w:rsidP="00330BBC">
      <w:r>
        <w:t>Перевозку пассажиров и груза по водным маршрутам осуществляют: АО «Северречфлот» и индивидуальные предприниматели.</w:t>
      </w:r>
    </w:p>
    <w:p w:rsidR="00330BBC" w:rsidRDefault="00330BBC" w:rsidP="00330BBC">
      <w:r>
        <w:t xml:space="preserve">Водные маршруты, проходимые по территории городского поселения Приобье </w:t>
      </w:r>
      <w:r>
        <w:lastRenderedPageBreak/>
        <w:t>представлены в таблице 2.</w:t>
      </w:r>
      <w:r w:rsidR="00B97CD0">
        <w:t>6</w:t>
      </w:r>
      <w:r>
        <w:t>.</w:t>
      </w:r>
    </w:p>
    <w:p w:rsidR="00330BBC" w:rsidRDefault="00330BBC" w:rsidP="00330BBC">
      <w:pPr>
        <w:jc w:val="right"/>
      </w:pPr>
      <w:r>
        <w:t>Таблица 2.</w:t>
      </w:r>
      <w:r w:rsidR="00B97CD0">
        <w:t>6</w:t>
      </w:r>
    </w:p>
    <w:p w:rsidR="00330BBC" w:rsidRDefault="00330BBC" w:rsidP="00330BBC">
      <w:pPr>
        <w:ind w:firstLine="0"/>
        <w:jc w:val="center"/>
      </w:pPr>
      <w:r>
        <w:t>Водные маршруты (пути)</w:t>
      </w:r>
    </w:p>
    <w:tbl>
      <w:tblPr>
        <w:tblStyle w:val="af2"/>
        <w:tblW w:w="9781" w:type="dxa"/>
        <w:tblInd w:w="-114" w:type="dxa"/>
        <w:tblLayout w:type="fixed"/>
        <w:tblLook w:val="04A0" w:firstRow="1" w:lastRow="0" w:firstColumn="1" w:lastColumn="0" w:noHBand="0" w:noVBand="1"/>
      </w:tblPr>
      <w:tblGrid>
        <w:gridCol w:w="2977"/>
        <w:gridCol w:w="2410"/>
        <w:gridCol w:w="1701"/>
        <w:gridCol w:w="2693"/>
      </w:tblGrid>
      <w:tr w:rsidR="00330BBC" w:rsidRPr="004F1B16" w:rsidTr="00023E9B">
        <w:trPr>
          <w:trHeight w:val="166"/>
        </w:trPr>
        <w:tc>
          <w:tcPr>
            <w:tcW w:w="2977" w:type="dxa"/>
            <w:tcMar>
              <w:left w:w="28" w:type="dxa"/>
              <w:right w:w="28" w:type="dxa"/>
            </w:tcMar>
            <w:vAlign w:val="center"/>
          </w:tcPr>
          <w:p w:rsidR="00330BBC" w:rsidRPr="00530DD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2410" w:type="dxa"/>
            <w:tcMar>
              <w:left w:w="28" w:type="dxa"/>
              <w:right w:w="28" w:type="dxa"/>
            </w:tcMar>
            <w:vAlign w:val="center"/>
          </w:tcPr>
          <w:p w:rsidR="00330BBC" w:rsidRPr="00530DD9" w:rsidRDefault="00330BBC" w:rsidP="00330BBC">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Протяженность маршрута, км</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i/>
                <w:sz w:val="20"/>
                <w:szCs w:val="20"/>
              </w:rPr>
            </w:pPr>
            <w:r>
              <w:rPr>
                <w:sz w:val="20"/>
                <w:szCs w:val="20"/>
              </w:rPr>
              <w:t xml:space="preserve">Октябрьское – Приобье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r>
              <w:rPr>
                <w:sz w:val="20"/>
                <w:szCs w:val="20"/>
              </w:rPr>
              <w:t xml:space="preserve"> </w:t>
            </w:r>
          </w:p>
        </w:tc>
        <w:tc>
          <w:tcPr>
            <w:tcW w:w="2410" w:type="dxa"/>
            <w:tcMar>
              <w:left w:w="28" w:type="dxa"/>
              <w:right w:w="28" w:type="dxa"/>
            </w:tcMar>
            <w:vAlign w:val="center"/>
          </w:tcPr>
          <w:p w:rsidR="00330BBC" w:rsidRPr="008D3A1A" w:rsidRDefault="00330BBC" w:rsidP="00330BBC">
            <w:pPr>
              <w:pStyle w:val="ab"/>
              <w:spacing w:after="0" w:line="240" w:lineRule="auto"/>
              <w:ind w:left="0" w:firstLine="0"/>
              <w:jc w:val="center"/>
              <w:rPr>
                <w:sz w:val="20"/>
                <w:szCs w:val="20"/>
              </w:rPr>
            </w:pPr>
            <w:r>
              <w:rPr>
                <w:sz w:val="20"/>
                <w:szCs w:val="20"/>
              </w:rPr>
              <w:t>Октябрьское, Приобье</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 Шеркалы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Октябрьское, Большой камень, Приобье, Шеркалы, Перегребное</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63</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Приобье, Шеркалы, Перегребное, Н. нарыкары,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332 (по кругу)</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Ханты-Мансийск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 xml:space="preserve">Ханты-Мансийск, Елизарово, Кедровый, Урманный, Горнореченск, Карымкары, Б. Леуши, М. Атлым, Сотниково, Октябрьское, </w:t>
            </w:r>
            <w:r w:rsidRPr="002D1730">
              <w:rPr>
                <w:b/>
                <w:sz w:val="20"/>
                <w:szCs w:val="20"/>
              </w:rPr>
              <w:t>Приобье</w:t>
            </w:r>
            <w:r w:rsidRPr="002D1730">
              <w:rPr>
                <w:sz w:val="20"/>
                <w:szCs w:val="20"/>
              </w:rPr>
              <w:t xml:space="preserve">, </w:t>
            </w:r>
            <w:r>
              <w:rPr>
                <w:sz w:val="20"/>
                <w:szCs w:val="20"/>
              </w:rPr>
              <w:t>Шеркалы, Перегребное, Н. Нарыкары,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568</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Белоярский </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285</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Октябрьское – Приобье / судно на воздушной подушке</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Октябрьтское, Приобье</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Игрим – Приобье / судно на воздушной подушке</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Игрим, Н. Нарыкары, Перегребное, Шеркалы, Приобье</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bl>
    <w:p w:rsidR="00330BBC" w:rsidRDefault="00330BBC" w:rsidP="00281476">
      <w:pPr>
        <w:spacing w:after="0"/>
      </w:pPr>
    </w:p>
    <w:p w:rsidR="00330BBC" w:rsidRDefault="00330BBC" w:rsidP="00330BBC">
      <w:r>
        <w:t>На территории пгт. Приобье имеется водные сооружения</w:t>
      </w:r>
      <w:r w:rsidR="00153190">
        <w:t>,</w:t>
      </w:r>
      <w:r>
        <w:t xml:space="preserve"> представленные в таблице 2.</w:t>
      </w:r>
      <w:r w:rsidR="00B97CD0">
        <w:t>7</w:t>
      </w:r>
      <w:r>
        <w:t>.</w:t>
      </w:r>
    </w:p>
    <w:p w:rsidR="00330BBC" w:rsidRDefault="00330BBC" w:rsidP="00330BBC">
      <w:pPr>
        <w:jc w:val="right"/>
      </w:pPr>
      <w:r>
        <w:t>Таблица 2.</w:t>
      </w:r>
      <w:r w:rsidR="00B97CD0">
        <w:t>7</w:t>
      </w:r>
    </w:p>
    <w:p w:rsidR="00330BBC" w:rsidRDefault="00330BBC" w:rsidP="00330BBC">
      <w:pPr>
        <w:ind w:firstLine="0"/>
        <w:jc w:val="center"/>
      </w:pPr>
      <w:r>
        <w:t>Водные сооружения</w:t>
      </w:r>
    </w:p>
    <w:tbl>
      <w:tblPr>
        <w:tblStyle w:val="af2"/>
        <w:tblW w:w="9781" w:type="dxa"/>
        <w:tblInd w:w="-114" w:type="dxa"/>
        <w:tblLook w:val="04A0" w:firstRow="1" w:lastRow="0" w:firstColumn="1" w:lastColumn="0" w:noHBand="0" w:noVBand="1"/>
      </w:tblPr>
      <w:tblGrid>
        <w:gridCol w:w="4877"/>
        <w:gridCol w:w="4904"/>
      </w:tblGrid>
      <w:tr w:rsidR="00330BBC" w:rsidRPr="00634E5D" w:rsidTr="00023E9B">
        <w:trPr>
          <w:trHeight w:val="404"/>
        </w:trPr>
        <w:tc>
          <w:tcPr>
            <w:tcW w:w="4877"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4904"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sidRPr="00634E5D">
              <w:rPr>
                <w:b/>
                <w:sz w:val="20"/>
                <w:szCs w:val="20"/>
              </w:rPr>
              <w:t>Местонахождение</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Пассажирский причал (причальная стенка)</w:t>
            </w:r>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17/1</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паромной переправы</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xml:space="preserve">. Приобье, ул. Береговая 21 г/3 </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грузовой ОАО ПТПС</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16/16</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11/2, 11/4</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31/12</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24а/3</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Причаливание и отстой</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27/1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14/2, 14/2б</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набережная ОАО «Сергиский речной порт»</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Портовая 12г</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Дноукрепляющий 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Портовая 6/п</w:t>
            </w:r>
          </w:p>
        </w:tc>
      </w:tr>
      <w:tr w:rsidR="00330BBC" w:rsidRPr="00634E5D" w:rsidTr="00023E9B">
        <w:tc>
          <w:tcPr>
            <w:tcW w:w="4877" w:type="dxa"/>
            <w:tcMar>
              <w:left w:w="28" w:type="dxa"/>
              <w:right w:w="28" w:type="dxa"/>
            </w:tcMar>
            <w:vAlign w:val="center"/>
          </w:tcPr>
          <w:p w:rsidR="00330BBC" w:rsidRPr="00634E5D" w:rsidRDefault="00330BBC" w:rsidP="00330BBC">
            <w:pPr>
              <w:spacing w:after="0" w:line="240" w:lineRule="auto"/>
              <w:ind w:firstLine="0"/>
              <w:jc w:val="center"/>
              <w:rPr>
                <w:sz w:val="20"/>
                <w:szCs w:val="20"/>
              </w:rPr>
            </w:pPr>
            <w:r>
              <w:rPr>
                <w:sz w:val="20"/>
                <w:szCs w:val="20"/>
              </w:rPr>
              <w:t>Причальная стенка БМТСиК</w:t>
            </w:r>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r>
              <w:rPr>
                <w:sz w:val="20"/>
                <w:szCs w:val="20"/>
              </w:rPr>
              <w:t>пгт</w:t>
            </w:r>
            <w:r w:rsidR="00330BBC">
              <w:rPr>
                <w:sz w:val="20"/>
                <w:szCs w:val="20"/>
              </w:rPr>
              <w:t>. Приобье, Портовая 20/о</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под погрузку-выгрузку автомашин</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Северная 7</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26/1а</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Северная 15</w:t>
            </w:r>
          </w:p>
        </w:tc>
      </w:tr>
    </w:tbl>
    <w:p w:rsidR="00330BBC" w:rsidRDefault="00330BBC" w:rsidP="00281476">
      <w:pPr>
        <w:spacing w:after="0"/>
      </w:pPr>
    </w:p>
    <w:p w:rsidR="00330BBC" w:rsidRDefault="00330BBC" w:rsidP="00330BBC">
      <w:r w:rsidRPr="006E37A9">
        <w:t xml:space="preserve">Показатели деятельности водного транспорта </w:t>
      </w:r>
      <w:r>
        <w:t>представлены в таблице 2.</w:t>
      </w:r>
      <w:r w:rsidR="00B97CD0">
        <w:t>8</w:t>
      </w:r>
      <w:r>
        <w:t xml:space="preserve">. </w:t>
      </w:r>
    </w:p>
    <w:p w:rsidR="00023E9B" w:rsidRDefault="00023E9B" w:rsidP="00023E9B">
      <w:pPr>
        <w:jc w:val="right"/>
      </w:pPr>
      <w:r>
        <w:t>Таблица 2.</w:t>
      </w:r>
      <w:r w:rsidR="00B97CD0">
        <w:t>8</w:t>
      </w:r>
    </w:p>
    <w:p w:rsidR="00023E9B" w:rsidRDefault="00023E9B" w:rsidP="00023E9B">
      <w:pPr>
        <w:ind w:firstLine="0"/>
        <w:jc w:val="center"/>
      </w:pPr>
      <w:r>
        <w:lastRenderedPageBreak/>
        <w:t>Показатели деятельности водного транспорта</w:t>
      </w:r>
    </w:p>
    <w:tbl>
      <w:tblPr>
        <w:tblStyle w:val="af2"/>
        <w:tblW w:w="9781" w:type="dxa"/>
        <w:tblInd w:w="-114" w:type="dxa"/>
        <w:tblLook w:val="04A0" w:firstRow="1" w:lastRow="0" w:firstColumn="1" w:lastColumn="0" w:noHBand="0" w:noVBand="1"/>
      </w:tblPr>
      <w:tblGrid>
        <w:gridCol w:w="4599"/>
        <w:gridCol w:w="3110"/>
        <w:gridCol w:w="2072"/>
      </w:tblGrid>
      <w:tr w:rsidR="00023E9B" w:rsidRPr="009B3024" w:rsidTr="00B97CD0">
        <w:trPr>
          <w:trHeight w:val="230"/>
          <w:tblHeader/>
        </w:trPr>
        <w:tc>
          <w:tcPr>
            <w:tcW w:w="4599"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023E9B" w:rsidRPr="009B3024" w:rsidRDefault="00023E9B" w:rsidP="00D937B5">
            <w:pPr>
              <w:spacing w:after="0" w:line="240" w:lineRule="auto"/>
              <w:ind w:firstLine="0"/>
              <w:jc w:val="center"/>
              <w:rPr>
                <w:rFonts w:eastAsia="Times New Roman"/>
                <w:sz w:val="20"/>
                <w:szCs w:val="20"/>
              </w:rPr>
            </w:pPr>
            <w:r w:rsidRPr="009B3024">
              <w:rPr>
                <w:rFonts w:eastAsia="Times New Roman"/>
                <w:b/>
                <w:sz w:val="20"/>
                <w:szCs w:val="20"/>
              </w:rPr>
              <w:t>201</w:t>
            </w:r>
            <w:r w:rsidR="00DA3812">
              <w:rPr>
                <w:rFonts w:eastAsia="Times New Roman"/>
                <w:b/>
                <w:sz w:val="20"/>
                <w:szCs w:val="20"/>
              </w:rPr>
              <w:t>8</w:t>
            </w:r>
          </w:p>
        </w:tc>
      </w:tr>
      <w:tr w:rsidR="00023E9B" w:rsidRPr="009B3024" w:rsidTr="00B97CD0">
        <w:tc>
          <w:tcPr>
            <w:tcW w:w="4599" w:type="dxa"/>
            <w:tcMar>
              <w:left w:w="28" w:type="dxa"/>
              <w:right w:w="28" w:type="dxa"/>
            </w:tcMar>
            <w:hideMark/>
          </w:tcPr>
          <w:p w:rsidR="00023E9B" w:rsidRPr="009B3024" w:rsidRDefault="00023E9B" w:rsidP="00023E9B">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023E9B" w:rsidRPr="009B3024" w:rsidRDefault="0054489E" w:rsidP="00023E9B">
            <w:pPr>
              <w:spacing w:after="0" w:line="240" w:lineRule="auto"/>
              <w:ind w:firstLine="0"/>
              <w:jc w:val="center"/>
              <w:rPr>
                <w:rFonts w:eastAsia="Times New Roman"/>
                <w:sz w:val="20"/>
                <w:szCs w:val="20"/>
              </w:rPr>
            </w:pPr>
            <w:r>
              <w:rPr>
                <w:rFonts w:eastAsia="Times New Roman"/>
                <w:sz w:val="20"/>
                <w:szCs w:val="20"/>
              </w:rPr>
              <w:t>7</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tcPr>
          <w:p w:rsidR="0054489E" w:rsidRPr="009B3024" w:rsidRDefault="0054489E" w:rsidP="00023E9B">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54489E" w:rsidRPr="009B3024" w:rsidRDefault="0054489E" w:rsidP="00023E9B">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145</w:t>
            </w:r>
          </w:p>
        </w:tc>
      </w:tr>
    </w:tbl>
    <w:p w:rsidR="00330BBC" w:rsidRDefault="00330BBC" w:rsidP="00281476">
      <w:pPr>
        <w:spacing w:after="0"/>
      </w:pPr>
    </w:p>
    <w:p w:rsidR="00926F73" w:rsidRPr="006E37A9" w:rsidRDefault="00926F73" w:rsidP="00926F73">
      <w:pPr>
        <w:pStyle w:val="S5"/>
      </w:pPr>
      <w:r w:rsidRPr="006E37A9">
        <w:t xml:space="preserve">На территории </w:t>
      </w:r>
      <w:r>
        <w:t>городского поселения Приобье</w:t>
      </w:r>
      <w:r w:rsidRPr="006E37A9">
        <w:t xml:space="preserve"> большое распространение получило развитие маломерного флота, зарегистрировано </w:t>
      </w:r>
      <w:r>
        <w:t>485</w:t>
      </w:r>
      <w:r w:rsidRPr="006E37A9">
        <w:t xml:space="preserve"> маломерных судов. </w:t>
      </w:r>
    </w:p>
    <w:p w:rsidR="00D1546D" w:rsidRPr="006E37A9" w:rsidRDefault="00D1546D" w:rsidP="00D1546D">
      <w:r w:rsidRPr="006E37A9">
        <w:t xml:space="preserve">Основным направлением деятельности в сфере пассажирских </w:t>
      </w:r>
      <w:r>
        <w:t>перевозок</w:t>
      </w:r>
      <w:r w:rsidRPr="006E37A9">
        <w:t xml:space="preserve">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t xml:space="preserve"> </w:t>
      </w:r>
    </w:p>
    <w:p w:rsidR="00D1546D" w:rsidRPr="006E37A9" w:rsidRDefault="00D1546D" w:rsidP="00D1546D">
      <w:r w:rsidRPr="006E37A9">
        <w:t>Основными мероприятиями по организации транспортного обслуживания населения внутренним водным транспортом являются:</w:t>
      </w:r>
      <w:r>
        <w:t xml:space="preserve"> </w:t>
      </w:r>
    </w:p>
    <w:p w:rsidR="00D1546D" w:rsidRPr="002E67AF" w:rsidRDefault="00D1546D" w:rsidP="00DC3520">
      <w:pPr>
        <w:pStyle w:val="S5"/>
        <w:numPr>
          <w:ilvl w:val="0"/>
          <w:numId w:val="44"/>
        </w:numPr>
        <w:spacing w:after="0"/>
        <w:ind w:left="851" w:hanging="284"/>
      </w:pPr>
      <w:r w:rsidRPr="002E67AF">
        <w:t>расширение транспортных возможностей для населения, создание условий для</w:t>
      </w:r>
      <w:r>
        <w:t xml:space="preserve"> обновления флота; </w:t>
      </w:r>
    </w:p>
    <w:p w:rsidR="00D1546D" w:rsidRPr="002E67AF" w:rsidRDefault="00D1546D" w:rsidP="00DC3520">
      <w:pPr>
        <w:pStyle w:val="S5"/>
        <w:numPr>
          <w:ilvl w:val="0"/>
          <w:numId w:val="44"/>
        </w:numPr>
        <w:spacing w:after="0"/>
        <w:ind w:left="851" w:hanging="284"/>
      </w:pPr>
      <w:r w:rsidRPr="002E67AF">
        <w:t>модернизация инфраструктуры водного транспорта (модернизация пристаней, установка понтонных причалов и т</w:t>
      </w:r>
      <w:r>
        <w:t>.</w:t>
      </w:r>
      <w:r w:rsidRPr="002E67AF">
        <w:t>д.);</w:t>
      </w:r>
      <w:r>
        <w:t xml:space="preserve"> </w:t>
      </w:r>
    </w:p>
    <w:p w:rsidR="00D1546D" w:rsidRPr="002E67AF" w:rsidRDefault="00D1546D" w:rsidP="00DC3520">
      <w:pPr>
        <w:pStyle w:val="S5"/>
        <w:numPr>
          <w:ilvl w:val="0"/>
          <w:numId w:val="44"/>
        </w:numPr>
        <w:spacing w:after="0"/>
        <w:ind w:left="851" w:hanging="284"/>
      </w:pPr>
      <w:r w:rsidRPr="002E67AF">
        <w:t>развитие туристско-экскурсионных маршрутов;</w:t>
      </w:r>
      <w:r>
        <w:t xml:space="preserve"> </w:t>
      </w:r>
    </w:p>
    <w:p w:rsidR="00D1546D" w:rsidRPr="006E37A9" w:rsidRDefault="00D1546D" w:rsidP="00DC3520">
      <w:pPr>
        <w:pStyle w:val="S5"/>
        <w:numPr>
          <w:ilvl w:val="0"/>
          <w:numId w:val="44"/>
        </w:numPr>
        <w:ind w:left="851" w:hanging="284"/>
      </w:pPr>
      <w:r w:rsidRPr="002E67AF">
        <w:t>развитие инфраструктуры для частных маломерных судов (строительство эллингов).</w:t>
      </w:r>
      <w:r>
        <w:t xml:space="preserve"> </w:t>
      </w:r>
    </w:p>
    <w:p w:rsidR="004C6F55" w:rsidRPr="00B241B4" w:rsidRDefault="00B33A23" w:rsidP="004C6F55">
      <w:pPr>
        <w:pStyle w:val="S3"/>
      </w:pPr>
      <w:bookmarkStart w:id="16" w:name="_Toc479595995"/>
      <w:r>
        <w:t>В</w:t>
      </w:r>
      <w:r w:rsidR="004C6F55" w:rsidRPr="006E37A9">
        <w:t>оздушны</w:t>
      </w:r>
      <w:r>
        <w:t>й</w:t>
      </w:r>
      <w:r w:rsidR="004C6F55" w:rsidRPr="006E37A9">
        <w:t xml:space="preserve"> транспорт</w:t>
      </w:r>
      <w:bookmarkEnd w:id="16"/>
    </w:p>
    <w:p w:rsidR="00CC6138" w:rsidRDefault="00CC6138" w:rsidP="00CC6138">
      <w:r w:rsidRPr="00ED0306">
        <w:t>На сегодняшний день население Октябрьского района обслуживает авиационное предприятие – ОАО «Авиакомпания «ЮТэйр», осуществляющ</w:t>
      </w:r>
      <w:r>
        <w:t>ая</w:t>
      </w:r>
      <w:r w:rsidRPr="00ED0306">
        <w:t xml:space="preserve"> вертолетные пассажир</w:t>
      </w:r>
      <w:r>
        <w:t>ские  перевозки из п</w:t>
      </w:r>
      <w:r w:rsidRPr="00ED0306">
        <w:t xml:space="preserve">гт. Приобье во все </w:t>
      </w:r>
      <w:r>
        <w:t>населенные пункты района,</w:t>
      </w:r>
      <w:r w:rsidRPr="00ED0306">
        <w:t xml:space="preserve"> имеющие вертолетные площадки, а так же в </w:t>
      </w:r>
      <w:r>
        <w:t xml:space="preserve">г. </w:t>
      </w:r>
      <w:r w:rsidRPr="00ED0306">
        <w:t>Ханты-Мансийск</w:t>
      </w:r>
      <w:r>
        <w:t>.</w:t>
      </w:r>
    </w:p>
    <w:p w:rsidR="00CC6138" w:rsidRDefault="00CC6138" w:rsidP="00CC6138">
      <w:r>
        <w:t>На территории городского поселения Приобье имеется вертолетная площадка «Сергино», расположенная в пгт. Приобье ул. Центральная д. 19.</w:t>
      </w:r>
    </w:p>
    <w:p w:rsidR="001C1994" w:rsidRDefault="001C1994" w:rsidP="001C1994">
      <w:r w:rsidRPr="00360589">
        <w:t>Основным видом транспортных средств для воздушного сообщения на территории района является вертолет МИ-8.</w:t>
      </w:r>
    </w:p>
    <w:p w:rsidR="00CC6138" w:rsidRDefault="00CC6138" w:rsidP="001C1994">
      <w:r>
        <w:t>Воздушные маршруты представлены в таблице 2.</w:t>
      </w:r>
      <w:r w:rsidR="00B97CD0">
        <w:t>9</w:t>
      </w:r>
      <w:r>
        <w:t>.</w:t>
      </w:r>
    </w:p>
    <w:p w:rsidR="00CC6138" w:rsidRDefault="00CC6138" w:rsidP="00CC6138">
      <w:pPr>
        <w:jc w:val="right"/>
      </w:pPr>
      <w:r>
        <w:t>Таблица 2.</w:t>
      </w:r>
      <w:r w:rsidR="00B97CD0">
        <w:t>9</w:t>
      </w:r>
    </w:p>
    <w:p w:rsidR="00CC6138" w:rsidRDefault="00CC6138" w:rsidP="00CC6138">
      <w:pPr>
        <w:ind w:firstLine="0"/>
        <w:jc w:val="center"/>
      </w:pPr>
      <w:r>
        <w:t>Воздушные маршруты</w:t>
      </w:r>
    </w:p>
    <w:tbl>
      <w:tblPr>
        <w:tblStyle w:val="af2"/>
        <w:tblW w:w="9781" w:type="dxa"/>
        <w:tblInd w:w="-114" w:type="dxa"/>
        <w:tblLayout w:type="fixed"/>
        <w:tblLook w:val="04A0" w:firstRow="1" w:lastRow="0" w:firstColumn="1" w:lastColumn="0" w:noHBand="0" w:noVBand="1"/>
      </w:tblPr>
      <w:tblGrid>
        <w:gridCol w:w="3828"/>
        <w:gridCol w:w="3260"/>
        <w:gridCol w:w="2693"/>
      </w:tblGrid>
      <w:tr w:rsidR="00CC6138" w:rsidRPr="00CC6138" w:rsidTr="00CC6138">
        <w:trPr>
          <w:trHeight w:val="166"/>
          <w:tblHeader/>
        </w:trPr>
        <w:tc>
          <w:tcPr>
            <w:tcW w:w="3828" w:type="dxa"/>
            <w:tcMar>
              <w:left w:w="28" w:type="dxa"/>
              <w:right w:w="28" w:type="dxa"/>
            </w:tcMar>
            <w:vAlign w:val="center"/>
          </w:tcPr>
          <w:p w:rsidR="00CC6138" w:rsidRPr="00CC6138"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sidRPr="00CC6138">
              <w:rPr>
                <w:b/>
                <w:sz w:val="20"/>
                <w:szCs w:val="20"/>
              </w:rPr>
              <w:t>Протяженность маршрута, км</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В.п. «Сергино» - Н.Нарыкары  (НФ-957)</w:t>
            </w:r>
          </w:p>
          <w:p w:rsidR="00CC6138" w:rsidRPr="00CC6138" w:rsidRDefault="00CC6138" w:rsidP="00CC6138">
            <w:pPr>
              <w:pStyle w:val="ab"/>
              <w:spacing w:after="0" w:line="240" w:lineRule="auto"/>
              <w:ind w:left="0" w:firstLine="0"/>
              <w:jc w:val="center"/>
              <w:rPr>
                <w:i/>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г</w:t>
            </w:r>
            <w:r>
              <w:rPr>
                <w:sz w:val="20"/>
                <w:szCs w:val="20"/>
              </w:rPr>
              <w:t>.п. Октябрьское, п. Шеркалы, п. </w:t>
            </w:r>
            <w:r w:rsidRPr="00CC6138">
              <w:rPr>
                <w:sz w:val="20"/>
                <w:szCs w:val="20"/>
              </w:rPr>
              <w:t xml:space="preserve">Перегребное </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Н.Нарыкары  - В.п. «Сергино» (НФ-958)</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Перегребное, п. Шеркалы, </w:t>
            </w:r>
            <w:r>
              <w:rPr>
                <w:sz w:val="20"/>
                <w:szCs w:val="20"/>
              </w:rPr>
              <w:t>г.п. </w:t>
            </w:r>
            <w:r w:rsidRPr="00CC6138">
              <w:rPr>
                <w:sz w:val="20"/>
                <w:szCs w:val="20"/>
              </w:rPr>
              <w:t>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В.п. «Сергино» - Перегребное  </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п. Шеркалы</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Перегребное  - В.п. «Сергино»</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п. Шеркалы</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Ханты-Мансийск – в.п. «Сергино» (НФ-</w:t>
            </w:r>
            <w:r>
              <w:rPr>
                <w:sz w:val="20"/>
                <w:szCs w:val="20"/>
              </w:rPr>
              <w:t>961</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Горнореченск, Карымкары, Б.Леуши, Комсомольский, Б. Атлым, Кормужиханка,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
          <w:p w:rsidR="00CC6138" w:rsidRPr="00CC6138" w:rsidRDefault="00CC6138" w:rsidP="00CC6138">
            <w:pPr>
              <w:pStyle w:val="ab"/>
              <w:spacing w:after="0" w:line="240" w:lineRule="auto"/>
              <w:ind w:left="0" w:firstLine="0"/>
              <w:jc w:val="center"/>
              <w:rPr>
                <w:sz w:val="20"/>
                <w:szCs w:val="20"/>
              </w:rPr>
            </w:pPr>
            <w:r w:rsidRPr="00CC6138">
              <w:rPr>
                <w:sz w:val="20"/>
                <w:szCs w:val="20"/>
              </w:rPr>
              <w:t>в.п. «Сергино» (НФ-963)</w:t>
            </w:r>
          </w:p>
          <w:p w:rsidR="00CC6138" w:rsidRPr="00CC6138" w:rsidRDefault="00CC6138" w:rsidP="00CC6138">
            <w:pPr>
              <w:pStyle w:val="ab"/>
              <w:spacing w:after="0" w:line="240" w:lineRule="auto"/>
              <w:ind w:left="0" w:firstLine="0"/>
              <w:jc w:val="center"/>
              <w:rPr>
                <w:sz w:val="20"/>
                <w:szCs w:val="20"/>
              </w:rPr>
            </w:pPr>
            <w:r w:rsidRPr="00CC6138">
              <w:rPr>
                <w:i/>
                <w:sz w:val="20"/>
                <w:szCs w:val="20"/>
              </w:rPr>
              <w:lastRenderedPageBreak/>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lastRenderedPageBreak/>
              <w:t xml:space="preserve">Пальяново, Горнореченск, Карымкары, Б. Леуши, </w:t>
            </w:r>
            <w:r w:rsidRPr="00CC6138">
              <w:rPr>
                <w:sz w:val="20"/>
                <w:szCs w:val="20"/>
              </w:rPr>
              <w:lastRenderedPageBreak/>
              <w:t xml:space="preserve">Комсомольский, </w:t>
            </w:r>
            <w:r>
              <w:rPr>
                <w:sz w:val="20"/>
                <w:szCs w:val="20"/>
              </w:rPr>
              <w:t>Б</w:t>
            </w:r>
            <w:r w:rsidRPr="00CC6138">
              <w:rPr>
                <w:sz w:val="20"/>
                <w:szCs w:val="20"/>
              </w:rPr>
              <w:t>.</w:t>
            </w:r>
            <w:r>
              <w:rPr>
                <w:sz w:val="20"/>
                <w:szCs w:val="20"/>
              </w:rPr>
              <w:t xml:space="preserve"> </w:t>
            </w:r>
            <w:r w:rsidRPr="00CC6138">
              <w:rPr>
                <w:sz w:val="20"/>
                <w:szCs w:val="20"/>
              </w:rPr>
              <w:t>Атлым,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lastRenderedPageBreak/>
              <w:t>138</w:t>
            </w:r>
          </w:p>
        </w:tc>
      </w:tr>
    </w:tbl>
    <w:p w:rsidR="00CC6138" w:rsidRDefault="00CC6138" w:rsidP="00281476">
      <w:pPr>
        <w:spacing w:after="0"/>
      </w:pPr>
    </w:p>
    <w:p w:rsidR="00CC6138" w:rsidRDefault="00CC6138" w:rsidP="00CC6138">
      <w:r w:rsidRPr="006E37A9">
        <w:t xml:space="preserve">Показатели деятельности </w:t>
      </w:r>
      <w:r>
        <w:t>вертолетной площадки городского поселения Приобье представлены в таблице 2.</w:t>
      </w:r>
      <w:r w:rsidR="00B97CD0">
        <w:t>10</w:t>
      </w:r>
      <w:r>
        <w:t xml:space="preserve">. </w:t>
      </w:r>
    </w:p>
    <w:p w:rsidR="001C1994" w:rsidRDefault="001C1994" w:rsidP="00CC6138">
      <w:pPr>
        <w:jc w:val="right"/>
      </w:pPr>
      <w:r>
        <w:t>Таблица 2.</w:t>
      </w:r>
      <w:r w:rsidR="00B97CD0">
        <w:t>10</w:t>
      </w:r>
    </w:p>
    <w:p w:rsidR="001C1994" w:rsidRPr="006E37A9" w:rsidRDefault="001C1994" w:rsidP="001C1994">
      <w:pPr>
        <w:pStyle w:val="S5"/>
        <w:keepNext/>
        <w:ind w:firstLine="0"/>
        <w:jc w:val="center"/>
      </w:pPr>
      <w:r w:rsidRPr="006E37A9">
        <w:t xml:space="preserve">Показатели деятельности </w:t>
      </w:r>
      <w:r>
        <w:t>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2126"/>
        <w:gridCol w:w="2801"/>
      </w:tblGrid>
      <w:tr w:rsidR="001C1994" w:rsidRPr="001C1994" w:rsidTr="00281476">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Ед. изм.</w:t>
            </w:r>
          </w:p>
        </w:tc>
        <w:tc>
          <w:tcPr>
            <w:tcW w:w="2801" w:type="dxa"/>
            <w:tcBorders>
              <w:top w:val="single" w:sz="4" w:space="0" w:color="auto"/>
              <w:left w:val="single" w:sz="4" w:space="0" w:color="auto"/>
              <w:right w:val="single" w:sz="4" w:space="0" w:color="auto"/>
            </w:tcBorders>
            <w:tcMar>
              <w:left w:w="28" w:type="dxa"/>
              <w:right w:w="28" w:type="dxa"/>
            </w:tcMar>
            <w:vAlign w:val="center"/>
          </w:tcPr>
          <w:p w:rsidR="001C1994" w:rsidRPr="001C1994" w:rsidRDefault="001C1994" w:rsidP="00D937B5">
            <w:pPr>
              <w:pStyle w:val="S5"/>
              <w:spacing w:after="0" w:line="240" w:lineRule="auto"/>
              <w:ind w:firstLine="0"/>
              <w:jc w:val="center"/>
              <w:rPr>
                <w:b/>
                <w:sz w:val="20"/>
                <w:szCs w:val="20"/>
              </w:rPr>
            </w:pPr>
            <w:r w:rsidRPr="001C1994">
              <w:rPr>
                <w:b/>
                <w:sz w:val="20"/>
                <w:szCs w:val="20"/>
              </w:rPr>
              <w:t>201</w:t>
            </w:r>
            <w:r w:rsidR="00DA3812">
              <w:rPr>
                <w:b/>
                <w:sz w:val="20"/>
                <w:szCs w:val="20"/>
              </w:rPr>
              <w:t>8</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Всего вылетов, 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Суммарная взлетная масса ВС</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F02CA2" w:rsidRPr="001C1994" w:rsidRDefault="00F02CA2" w:rsidP="001C1994">
            <w:pPr>
              <w:pStyle w:val="S5"/>
              <w:spacing w:after="0" w:line="240" w:lineRule="auto"/>
              <w:ind w:firstLine="0"/>
              <w:rPr>
                <w:sz w:val="20"/>
                <w:szCs w:val="20"/>
              </w:rPr>
            </w:pPr>
            <w:r w:rsidRPr="001C1994">
              <w:rPr>
                <w:sz w:val="20"/>
                <w:szCs w:val="20"/>
              </w:rPr>
              <w:t>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принятых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D763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1C1994">
            <w:pPr>
              <w:pStyle w:val="S5"/>
              <w:spacing w:after="0" w:line="240" w:lineRule="auto"/>
              <w:ind w:firstLine="0"/>
              <w:rPr>
                <w:sz w:val="20"/>
                <w:szCs w:val="20"/>
              </w:rPr>
            </w:pPr>
            <w:r w:rsidRPr="0007137D">
              <w:rPr>
                <w:color w:val="000000"/>
                <w:sz w:val="20"/>
                <w:szCs w:val="20"/>
              </w:rPr>
              <w:t>Обработано груза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Pr="001C1994" w:rsidRDefault="00D76394" w:rsidP="001C1994">
            <w:pPr>
              <w:pStyle w:val="S5"/>
              <w:spacing w:after="0" w:line="240" w:lineRule="auto"/>
              <w:ind w:firstLine="0"/>
              <w:jc w:val="center"/>
              <w:rPr>
                <w:sz w:val="20"/>
                <w:szCs w:val="20"/>
              </w:rPr>
            </w:pPr>
            <w:r>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386293">
            <w:pPr>
              <w:pStyle w:val="S5"/>
              <w:spacing w:after="0" w:line="240" w:lineRule="auto"/>
              <w:ind w:firstLine="0"/>
              <w:jc w:val="center"/>
              <w:rPr>
                <w:sz w:val="20"/>
                <w:szCs w:val="20"/>
              </w:rPr>
            </w:pPr>
            <w:r>
              <w:rPr>
                <w:sz w:val="20"/>
                <w:szCs w:val="20"/>
              </w:rPr>
              <w:t>н/д</w:t>
            </w:r>
          </w:p>
        </w:tc>
      </w:tr>
    </w:tbl>
    <w:p w:rsidR="00CC6138" w:rsidRDefault="00CC6138" w:rsidP="00CC6138">
      <w:r>
        <w:t xml:space="preserve">Провести анализ </w:t>
      </w:r>
      <w:r w:rsidRPr="006E37A9">
        <w:t xml:space="preserve">пассажиропотока </w:t>
      </w:r>
      <w:r>
        <w:t>невозможно из-за отсутствия данных. Можно отметить, что уменьшение пассажиропотока</w:t>
      </w:r>
      <w:r w:rsidRPr="006E37A9">
        <w:t xml:space="preserve"> </w:t>
      </w:r>
      <w:r>
        <w:t>происходит в основном по причине того, что</w:t>
      </w:r>
      <w:r w:rsidRPr="00345405">
        <w:t xml:space="preserve"> вс</w:t>
      </w:r>
      <w:r>
        <w:t>ё</w:t>
      </w:r>
      <w:r w:rsidRPr="00345405">
        <w:t xml:space="preserve"> больше жителей выезжают за пределы </w:t>
      </w:r>
      <w:r>
        <w:t>территории городского поселения Приобье на личном</w:t>
      </w:r>
      <w:r w:rsidRPr="00345405">
        <w:t xml:space="preserve"> </w:t>
      </w:r>
      <w:r>
        <w:t>транспорте и пользуются пассажирскими перевозками посредством автобусного транспорта</w:t>
      </w:r>
      <w:r w:rsidRPr="00345405">
        <w:t>.</w:t>
      </w:r>
      <w:r>
        <w:t xml:space="preserve"> </w:t>
      </w:r>
    </w:p>
    <w:p w:rsidR="001C1994" w:rsidRPr="005542A1" w:rsidRDefault="001C1994" w:rsidP="005542A1">
      <w:r w:rsidRPr="005542A1">
        <w:t>Предлагаемые направления на долгосрочную перспективу:</w:t>
      </w:r>
    </w:p>
    <w:p w:rsidR="001C1994" w:rsidRPr="00184584" w:rsidRDefault="001C1994" w:rsidP="00D8137C">
      <w:pPr>
        <w:pStyle w:val="ab"/>
        <w:numPr>
          <w:ilvl w:val="0"/>
          <w:numId w:val="22"/>
        </w:numPr>
        <w:ind w:left="993"/>
      </w:pPr>
      <w:r w:rsidRPr="005542A1">
        <w:t xml:space="preserve">проведение работ по поддержанию эксплуатационных характеристик </w:t>
      </w:r>
      <w:r w:rsidR="005542A1">
        <w:t>вертолетной</w:t>
      </w:r>
      <w:r w:rsidRPr="005542A1">
        <w:t xml:space="preserve"> площад</w:t>
      </w:r>
      <w:r w:rsidR="005542A1">
        <w:t>ки</w:t>
      </w:r>
      <w:r w:rsidR="00F64D88">
        <w:t xml:space="preserve"> «Сергино» в</w:t>
      </w:r>
      <w:r w:rsidRPr="005542A1">
        <w:t xml:space="preserve"> </w:t>
      </w:r>
      <w:r w:rsidR="00F64D88">
        <w:t>пгт.</w:t>
      </w:r>
      <w:r w:rsidR="00184584">
        <w:t xml:space="preserve"> </w:t>
      </w:r>
      <w:r w:rsidR="000F6D23">
        <w:t>Приобье</w:t>
      </w:r>
      <w:r w:rsidRPr="005542A1">
        <w:t>.</w:t>
      </w:r>
    </w:p>
    <w:p w:rsidR="00184584" w:rsidRPr="00184584" w:rsidRDefault="00B33A23" w:rsidP="00184584">
      <w:pPr>
        <w:pStyle w:val="S3"/>
      </w:pPr>
      <w:bookmarkStart w:id="17" w:name="_Toc479595996"/>
      <w:r>
        <w:t>Ж</w:t>
      </w:r>
      <w:r w:rsidR="00184584" w:rsidRPr="00184584">
        <w:t>елезнодорожны</w:t>
      </w:r>
      <w:r>
        <w:t>й транспорт</w:t>
      </w:r>
      <w:bookmarkEnd w:id="17"/>
    </w:p>
    <w:p w:rsidR="00F64D88" w:rsidRDefault="005A19AC" w:rsidP="00184584">
      <w:r w:rsidRPr="00ED0306">
        <w:t xml:space="preserve">Железнодорожная сеть Октябрьского района развита слабо. Через район проходит однопутная железная дорога, входящая в Свердловскую область. Она соединяет между собой такие населенные пункты как Уньюган, Нягань, Сергино, Приобье и выходит на </w:t>
      </w:r>
      <w:r w:rsidR="00126E0C">
        <w:t>Екатеринбург</w:t>
      </w:r>
      <w:r w:rsidRPr="00ED0306">
        <w:t>, Пермь, Серов.</w:t>
      </w:r>
    </w:p>
    <w:p w:rsidR="00F64D88" w:rsidRDefault="005A19AC" w:rsidP="00184584">
      <w:r>
        <w:t>На территории городского поселения Приобье имеется многофункциональный вокзал.</w:t>
      </w:r>
    </w:p>
    <w:p w:rsidR="00F64D88" w:rsidRDefault="006D6F1F" w:rsidP="00184584">
      <w:r>
        <w:t>М</w:t>
      </w:r>
      <w:r w:rsidR="005A19AC">
        <w:t>аршруты железнодорожного транспорта</w:t>
      </w:r>
      <w:r>
        <w:t>:</w:t>
      </w:r>
    </w:p>
    <w:p w:rsidR="006D6F1F" w:rsidRPr="006D6F1F" w:rsidRDefault="006D6F1F" w:rsidP="00DC3520">
      <w:pPr>
        <w:pStyle w:val="ab"/>
        <w:numPr>
          <w:ilvl w:val="0"/>
          <w:numId w:val="45"/>
        </w:numPr>
        <w:ind w:left="993"/>
      </w:pPr>
      <w:r w:rsidRPr="006D6F1F">
        <w:t>Москва – Приобье (083)</w:t>
      </w:r>
      <w:r>
        <w:t>;</w:t>
      </w:r>
    </w:p>
    <w:p w:rsidR="006D6F1F" w:rsidRPr="006D6F1F" w:rsidRDefault="006D6F1F" w:rsidP="00DC3520">
      <w:pPr>
        <w:pStyle w:val="ab"/>
        <w:numPr>
          <w:ilvl w:val="0"/>
          <w:numId w:val="45"/>
        </w:numPr>
        <w:ind w:left="993"/>
      </w:pPr>
      <w:r w:rsidRPr="006D6F1F">
        <w:t>Приобье – Москва (084)</w:t>
      </w:r>
      <w:r>
        <w:t>;</w:t>
      </w:r>
    </w:p>
    <w:p w:rsidR="006D6F1F" w:rsidRPr="006D6F1F" w:rsidRDefault="006D6F1F" w:rsidP="00DC3520">
      <w:pPr>
        <w:pStyle w:val="ab"/>
        <w:numPr>
          <w:ilvl w:val="0"/>
          <w:numId w:val="45"/>
        </w:numPr>
        <w:ind w:left="993"/>
      </w:pPr>
      <w:r w:rsidRPr="006D6F1F">
        <w:t>Екатеринбург – Приобье (337)</w:t>
      </w:r>
      <w:r>
        <w:t>;</w:t>
      </w:r>
    </w:p>
    <w:p w:rsidR="006D6F1F" w:rsidRPr="006D6F1F" w:rsidRDefault="006D6F1F" w:rsidP="00DC3520">
      <w:pPr>
        <w:pStyle w:val="ab"/>
        <w:numPr>
          <w:ilvl w:val="0"/>
          <w:numId w:val="45"/>
        </w:numPr>
        <w:ind w:left="993"/>
      </w:pPr>
      <w:r w:rsidRPr="006D6F1F">
        <w:t>Приобье – Екатеринбург (338)</w:t>
      </w:r>
      <w:r>
        <w:t>;</w:t>
      </w:r>
    </w:p>
    <w:p w:rsidR="006D6F1F" w:rsidRPr="006D6F1F" w:rsidRDefault="006D6F1F" w:rsidP="00DC3520">
      <w:pPr>
        <w:pStyle w:val="ab"/>
        <w:numPr>
          <w:ilvl w:val="0"/>
          <w:numId w:val="45"/>
        </w:numPr>
        <w:ind w:left="993"/>
      </w:pPr>
      <w:r w:rsidRPr="006D6F1F">
        <w:t>Екатеринбург – Приобье (343)</w:t>
      </w:r>
      <w:r>
        <w:t>;</w:t>
      </w:r>
    </w:p>
    <w:p w:rsidR="006D6F1F" w:rsidRPr="006D6F1F" w:rsidRDefault="006D6F1F" w:rsidP="00DC3520">
      <w:pPr>
        <w:pStyle w:val="ab"/>
        <w:numPr>
          <w:ilvl w:val="0"/>
          <w:numId w:val="45"/>
        </w:numPr>
        <w:ind w:left="993"/>
      </w:pPr>
      <w:r w:rsidRPr="006D6F1F">
        <w:t>Приобье – Екатеринбург (344)</w:t>
      </w:r>
      <w:r>
        <w:t>;</w:t>
      </w:r>
    </w:p>
    <w:p w:rsidR="006D6F1F" w:rsidRPr="006D6F1F" w:rsidRDefault="006D6F1F" w:rsidP="00DC3520">
      <w:pPr>
        <w:pStyle w:val="ab"/>
        <w:numPr>
          <w:ilvl w:val="0"/>
          <w:numId w:val="45"/>
        </w:numPr>
        <w:ind w:left="993"/>
      </w:pPr>
      <w:r w:rsidRPr="006D6F1F">
        <w:t>Верхнекондинская – Приобье (6975)</w:t>
      </w:r>
      <w:r>
        <w:t>;</w:t>
      </w:r>
    </w:p>
    <w:p w:rsidR="006D6F1F" w:rsidRPr="006D6F1F" w:rsidRDefault="006D6F1F" w:rsidP="00DC3520">
      <w:pPr>
        <w:pStyle w:val="ab"/>
        <w:numPr>
          <w:ilvl w:val="0"/>
          <w:numId w:val="45"/>
        </w:numPr>
        <w:ind w:left="993"/>
      </w:pPr>
      <w:r w:rsidRPr="006D6F1F">
        <w:t>Приобье – Верхнекондинская (6976)</w:t>
      </w:r>
      <w:r>
        <w:t>.</w:t>
      </w:r>
    </w:p>
    <w:p w:rsidR="001F1D3E" w:rsidRDefault="001F1D3E" w:rsidP="001F1D3E">
      <w:r w:rsidRPr="006E37A9">
        <w:t xml:space="preserve">Показатели деятельности </w:t>
      </w:r>
      <w:r>
        <w:t>железнодорожного транспорта представлены в таблице 2.1</w:t>
      </w:r>
      <w:r w:rsidR="00B97CD0">
        <w:t>1</w:t>
      </w:r>
      <w:r>
        <w:t xml:space="preserve">. </w:t>
      </w:r>
    </w:p>
    <w:p w:rsidR="001F1D3E" w:rsidRDefault="001F1D3E" w:rsidP="00281476">
      <w:pPr>
        <w:keepNext/>
        <w:jc w:val="right"/>
      </w:pPr>
      <w:r>
        <w:t>Таблица 2.1</w:t>
      </w:r>
      <w:r w:rsidR="00B97CD0">
        <w:t>1</w:t>
      </w:r>
    </w:p>
    <w:p w:rsidR="001F1D3E" w:rsidRPr="006E37A9" w:rsidRDefault="001F1D3E" w:rsidP="001F1D3E">
      <w:pPr>
        <w:pStyle w:val="S5"/>
        <w:keepNext/>
        <w:ind w:firstLine="0"/>
        <w:jc w:val="center"/>
      </w:pPr>
      <w:r w:rsidRPr="006E37A9">
        <w:t xml:space="preserve">Показатели деятельности </w:t>
      </w:r>
      <w:r>
        <w:t>железнодорожного транспорта</w:t>
      </w:r>
    </w:p>
    <w:tbl>
      <w:tblPr>
        <w:tblStyle w:val="af2"/>
        <w:tblW w:w="9667" w:type="dxa"/>
        <w:tblLook w:val="04A0" w:firstRow="1" w:lastRow="0" w:firstColumn="1" w:lastColumn="0" w:noHBand="0" w:noVBand="1"/>
      </w:tblPr>
      <w:tblGrid>
        <w:gridCol w:w="4485"/>
        <w:gridCol w:w="3110"/>
        <w:gridCol w:w="2072"/>
      </w:tblGrid>
      <w:tr w:rsidR="001F1D3E" w:rsidRPr="009B3024" w:rsidTr="006D6F1F">
        <w:trPr>
          <w:trHeight w:val="230"/>
          <w:tblHeader/>
        </w:trPr>
        <w:tc>
          <w:tcPr>
            <w:tcW w:w="4485"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1F1D3E" w:rsidRPr="009B3024" w:rsidRDefault="001F1D3E" w:rsidP="00D937B5">
            <w:pPr>
              <w:spacing w:after="0" w:line="240" w:lineRule="auto"/>
              <w:ind w:firstLine="0"/>
              <w:jc w:val="center"/>
              <w:rPr>
                <w:rFonts w:eastAsia="Times New Roman"/>
                <w:sz w:val="20"/>
                <w:szCs w:val="20"/>
              </w:rPr>
            </w:pPr>
            <w:r w:rsidRPr="009B3024">
              <w:rPr>
                <w:rFonts w:eastAsia="Times New Roman"/>
                <w:b/>
                <w:sz w:val="20"/>
                <w:szCs w:val="20"/>
              </w:rPr>
              <w:t>201</w:t>
            </w:r>
            <w:r w:rsidR="009B6715">
              <w:rPr>
                <w:rFonts w:eastAsia="Times New Roman"/>
                <w:b/>
                <w:sz w:val="20"/>
                <w:szCs w:val="20"/>
              </w:rPr>
              <w:t>8</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4</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lastRenderedPageBreak/>
              <w:t>Количество перевезенных пассажиров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tcPr>
          <w:p w:rsidR="001F1D3E" w:rsidRPr="009B3024" w:rsidRDefault="001F1D3E" w:rsidP="001F1D3E">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bl>
    <w:p w:rsidR="001F1D3E" w:rsidRDefault="001F1D3E" w:rsidP="001F1D3E">
      <w:r>
        <w:t xml:space="preserve">Провести анализ </w:t>
      </w:r>
      <w:r w:rsidRPr="006E37A9">
        <w:t xml:space="preserve">пассажиропотока </w:t>
      </w:r>
      <w:r>
        <w:t>невозможно из-за отсутствия данных.</w:t>
      </w:r>
    </w:p>
    <w:p w:rsidR="001F1D3E" w:rsidRPr="00ED0306" w:rsidRDefault="001F1D3E" w:rsidP="001F1D3E">
      <w:r w:rsidRPr="00ED0306">
        <w:t>Основными проблемами для содержания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а также поддержание железнодорожных путей в исправном состоянии.</w:t>
      </w:r>
    </w:p>
    <w:p w:rsidR="004C6F55" w:rsidRPr="000F55EC" w:rsidRDefault="004C6F55" w:rsidP="00827C11">
      <w:pPr>
        <w:pStyle w:val="S2"/>
      </w:pPr>
      <w:bookmarkStart w:id="18" w:name="_Toc479595997"/>
      <w:r>
        <w:t>Х</w:t>
      </w:r>
      <w:r w:rsidRPr="00430A18">
        <w:t>арактеристик</w:t>
      </w:r>
      <w:r>
        <w:t>а</w:t>
      </w:r>
      <w:r w:rsidRPr="00430A18">
        <w:t xml:space="preserve"> сети дорог </w:t>
      </w:r>
      <w:r w:rsidR="00D47172">
        <w:t>городского</w:t>
      </w:r>
      <w:r>
        <w:t xml:space="preserve"> </w:t>
      </w:r>
      <w:r w:rsidRPr="00430A18">
        <w:t>поселения</w:t>
      </w:r>
      <w:r>
        <w:t xml:space="preserve"> </w:t>
      </w:r>
      <w:r w:rsidR="000F6D23">
        <w:t>Приобье</w:t>
      </w:r>
      <w:r>
        <w:t xml:space="preserve">, параметры </w:t>
      </w:r>
      <w:r w:rsidRPr="00430A18">
        <w:t>дорожного движения</w:t>
      </w:r>
      <w:r w:rsidR="00351696">
        <w:t>, оценка качества содержания дорог</w:t>
      </w:r>
      <w:bookmarkEnd w:id="18"/>
    </w:p>
    <w:p w:rsidR="00854538" w:rsidRDefault="00854538" w:rsidP="00D47172">
      <w:pPr>
        <w:pStyle w:val="S5"/>
        <w:spacing w:after="0"/>
      </w:pPr>
      <w:r>
        <w:t>П</w:t>
      </w:r>
      <w:r w:rsidRPr="00AA4765">
        <w:t xml:space="preserve">оказатели дорожной сети </w:t>
      </w:r>
      <w:r w:rsidR="00D47172">
        <w:t>городского</w:t>
      </w:r>
      <w:r>
        <w:t xml:space="preserve"> поселения </w:t>
      </w:r>
      <w:r w:rsidR="000F6D23">
        <w:t>Приобье</w:t>
      </w:r>
      <w:r>
        <w:t xml:space="preserve"> представлены в таблице 2.</w:t>
      </w:r>
      <w:r w:rsidR="00D47172">
        <w:t>1</w:t>
      </w:r>
      <w:r w:rsidR="00B97CD0">
        <w:t>2</w:t>
      </w:r>
      <w:r>
        <w:t xml:space="preserve">. </w:t>
      </w:r>
    </w:p>
    <w:p w:rsidR="00854538" w:rsidRDefault="00854538" w:rsidP="00854538">
      <w:pPr>
        <w:pStyle w:val="S5"/>
        <w:ind w:firstLine="0"/>
        <w:jc w:val="right"/>
      </w:pPr>
      <w:r>
        <w:t>Таблица 2.</w:t>
      </w:r>
      <w:r w:rsidR="00D47172">
        <w:t>1</w:t>
      </w:r>
      <w:r w:rsidR="00B97CD0">
        <w:t>2</w:t>
      </w:r>
    </w:p>
    <w:p w:rsidR="00854538" w:rsidRPr="00854538" w:rsidRDefault="00854538" w:rsidP="00854538">
      <w:pPr>
        <w:pStyle w:val="S5"/>
        <w:ind w:firstLine="0"/>
        <w:jc w:val="center"/>
      </w:pPr>
      <w:r w:rsidRPr="00854538">
        <w:rPr>
          <w:color w:val="000000"/>
        </w:rPr>
        <w:t>Основные характеристики протяженности дорог</w:t>
      </w:r>
      <w:r w:rsidR="00D47172">
        <w:rPr>
          <w:color w:val="000000"/>
        </w:rPr>
        <w:t>, расположенных в границах городского поселения Приобье</w:t>
      </w:r>
    </w:p>
    <w:tbl>
      <w:tblPr>
        <w:tblW w:w="5000" w:type="pct"/>
        <w:tblLayout w:type="fixed"/>
        <w:tblLook w:val="04A0" w:firstRow="1" w:lastRow="0" w:firstColumn="1" w:lastColumn="0" w:noHBand="0" w:noVBand="1"/>
      </w:tblPr>
      <w:tblGrid>
        <w:gridCol w:w="737"/>
        <w:gridCol w:w="5348"/>
        <w:gridCol w:w="1208"/>
        <w:gridCol w:w="2402"/>
      </w:tblGrid>
      <w:tr w:rsidR="00B509F4" w:rsidRPr="00FF4D87" w:rsidTr="00281476">
        <w:trPr>
          <w:trHeight w:val="230"/>
        </w:trPr>
        <w:tc>
          <w:tcPr>
            <w:tcW w:w="3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B509F4" w:rsidRPr="00FF4D87" w:rsidRDefault="00B509F4" w:rsidP="007163D7">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sidR="0069613B">
              <w:rPr>
                <w:rFonts w:eastAsia="Times New Roman"/>
                <w:b/>
                <w:color w:val="000000"/>
                <w:sz w:val="20"/>
                <w:szCs w:val="20"/>
              </w:rPr>
              <w:t>8</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509F4"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F8509A" w:rsidP="007163D7">
            <w:pPr>
              <w:spacing w:after="0" w:line="240" w:lineRule="auto"/>
              <w:ind w:firstLine="0"/>
              <w:jc w:val="center"/>
              <w:rPr>
                <w:rFonts w:eastAsia="Times New Roman"/>
                <w:color w:val="000000"/>
                <w:sz w:val="20"/>
                <w:szCs w:val="20"/>
              </w:rPr>
            </w:pPr>
            <w:r>
              <w:rPr>
                <w:rFonts w:eastAsia="Times New Roman"/>
                <w:color w:val="000000"/>
                <w:sz w:val="20"/>
                <w:szCs w:val="20"/>
              </w:rPr>
              <w:t>54,511</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47172" w:rsidP="003930EA">
            <w:pPr>
              <w:spacing w:after="0" w:line="240" w:lineRule="auto"/>
              <w:ind w:firstLine="0"/>
              <w:jc w:val="center"/>
              <w:rPr>
                <w:rFonts w:eastAsia="Times New Roman"/>
                <w:color w:val="000000"/>
                <w:sz w:val="20"/>
                <w:szCs w:val="20"/>
              </w:rPr>
            </w:pPr>
            <w:r>
              <w:rPr>
                <w:rFonts w:eastAsia="Times New Roman"/>
                <w:color w:val="000000"/>
                <w:sz w:val="20"/>
                <w:szCs w:val="20"/>
              </w:rPr>
              <w:t>10,300</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EB53C3" w:rsidP="007163D7">
            <w:pPr>
              <w:spacing w:after="0" w:line="240" w:lineRule="auto"/>
              <w:ind w:firstLine="0"/>
              <w:jc w:val="center"/>
              <w:rPr>
                <w:rFonts w:eastAsia="Times New Roman"/>
                <w:color w:val="000000"/>
                <w:sz w:val="20"/>
                <w:szCs w:val="20"/>
              </w:rPr>
            </w:pPr>
            <w:r>
              <w:rPr>
                <w:rFonts w:eastAsia="Times New Roman"/>
                <w:color w:val="000000"/>
                <w:sz w:val="20"/>
                <w:szCs w:val="20"/>
              </w:rPr>
              <w:t>44,211</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854538" w:rsidRDefault="00854538" w:rsidP="00281476">
      <w:pPr>
        <w:spacing w:after="0"/>
      </w:pPr>
    </w:p>
    <w:p w:rsidR="00854538" w:rsidRPr="00854538" w:rsidRDefault="00854538" w:rsidP="00854538">
      <w:pPr>
        <w:rPr>
          <w:u w:val="single"/>
        </w:rPr>
      </w:pPr>
      <w:r w:rsidRPr="00854538">
        <w:rPr>
          <w:u w:val="single"/>
        </w:rPr>
        <w:t xml:space="preserve">Улично-дорожная сеть </w:t>
      </w:r>
      <w:r w:rsidR="00D47172">
        <w:rPr>
          <w:u w:val="single"/>
        </w:rPr>
        <w:t>пгт.</w:t>
      </w:r>
      <w:r w:rsidRPr="00854538">
        <w:rPr>
          <w:u w:val="single"/>
        </w:rPr>
        <w:t xml:space="preserve"> </w:t>
      </w:r>
      <w:r w:rsidR="000F6D23">
        <w:rPr>
          <w:u w:val="single"/>
        </w:rPr>
        <w:t>Приобье</w:t>
      </w:r>
    </w:p>
    <w:p w:rsidR="00D47172" w:rsidRDefault="00D47172" w:rsidP="00D47172">
      <w:r w:rsidRPr="00EA2DFC">
        <w:t xml:space="preserve">Улично-дорожная сеть как линейный транспортный каркас, представленный </w:t>
      </w:r>
      <w:r>
        <w:t>улицами меридионального направления:  Центральная, Севастопольская,</w:t>
      </w:r>
      <w:r w:rsidRPr="00EA2DFC">
        <w:t xml:space="preserve"> и </w:t>
      </w:r>
      <w:r>
        <w:t>широтно</w:t>
      </w:r>
      <w:r w:rsidRPr="00EA2DFC">
        <w:t>-направленными улицами</w:t>
      </w:r>
      <w:r>
        <w:t>:</w:t>
      </w:r>
      <w:r w:rsidRPr="00EA2DFC">
        <w:t xml:space="preserve"> </w:t>
      </w:r>
      <w:r>
        <w:t>Строителей, Газовиков</w:t>
      </w:r>
      <w:r w:rsidRPr="00EA2DFC">
        <w:t xml:space="preserve">. Сложившаяся транспортная схема обусловлена </w:t>
      </w:r>
      <w:r>
        <w:t>меридиональным положением железной дороги</w:t>
      </w:r>
      <w:r w:rsidRPr="00EA2DFC">
        <w:t xml:space="preserve"> и </w:t>
      </w:r>
      <w:r>
        <w:t>протоки Алешкинской</w:t>
      </w:r>
      <w:r w:rsidRPr="00EA2DFC">
        <w:t xml:space="preserve">. </w:t>
      </w:r>
    </w:p>
    <w:p w:rsidR="00D47172" w:rsidRDefault="00D47172" w:rsidP="00D47172">
      <w:r>
        <w:t>Территория поселения расположена ниже отметок однопроцентного подтопления. Для обеспечения инженерной защиты поселка возведена дамба обвалования. Западная часть дамбы используется помимо своего прямого назначения, как объездная дорога,  для этого по  верху дамбы устроено ездовое полотно из сборных ж/б плит. Основная транспортная задача западного направления объездной дороги, обеспечить связь северной промышленно-складской зоны с железнодорожной станцией, речными причалами и дорогой общего пользования  Приоб</w:t>
      </w:r>
      <w:r w:rsidR="00AD4C3A">
        <w:t>ь</w:t>
      </w:r>
      <w:r>
        <w:t>е-Нягань. Развитие улично-дорожной сети в западном направлении ограничено железнодорожными подъездными путями.</w:t>
      </w:r>
    </w:p>
    <w:p w:rsidR="00D47172" w:rsidRPr="00022EB4" w:rsidRDefault="00D47172" w:rsidP="00D47172">
      <w:r w:rsidRPr="00EA2DFC">
        <w:t xml:space="preserve">Основные улицы </w:t>
      </w:r>
      <w:r>
        <w:t>пгт.</w:t>
      </w:r>
      <w:r w:rsidRPr="00EA2DFC">
        <w:t xml:space="preserve"> </w:t>
      </w:r>
      <w:r>
        <w:t>Приобье</w:t>
      </w:r>
      <w:r w:rsidRPr="00EA2DFC">
        <w:t xml:space="preserve"> имеют твердое покрытие из </w:t>
      </w:r>
      <w:r>
        <w:t xml:space="preserve">асфальтобетона и </w:t>
      </w:r>
      <w:r w:rsidRPr="00EA2DFC">
        <w:t xml:space="preserve">сборных железобетонных плит. Большая часть улиц </w:t>
      </w:r>
      <w:r>
        <w:t>представлена в грунтовом исполнении (улицы не обор</w:t>
      </w:r>
      <w:r w:rsidR="000C6AF3">
        <w:t>удованы ливневой канализацией).</w:t>
      </w:r>
    </w:p>
    <w:p w:rsidR="00B509F4" w:rsidRDefault="00535DCE" w:rsidP="00535DCE">
      <w:pPr>
        <w:ind w:firstLine="0"/>
        <w:jc w:val="center"/>
      </w:pPr>
      <w:r>
        <w:rPr>
          <w:noProof/>
          <w:lang w:eastAsia="ru-RU"/>
        </w:rPr>
        <w:lastRenderedPageBreak/>
        <w:drawing>
          <wp:inline distT="0" distB="0" distL="0" distR="0" wp14:anchorId="53FF9C68" wp14:editId="10202165">
            <wp:extent cx="6062089" cy="8963025"/>
            <wp:effectExtent l="0" t="0" r="0" b="0"/>
            <wp:docPr id="4" name="Рисунок 4" descr="C:\Users\Tanya\Desktop\приоб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приобье.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46" b="1656"/>
                    <a:stretch/>
                  </pic:blipFill>
                  <pic:spPr bwMode="auto">
                    <a:xfrm>
                      <a:off x="0" y="0"/>
                      <a:ext cx="6065298" cy="8967770"/>
                    </a:xfrm>
                    <a:prstGeom prst="rect">
                      <a:avLst/>
                    </a:prstGeom>
                    <a:noFill/>
                    <a:ln>
                      <a:noFill/>
                    </a:ln>
                    <a:extLst>
                      <a:ext uri="{53640926-AAD7-44D8-BBD7-CCE9431645EC}">
                        <a14:shadowObscured xmlns:a14="http://schemas.microsoft.com/office/drawing/2010/main"/>
                      </a:ext>
                    </a:extLst>
                  </pic:spPr>
                </pic:pic>
              </a:graphicData>
            </a:graphic>
          </wp:inline>
        </w:drawing>
      </w:r>
    </w:p>
    <w:p w:rsidR="00B509F4" w:rsidRDefault="00B509F4" w:rsidP="00B509F4">
      <w:pPr>
        <w:ind w:firstLine="0"/>
        <w:jc w:val="center"/>
      </w:pPr>
      <w:r>
        <w:t xml:space="preserve">Рис. </w:t>
      </w:r>
      <w:r w:rsidR="006F3652">
        <w:t>2.</w:t>
      </w:r>
      <w:r>
        <w:t xml:space="preserve">1 – Схема улично-дорожной сети </w:t>
      </w:r>
      <w:r w:rsidR="00D47172">
        <w:t>пгт.</w:t>
      </w:r>
      <w:r>
        <w:t xml:space="preserve"> </w:t>
      </w:r>
      <w:r w:rsidR="000F6D23">
        <w:t>Приобье</w:t>
      </w:r>
    </w:p>
    <w:p w:rsidR="00281476" w:rsidRPr="00F64175" w:rsidRDefault="006014C6" w:rsidP="00281476">
      <w:r w:rsidRPr="006014C6">
        <w:lastRenderedPageBreak/>
        <w:t>В городском поселении Приобье</w:t>
      </w:r>
      <w:r w:rsidR="009B6715">
        <w:t xml:space="preserve"> уровень автомобилизации на 2018</w:t>
      </w:r>
      <w:r w:rsidR="00D94FFD">
        <w:t xml:space="preserve"> год составляет – 36</w:t>
      </w:r>
      <w:r w:rsidRPr="006014C6">
        <w:t>8  легковых автомобилей на 1000 жителей</w:t>
      </w:r>
      <w:r w:rsidR="00281476" w:rsidRPr="006014C6">
        <w:t>, что требует организацию мест хранения личного транспорта, устройство парковок и организацию дорожного движения, пешеходного движения.</w:t>
      </w:r>
    </w:p>
    <w:p w:rsidR="00281476" w:rsidRDefault="00281476" w:rsidP="00BA5475">
      <w:pPr>
        <w:pStyle w:val="S5"/>
      </w:pPr>
      <w:r w:rsidRPr="006C115F">
        <w:t>Пешеходное движение регулируется разметкой. Подземных и надземных переходов нет.</w:t>
      </w:r>
    </w:p>
    <w:p w:rsidR="00003BCA" w:rsidRDefault="00003BCA" w:rsidP="00854538">
      <w:pPr>
        <w:pStyle w:val="S5"/>
      </w:pPr>
      <w:r>
        <w:t>Перечень автомобильных дорог</w:t>
      </w:r>
      <w:r w:rsidRPr="00003BCA">
        <w:t xml:space="preserve"> </w:t>
      </w:r>
      <w:r w:rsidRPr="006C115F">
        <w:t>общего пользования</w:t>
      </w:r>
      <w:r>
        <w:t xml:space="preserve"> п</w:t>
      </w:r>
      <w:r w:rsidR="00281476">
        <w:t>гт</w:t>
      </w:r>
      <w:r>
        <w:t xml:space="preserve">. </w:t>
      </w:r>
      <w:r w:rsidR="000F6D23">
        <w:t>Приобье</w:t>
      </w:r>
      <w:r>
        <w:t xml:space="preserve"> представлен в таблице 2.</w:t>
      </w:r>
      <w:r w:rsidR="00BA5475">
        <w:t>1</w:t>
      </w:r>
      <w:r w:rsidR="00B97CD0">
        <w:t>3</w:t>
      </w:r>
      <w:r>
        <w:t>.</w:t>
      </w:r>
    </w:p>
    <w:p w:rsidR="00003BCA" w:rsidRDefault="00003BCA" w:rsidP="00003BCA">
      <w:pPr>
        <w:pStyle w:val="S5"/>
        <w:jc w:val="right"/>
      </w:pPr>
      <w:r>
        <w:t>Таблица 2.</w:t>
      </w:r>
      <w:r w:rsidR="00BA5475">
        <w:t>1</w:t>
      </w:r>
      <w:r w:rsidR="00B97CD0">
        <w:t>3</w:t>
      </w:r>
    </w:p>
    <w:p w:rsidR="00003BCA" w:rsidRPr="00055F09" w:rsidRDefault="00003BCA" w:rsidP="00003BCA">
      <w:pPr>
        <w:pStyle w:val="af1"/>
        <w:jc w:val="center"/>
        <w:rPr>
          <w:szCs w:val="24"/>
        </w:rPr>
      </w:pPr>
      <w:r w:rsidRPr="00055F09">
        <w:rPr>
          <w:szCs w:val="24"/>
        </w:rPr>
        <w:t xml:space="preserve">Перечень автомобильных дорог общего пользования п. </w:t>
      </w:r>
      <w:r w:rsidR="000F6D23" w:rsidRPr="00055F09">
        <w:rPr>
          <w:szCs w:val="24"/>
        </w:rPr>
        <w:t>Приобье</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2268"/>
        <w:gridCol w:w="1560"/>
        <w:gridCol w:w="1417"/>
        <w:gridCol w:w="2693"/>
      </w:tblGrid>
      <w:tr w:rsidR="0069613B" w:rsidRPr="0069613B" w:rsidTr="0069613B">
        <w:trPr>
          <w:tblHeader/>
        </w:trPr>
        <w:tc>
          <w:tcPr>
            <w:tcW w:w="1621" w:type="dxa"/>
            <w:tcMar>
              <w:left w:w="28" w:type="dxa"/>
              <w:right w:w="28" w:type="dxa"/>
            </w:tcMar>
            <w:vAlign w:val="center"/>
          </w:tcPr>
          <w:p w:rsidR="0069613B" w:rsidRPr="0069613B" w:rsidRDefault="0069613B" w:rsidP="0069613B">
            <w:pPr>
              <w:spacing w:after="0" w:line="240" w:lineRule="auto"/>
              <w:ind w:firstLine="0"/>
              <w:jc w:val="center"/>
              <w:rPr>
                <w:rFonts w:eastAsia="Times New Roman"/>
                <w:b/>
                <w:sz w:val="20"/>
                <w:szCs w:val="20"/>
                <w:lang w:bidi="en-US"/>
              </w:rPr>
            </w:pPr>
            <w:r w:rsidRPr="0069613B">
              <w:rPr>
                <w:rFonts w:eastAsia="Times New Roman"/>
                <w:b/>
                <w:sz w:val="20"/>
                <w:szCs w:val="20"/>
                <w:lang w:bidi="en-US"/>
              </w:rPr>
              <w:t>Категория улиц и дорог</w:t>
            </w: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rPr>
            </w:pPr>
            <w:r w:rsidRPr="0069613B">
              <w:rPr>
                <w:b/>
                <w:bCs/>
                <w:sz w:val="20"/>
                <w:szCs w:val="20"/>
              </w:rPr>
              <w:t>Наименование улицы</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rPr>
            </w:pPr>
            <w:r w:rsidRPr="0069613B">
              <w:rPr>
                <w:b/>
                <w:bCs/>
                <w:sz w:val="20"/>
                <w:szCs w:val="20"/>
              </w:rPr>
              <w:t>Протяженность, км</w:t>
            </w:r>
          </w:p>
        </w:tc>
        <w:tc>
          <w:tcPr>
            <w:tcW w:w="1417" w:type="dxa"/>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vertAlign w:val="superscript"/>
              </w:rPr>
            </w:pPr>
            <w:r w:rsidRPr="0069613B">
              <w:rPr>
                <w:b/>
                <w:bCs/>
                <w:sz w:val="20"/>
                <w:szCs w:val="20"/>
              </w:rPr>
              <w:t>Площадь покрытия, м</w:t>
            </w:r>
            <w:r w:rsidRPr="0069613B">
              <w:rPr>
                <w:b/>
                <w:bCs/>
                <w:sz w:val="20"/>
                <w:szCs w:val="20"/>
                <w:vertAlign w:val="superscript"/>
              </w:rPr>
              <w:t>2</w:t>
            </w:r>
          </w:p>
        </w:tc>
        <w:tc>
          <w:tcPr>
            <w:tcW w:w="2693" w:type="dxa"/>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rPr>
            </w:pPr>
            <w:r w:rsidRPr="0069613B">
              <w:rPr>
                <w:b/>
                <w:bCs/>
                <w:sz w:val="20"/>
                <w:szCs w:val="20"/>
              </w:rPr>
              <w:t>Тип покрытия</w:t>
            </w:r>
          </w:p>
        </w:tc>
      </w:tr>
      <w:tr w:rsidR="0069613B" w:rsidRPr="0069613B" w:rsidTr="0069613B">
        <w:tc>
          <w:tcPr>
            <w:tcW w:w="1621" w:type="dxa"/>
            <w:vMerge w:val="restart"/>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r w:rsidRPr="0069613B">
              <w:rPr>
                <w:rFonts w:eastAsia="Times New Roman"/>
                <w:sz w:val="20"/>
                <w:szCs w:val="20"/>
                <w:lang w:bidi="en-US"/>
              </w:rPr>
              <w:t>Главная улица</w:t>
            </w: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Центральная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3,006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18036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Береговая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1,750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10500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val="restart"/>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Сибирская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3180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Асфальтобетон </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w:t>
            </w:r>
            <w:r w:rsidR="007E7EB1">
              <w:rPr>
                <w:bCs/>
                <w:sz w:val="20"/>
                <w:szCs w:val="20"/>
              </w:rPr>
              <w:t xml:space="preserve"> </w:t>
            </w:r>
            <w:r w:rsidRPr="0069613B">
              <w:rPr>
                <w:bCs/>
                <w:sz w:val="20"/>
                <w:szCs w:val="20"/>
              </w:rPr>
              <w:t>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550</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Геологов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3240</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Севастопольская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1,884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11304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мкр. Газовиков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0,980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5880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0,960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5760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sz w:val="20"/>
                <w:szCs w:val="20"/>
              </w:rPr>
              <w:t>ул. Строителей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2,291</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13746</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ул. Школьная </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0,470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2820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Портовая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1,400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11200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Югорская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1,206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7236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0,144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864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Югорский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0,176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1056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Уральский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0,380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2280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0,116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696</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Мостостроителей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1,760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10560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Таежный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0,930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3720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Грунт </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w:t>
            </w:r>
            <w:r w:rsidRPr="0069613B">
              <w:rPr>
                <w:bCs/>
                <w:sz w:val="20"/>
                <w:szCs w:val="20"/>
                <w:lang w:val="en-US"/>
              </w:rPr>
              <w:t>1</w:t>
            </w:r>
            <w:r w:rsidRPr="0069613B">
              <w:rPr>
                <w:bCs/>
                <w:sz w:val="20"/>
                <w:szCs w:val="20"/>
              </w:rPr>
              <w:t>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2160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Российский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0,288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1728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Железнодорожный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2040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мкр. Черемушки</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3780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Портовая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0,436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3488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Железобетонные плиты</w:t>
            </w:r>
          </w:p>
        </w:tc>
      </w:tr>
      <w:tr w:rsidR="0069613B" w:rsidRPr="0069613B" w:rsidTr="0069613B">
        <w:trPr>
          <w:trHeight w:val="70"/>
        </w:trPr>
        <w:tc>
          <w:tcPr>
            <w:tcW w:w="1621" w:type="dxa"/>
            <w:vMerge w:val="restart"/>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r w:rsidRPr="0069613B">
              <w:rPr>
                <w:rFonts w:eastAsia="Times New Roman"/>
                <w:sz w:val="20"/>
                <w:szCs w:val="20"/>
                <w:lang w:bidi="en-US"/>
              </w:rPr>
              <w:t>Основная улица в жилой застройке</w:t>
            </w: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ул.Центральная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0,257</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1542</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пр.Центральный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0,143</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858</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Молодежная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1,420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8520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Набережная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1,623</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8452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Одесская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0,424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2544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0,320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1920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Озерный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0,194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970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Телевизионный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0,238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1428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Береговая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0,160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960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0,190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1140</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Измаильский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0,376</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2256</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Луговая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1360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Лыжников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3000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Октябрьский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0,227</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1362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Песчаная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0,160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Полевая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0,276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1656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мкр. Речников </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0,670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3484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0,204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816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Садовая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0,612</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3672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Солнечный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2040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Спортивная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0,890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5340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Степной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3600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Уральский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0,468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2808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Цветочный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0,253</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1518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0,607</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3642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Энергетиков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0,2365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1419</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0,2915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1749</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Энтузиастов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0,110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660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Южный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0,098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490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Карьерная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0,185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1110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Дальний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0,661</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2644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 /износ</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Автодорога – дамба</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0,050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Ж/б плиты </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2,400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19200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4000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val="restart"/>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r w:rsidRPr="0069613B">
              <w:rPr>
                <w:rFonts w:eastAsia="Times New Roman"/>
                <w:sz w:val="20"/>
                <w:szCs w:val="20"/>
                <w:lang w:bidi="en-US"/>
              </w:rPr>
              <w:t>Второстепенная улица в жилой застройке</w:t>
            </w: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мкр. Газовиков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0,102</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561</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50 лет Победы</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1,040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4160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2000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Крымская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1980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0,385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lang w:val="en-US"/>
              </w:rPr>
            </w:pPr>
            <w:r w:rsidRPr="0069613B">
              <w:rPr>
                <w:color w:val="000000"/>
                <w:sz w:val="20"/>
                <w:szCs w:val="20"/>
              </w:rPr>
              <w:t>2117,5</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ул.Кедровая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0,164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984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Пионеров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0,535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2140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0,042</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168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0,083</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431,6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мкр. ПСО</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0,822</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3288</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0,141</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564</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мкр. Черемушки</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1,230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8610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1,560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10920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Тверская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0,276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1656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3889" w:type="dxa"/>
            <w:gridSpan w:val="2"/>
            <w:tcMar>
              <w:left w:w="28" w:type="dxa"/>
              <w:right w:w="28" w:type="dxa"/>
            </w:tcMar>
            <w:vAlign w:val="center"/>
          </w:tcPr>
          <w:p w:rsidR="0069613B" w:rsidRPr="0069613B" w:rsidRDefault="0069613B" w:rsidP="0069613B">
            <w:pPr>
              <w:spacing w:after="0" w:line="240" w:lineRule="auto"/>
              <w:ind w:firstLine="0"/>
              <w:jc w:val="right"/>
              <w:rPr>
                <w:sz w:val="20"/>
                <w:szCs w:val="20"/>
              </w:rPr>
            </w:pPr>
            <w:r w:rsidRPr="0069613B">
              <w:rPr>
                <w:rFonts w:eastAsia="Times New Roman"/>
                <w:sz w:val="20"/>
                <w:szCs w:val="20"/>
                <w:lang w:bidi="en-US"/>
              </w:rPr>
              <w:t>Всего:</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44,211</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263784,1</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Все типы покрытия</w:t>
            </w:r>
          </w:p>
        </w:tc>
      </w:tr>
    </w:tbl>
    <w:p w:rsidR="00876466" w:rsidRPr="009E3861" w:rsidRDefault="00876466" w:rsidP="00876466">
      <w:pPr>
        <w:rPr>
          <w:highlight w:val="yellow"/>
        </w:rPr>
      </w:pPr>
    </w:p>
    <w:p w:rsidR="00854538" w:rsidRPr="00927120" w:rsidRDefault="00854538" w:rsidP="00854538">
      <w:pPr>
        <w:pStyle w:val="S5"/>
      </w:pPr>
      <w:r w:rsidRPr="00927120">
        <w:t xml:space="preserve">Общая протяженность улично-дорожной сети </w:t>
      </w:r>
      <w:r w:rsidR="001E2FEE" w:rsidRPr="00927120">
        <w:t>городского</w:t>
      </w:r>
      <w:r w:rsidRPr="00927120">
        <w:t xml:space="preserve"> поселения </w:t>
      </w:r>
      <w:r w:rsidR="000F6D23" w:rsidRPr="00927120">
        <w:t>Приобье</w:t>
      </w:r>
      <w:r w:rsidRPr="00927120">
        <w:t xml:space="preserve"> составляет </w:t>
      </w:r>
      <w:r w:rsidR="00EB53C3">
        <w:t>44,211</w:t>
      </w:r>
      <w:r w:rsidRPr="00927120">
        <w:t xml:space="preserve"> км. Соотношение дорог по типам покрытия приведено в таблице 2.</w:t>
      </w:r>
      <w:r w:rsidR="001E2FEE" w:rsidRPr="00927120">
        <w:t>1</w:t>
      </w:r>
      <w:r w:rsidR="00B97CD0" w:rsidRPr="00927120">
        <w:t>4</w:t>
      </w:r>
      <w:r w:rsidRPr="00927120">
        <w:t>.</w:t>
      </w:r>
    </w:p>
    <w:p w:rsidR="00003BCA" w:rsidRPr="00927120" w:rsidRDefault="00003BCA" w:rsidP="00854538">
      <w:pPr>
        <w:pStyle w:val="S5"/>
      </w:pPr>
    </w:p>
    <w:p w:rsidR="00854538" w:rsidRPr="00927120" w:rsidRDefault="00854538" w:rsidP="00854538">
      <w:pPr>
        <w:pStyle w:val="S5"/>
        <w:ind w:firstLine="0"/>
        <w:jc w:val="right"/>
      </w:pPr>
      <w:r w:rsidRPr="00927120">
        <w:t>Таблица 2.</w:t>
      </w:r>
      <w:r w:rsidR="001E2FEE" w:rsidRPr="00927120">
        <w:t>1</w:t>
      </w:r>
      <w:r w:rsidR="00B97CD0" w:rsidRPr="00927120">
        <w:t>4</w:t>
      </w:r>
    </w:p>
    <w:p w:rsidR="00334744" w:rsidRPr="00793638" w:rsidRDefault="00334744" w:rsidP="00334744">
      <w:pPr>
        <w:pStyle w:val="S5"/>
        <w:ind w:firstLine="0"/>
        <w:jc w:val="center"/>
      </w:pPr>
      <w:r w:rsidRPr="00793638">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111"/>
        <w:gridCol w:w="1418"/>
        <w:gridCol w:w="2126"/>
        <w:gridCol w:w="1984"/>
      </w:tblGrid>
      <w:tr w:rsidR="00333048" w:rsidRPr="00793638" w:rsidTr="00FB1D4A">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b/>
                <w:sz w:val="20"/>
              </w:rPr>
            </w:pPr>
            <w:r w:rsidRPr="00793638">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b/>
                <w:sz w:val="20"/>
              </w:rPr>
            </w:pPr>
            <w:r w:rsidRPr="00793638">
              <w:rPr>
                <w:b/>
                <w:sz w:val="20"/>
              </w:rPr>
              <w:t>Количество, км</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b/>
                <w:sz w:val="20"/>
              </w:rPr>
            </w:pPr>
            <w:r w:rsidRPr="00793638">
              <w:rPr>
                <w:b/>
                <w:sz w:val="20"/>
              </w:rPr>
              <w:t>Состояние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793638" w:rsidRDefault="00333048" w:rsidP="00333048">
            <w:pPr>
              <w:spacing w:after="0" w:line="240" w:lineRule="auto"/>
              <w:ind w:firstLine="0"/>
              <w:jc w:val="center"/>
              <w:rPr>
                <w:b/>
                <w:sz w:val="20"/>
              </w:rPr>
            </w:pPr>
            <w:r w:rsidRPr="00793638">
              <w:rPr>
                <w:b/>
                <w:sz w:val="20"/>
              </w:rPr>
              <w:t>Нуждающиеся в замене, км</w:t>
            </w:r>
          </w:p>
        </w:tc>
      </w:tr>
      <w:tr w:rsidR="00333048" w:rsidRPr="0079363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7F281C" w:rsidP="007F281C">
            <w:pPr>
              <w:spacing w:after="0" w:line="240" w:lineRule="auto"/>
              <w:ind w:firstLine="0"/>
              <w:jc w:val="center"/>
              <w:rPr>
                <w:sz w:val="20"/>
              </w:rPr>
            </w:pPr>
            <w:r w:rsidRPr="00793638">
              <w:rPr>
                <w:sz w:val="20"/>
              </w:rPr>
              <w:t>14</w:t>
            </w:r>
            <w:r w:rsidR="00333048" w:rsidRPr="00793638">
              <w:rPr>
                <w:sz w:val="20"/>
              </w:rPr>
              <w:t>,</w:t>
            </w:r>
            <w:r w:rsidR="000250AB" w:rsidRPr="00793638">
              <w:rPr>
                <w:sz w:val="20"/>
              </w:rPr>
              <w:t>3</w:t>
            </w:r>
            <w:r w:rsidR="000D1CE0" w:rsidRPr="00793638">
              <w:rPr>
                <w:sz w:val="20"/>
              </w:rPr>
              <w:t>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93638" w:rsidRDefault="00793638" w:rsidP="00F855B0">
            <w:pPr>
              <w:spacing w:after="0" w:line="240" w:lineRule="auto"/>
              <w:ind w:firstLine="0"/>
              <w:jc w:val="center"/>
              <w:rPr>
                <w:sz w:val="20"/>
              </w:rPr>
            </w:pPr>
            <w:r w:rsidRPr="00793638">
              <w:rPr>
                <w:sz w:val="20"/>
              </w:rPr>
              <w:t>4,867</w:t>
            </w:r>
          </w:p>
        </w:tc>
      </w:tr>
      <w:tr w:rsidR="00333048" w:rsidRPr="0079363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7F281C" w:rsidP="007F281C">
            <w:pPr>
              <w:spacing w:after="0" w:line="240" w:lineRule="auto"/>
              <w:ind w:firstLine="0"/>
              <w:jc w:val="center"/>
              <w:rPr>
                <w:sz w:val="20"/>
                <w:lang w:val="en-US"/>
              </w:rPr>
            </w:pPr>
            <w:r w:rsidRPr="00793638">
              <w:rPr>
                <w:sz w:val="20"/>
              </w:rPr>
              <w:t>7</w:t>
            </w:r>
            <w:r w:rsidR="00333048" w:rsidRPr="00793638">
              <w:rPr>
                <w:sz w:val="20"/>
              </w:rPr>
              <w:t>,</w:t>
            </w:r>
            <w:r w:rsidR="000D1CE0" w:rsidRPr="00793638">
              <w:rPr>
                <w:sz w:val="20"/>
              </w:rPr>
              <w:t>523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93638" w:rsidRDefault="00793638" w:rsidP="0042086B">
            <w:pPr>
              <w:spacing w:after="0" w:line="240" w:lineRule="auto"/>
              <w:ind w:firstLine="0"/>
              <w:jc w:val="center"/>
              <w:rPr>
                <w:sz w:val="20"/>
              </w:rPr>
            </w:pPr>
            <w:r w:rsidRPr="00793638">
              <w:rPr>
                <w:sz w:val="20"/>
              </w:rPr>
              <w:t>5,226</w:t>
            </w:r>
          </w:p>
        </w:tc>
      </w:tr>
      <w:tr w:rsidR="00333048" w:rsidRPr="0079363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542757" w:rsidP="000250AB">
            <w:pPr>
              <w:spacing w:after="0" w:line="240" w:lineRule="auto"/>
              <w:ind w:firstLine="0"/>
              <w:jc w:val="center"/>
              <w:rPr>
                <w:sz w:val="20"/>
              </w:rPr>
            </w:pPr>
            <w:r w:rsidRPr="00793638">
              <w:rPr>
                <w:sz w:val="20"/>
              </w:rPr>
              <w:t>12</w:t>
            </w:r>
            <w:r w:rsidR="00333048" w:rsidRPr="00793638">
              <w:rPr>
                <w:sz w:val="20"/>
              </w:rPr>
              <w:t>,</w:t>
            </w:r>
            <w:r w:rsidR="000250AB" w:rsidRPr="00793638">
              <w:rPr>
                <w:sz w:val="20"/>
              </w:rPr>
              <w:t>670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93638" w:rsidRDefault="00793638" w:rsidP="007F281C">
            <w:pPr>
              <w:spacing w:after="0" w:line="240" w:lineRule="auto"/>
              <w:ind w:firstLine="0"/>
              <w:jc w:val="center"/>
              <w:rPr>
                <w:sz w:val="20"/>
              </w:rPr>
            </w:pPr>
            <w:r w:rsidRPr="00793638">
              <w:rPr>
                <w:sz w:val="20"/>
              </w:rPr>
              <w:t>6,213</w:t>
            </w:r>
          </w:p>
        </w:tc>
      </w:tr>
      <w:tr w:rsidR="00333048" w:rsidRPr="0079363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542757" w:rsidP="00927120">
            <w:pPr>
              <w:spacing w:after="0" w:line="240" w:lineRule="auto"/>
              <w:ind w:firstLine="0"/>
              <w:jc w:val="center"/>
              <w:rPr>
                <w:sz w:val="20"/>
              </w:rPr>
            </w:pPr>
            <w:r w:rsidRPr="00793638">
              <w:rPr>
                <w:sz w:val="20"/>
              </w:rPr>
              <w:t>9</w:t>
            </w:r>
            <w:r w:rsidR="00333048" w:rsidRPr="00793638">
              <w:rPr>
                <w:sz w:val="20"/>
              </w:rPr>
              <w:t>,</w:t>
            </w:r>
            <w:r w:rsidR="00952EC5">
              <w:rPr>
                <w:sz w:val="20"/>
              </w:rPr>
              <w:t>66</w:t>
            </w:r>
            <w:r w:rsidR="000D1CE0" w:rsidRPr="00793638">
              <w:rPr>
                <w:sz w:val="20"/>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не удовлетворительное, 90 % грунтовых дорог не имеют грунтового основания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93638" w:rsidRDefault="0042086B" w:rsidP="0042086B">
            <w:pPr>
              <w:spacing w:after="0" w:line="240" w:lineRule="auto"/>
              <w:ind w:firstLine="0"/>
              <w:jc w:val="center"/>
              <w:rPr>
                <w:sz w:val="20"/>
              </w:rPr>
            </w:pPr>
            <w:r w:rsidRPr="00793638">
              <w:rPr>
                <w:sz w:val="20"/>
              </w:rPr>
              <w:t>8</w:t>
            </w:r>
            <w:r w:rsidR="005E381B" w:rsidRPr="00793638">
              <w:rPr>
                <w:sz w:val="20"/>
              </w:rPr>
              <w:t>,</w:t>
            </w:r>
            <w:r w:rsidRPr="00793638">
              <w:rPr>
                <w:sz w:val="20"/>
              </w:rPr>
              <w:t>945</w:t>
            </w:r>
          </w:p>
        </w:tc>
      </w:tr>
      <w:tr w:rsidR="00333048" w:rsidRPr="00190ED2" w:rsidTr="00FB1D4A">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190ED2" w:rsidRDefault="00333048" w:rsidP="00333048">
            <w:pPr>
              <w:spacing w:after="0" w:line="240" w:lineRule="auto"/>
              <w:ind w:firstLine="0"/>
              <w:jc w:val="center"/>
              <w:rPr>
                <w:sz w:val="20"/>
              </w:rPr>
            </w:pPr>
            <w:r w:rsidRPr="00793638">
              <w:rPr>
                <w:sz w:val="20"/>
              </w:rPr>
              <w:t>-</w:t>
            </w:r>
          </w:p>
        </w:tc>
      </w:tr>
    </w:tbl>
    <w:p w:rsidR="00334744" w:rsidRDefault="00334744" w:rsidP="00334744"/>
    <w:p w:rsidR="006E0D1A" w:rsidRDefault="006E0D1A" w:rsidP="006E0D1A">
      <w:pPr>
        <w:pStyle w:val="S5"/>
      </w:pPr>
      <w:r w:rsidRPr="006C115F">
        <w:t xml:space="preserve">Основными недостатками улично-дорожной сети </w:t>
      </w:r>
      <w:r>
        <w:t>в городском поселении Приобье являются:</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 xml:space="preserve">отсутствие дорожных одежд на части внутрипоселковых дорог, значительное </w:t>
      </w:r>
      <w:r w:rsidRPr="00BA5475">
        <w:rPr>
          <w:color w:val="000000"/>
          <w:szCs w:val="24"/>
        </w:rPr>
        <w:lastRenderedPageBreak/>
        <w:t>количество дорог, не имеющих даже грунтового основания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значительный износ существующих дорог с усовершенствованным покрытием (до 50 %)</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необходимость строительства новых дорог в связи с увеличением застройки поселения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тротуаров на 94%</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ливн</w:t>
      </w:r>
      <w:r>
        <w:rPr>
          <w:color w:val="000000"/>
          <w:szCs w:val="24"/>
        </w:rPr>
        <w:t>евой канализации на 100 % дорог;</w:t>
      </w:r>
    </w:p>
    <w:p w:rsidR="006E0D1A" w:rsidRPr="000253E6" w:rsidRDefault="006E0D1A" w:rsidP="00DC3520">
      <w:pPr>
        <w:pStyle w:val="S5"/>
        <w:numPr>
          <w:ilvl w:val="0"/>
          <w:numId w:val="46"/>
        </w:numPr>
        <w:ind w:left="993"/>
      </w:pPr>
      <w:r>
        <w:rPr>
          <w:color w:val="000000"/>
        </w:rPr>
        <w:t>занижение обочин на 5-</w:t>
      </w:r>
      <w:r w:rsidR="007E2B0F" w:rsidRPr="007E2B0F">
        <w:rPr>
          <w:color w:val="000000"/>
        </w:rPr>
        <w:t>15</w:t>
      </w:r>
      <w:r>
        <w:rPr>
          <w:color w:val="000000"/>
        </w:rPr>
        <w:t xml:space="preserve"> см, 85% дорог.</w:t>
      </w:r>
    </w:p>
    <w:p w:rsidR="000253E6" w:rsidRDefault="000253E6" w:rsidP="000253E6">
      <w:r>
        <w:t xml:space="preserve">Оценка качества содержания дорог – удовлетворительное. </w:t>
      </w:r>
      <w:bookmarkStart w:id="19" w:name="dst100041"/>
      <w:bookmarkEnd w:id="19"/>
    </w:p>
    <w:p w:rsidR="004C6F55" w:rsidRPr="00843491" w:rsidRDefault="004C6F55" w:rsidP="00827C11">
      <w:pPr>
        <w:pStyle w:val="S2"/>
      </w:pPr>
      <w:bookmarkStart w:id="20" w:name="_Toc479595998"/>
      <w:r w:rsidRPr="00EA39DD">
        <w:t xml:space="preserve">Анализ состава парка транспортных средств и уровня автомобилизации в </w:t>
      </w:r>
      <w:r w:rsidR="002159B3">
        <w:t>городском</w:t>
      </w:r>
      <w:r w:rsidRPr="00EA39DD">
        <w:t xml:space="preserve"> поселении </w:t>
      </w:r>
      <w:r w:rsidR="000F6D23">
        <w:t>Приобье</w:t>
      </w:r>
      <w:r w:rsidR="000A57D6">
        <w:t>,</w:t>
      </w:r>
      <w:r w:rsidRPr="00EA39DD">
        <w:t xml:space="preserve"> обеспеченность парковками (парковочными </w:t>
      </w:r>
      <w:r w:rsidRPr="00843491">
        <w:t>местами)</w:t>
      </w:r>
      <w:bookmarkEnd w:id="20"/>
    </w:p>
    <w:p w:rsidR="00D94FFD" w:rsidRDefault="000A57D6" w:rsidP="000A57D6">
      <w:r w:rsidRPr="00843491">
        <w:t>В городском поселении Приобье уровень автомобилизации на 201</w:t>
      </w:r>
      <w:r w:rsidR="00D94FFD">
        <w:t>8</w:t>
      </w:r>
    </w:p>
    <w:p w:rsidR="00FB1D4A" w:rsidRPr="00843491" w:rsidRDefault="000A57D6" w:rsidP="000A57D6">
      <w:r w:rsidRPr="00843491">
        <w:t xml:space="preserve"> год составляет – 3</w:t>
      </w:r>
      <w:r w:rsidR="00D94FFD">
        <w:t>6</w:t>
      </w:r>
      <w:r w:rsidR="00843491">
        <w:t>8</w:t>
      </w:r>
      <w:r w:rsidR="00727779">
        <w:t xml:space="preserve"> </w:t>
      </w:r>
      <w:r w:rsidRPr="00843491">
        <w:t xml:space="preserve"> легковых автомобилей на 1000 жителей. </w:t>
      </w:r>
      <w:r w:rsidR="00FB1D4A" w:rsidRPr="00843491">
        <w:t>В таблице 2.1</w:t>
      </w:r>
      <w:r w:rsidR="00B97CD0" w:rsidRPr="00843491">
        <w:t>5</w:t>
      </w:r>
      <w:r w:rsidR="00FB1D4A" w:rsidRPr="00843491">
        <w:t xml:space="preserve"> представлено количество транспортных средств на территории городского поселения Приобье.</w:t>
      </w:r>
    </w:p>
    <w:p w:rsidR="00FB1D4A" w:rsidRPr="00843491" w:rsidRDefault="00FB1D4A" w:rsidP="00FB1D4A">
      <w:pPr>
        <w:pStyle w:val="S5"/>
        <w:jc w:val="right"/>
      </w:pPr>
      <w:r w:rsidRPr="00843491">
        <w:t>Таблица 2.1</w:t>
      </w:r>
      <w:r w:rsidR="00B97CD0" w:rsidRPr="00843491">
        <w:t>5</w:t>
      </w:r>
    </w:p>
    <w:p w:rsidR="00FB1D4A" w:rsidRPr="00843491" w:rsidRDefault="00FB1D4A" w:rsidP="00FB1D4A">
      <w:pPr>
        <w:pStyle w:val="S5"/>
        <w:ind w:firstLine="0"/>
        <w:jc w:val="center"/>
      </w:pPr>
      <w:r w:rsidRPr="00843491">
        <w:t>Количество транспорта</w:t>
      </w:r>
    </w:p>
    <w:tbl>
      <w:tblPr>
        <w:tblW w:w="5000" w:type="pct"/>
        <w:tblLayout w:type="fixed"/>
        <w:tblLook w:val="04A0" w:firstRow="1" w:lastRow="0" w:firstColumn="1" w:lastColumn="0" w:noHBand="0" w:noVBand="1"/>
      </w:tblPr>
      <w:tblGrid>
        <w:gridCol w:w="4143"/>
        <w:gridCol w:w="2817"/>
        <w:gridCol w:w="2815"/>
      </w:tblGrid>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977C6" w:rsidRPr="00843491" w:rsidRDefault="00C977C6" w:rsidP="00FB1D4A">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Наименование транспорта</w:t>
            </w:r>
          </w:p>
        </w:tc>
        <w:tc>
          <w:tcPr>
            <w:tcW w:w="1441" w:type="pct"/>
            <w:tcBorders>
              <w:top w:val="single" w:sz="4" w:space="0" w:color="auto"/>
              <w:left w:val="nil"/>
              <w:bottom w:val="single" w:sz="4" w:space="0" w:color="auto"/>
              <w:right w:val="single" w:sz="4" w:space="0" w:color="auto"/>
            </w:tcBorders>
          </w:tcPr>
          <w:p w:rsidR="00C977C6" w:rsidRPr="00843491" w:rsidRDefault="00C977C6" w:rsidP="00843491">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201</w:t>
            </w:r>
            <w:r>
              <w:rPr>
                <w:rFonts w:eastAsia="Times New Roman"/>
                <w:b/>
                <w:color w:val="000000"/>
                <w:sz w:val="20"/>
                <w:szCs w:val="20"/>
              </w:rPr>
              <w:t>8</w:t>
            </w:r>
          </w:p>
        </w:tc>
        <w:tc>
          <w:tcPr>
            <w:tcW w:w="1440" w:type="pct"/>
            <w:tcBorders>
              <w:top w:val="single" w:sz="4" w:space="0" w:color="auto"/>
              <w:left w:val="nil"/>
              <w:bottom w:val="single" w:sz="4" w:space="0" w:color="auto"/>
              <w:right w:val="single" w:sz="4" w:space="0" w:color="auto"/>
            </w:tcBorders>
          </w:tcPr>
          <w:p w:rsidR="00C977C6" w:rsidRPr="00843491" w:rsidRDefault="00C977C6" w:rsidP="00843491">
            <w:pPr>
              <w:spacing w:after="0" w:line="240" w:lineRule="auto"/>
              <w:ind w:firstLine="0"/>
              <w:jc w:val="center"/>
              <w:rPr>
                <w:rFonts w:eastAsia="Times New Roman"/>
                <w:b/>
                <w:color w:val="000000"/>
                <w:sz w:val="20"/>
                <w:szCs w:val="20"/>
              </w:rPr>
            </w:pPr>
            <w:r>
              <w:rPr>
                <w:rFonts w:eastAsia="Times New Roman"/>
                <w:b/>
                <w:color w:val="000000"/>
                <w:sz w:val="20"/>
                <w:szCs w:val="20"/>
              </w:rPr>
              <w:t>2018</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Физ.лица</w:t>
            </w:r>
          </w:p>
        </w:tc>
        <w:tc>
          <w:tcPr>
            <w:tcW w:w="1440" w:type="pct"/>
            <w:tcBorders>
              <w:top w:val="single" w:sz="4" w:space="0" w:color="auto"/>
              <w:left w:val="nil"/>
              <w:bottom w:val="single" w:sz="4" w:space="0" w:color="auto"/>
              <w:right w:val="single" w:sz="4" w:space="0" w:color="auto"/>
            </w:tcBorders>
          </w:tcPr>
          <w:p w:rsidR="00C977C6"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Юр.лица</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77C6" w:rsidRPr="00843491" w:rsidRDefault="00C977C6" w:rsidP="00FB1D4A">
            <w:pPr>
              <w:spacing w:after="0" w:line="240" w:lineRule="auto"/>
              <w:ind w:firstLine="0"/>
              <w:jc w:val="left"/>
              <w:rPr>
                <w:rFonts w:eastAsia="Times New Roman"/>
                <w:color w:val="000000"/>
                <w:sz w:val="20"/>
                <w:szCs w:val="20"/>
              </w:rPr>
            </w:pPr>
            <w:r w:rsidRPr="00843491">
              <w:rPr>
                <w:color w:val="000000"/>
                <w:sz w:val="20"/>
                <w:szCs w:val="20"/>
              </w:rPr>
              <w:t>Легковые автомобили</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843491">
            <w:pPr>
              <w:spacing w:after="0" w:line="240" w:lineRule="auto"/>
              <w:ind w:firstLine="0"/>
              <w:jc w:val="center"/>
              <w:rPr>
                <w:rFonts w:eastAsia="Times New Roman"/>
                <w:color w:val="000000"/>
                <w:sz w:val="20"/>
                <w:szCs w:val="20"/>
              </w:rPr>
            </w:pPr>
            <w:r w:rsidRPr="00843491">
              <w:rPr>
                <w:rFonts w:eastAsia="Times New Roman"/>
                <w:color w:val="000000"/>
                <w:sz w:val="20"/>
                <w:szCs w:val="20"/>
              </w:rPr>
              <w:t>2</w:t>
            </w:r>
            <w:r>
              <w:rPr>
                <w:rFonts w:eastAsia="Times New Roman"/>
                <w:color w:val="000000"/>
                <w:sz w:val="20"/>
                <w:szCs w:val="20"/>
              </w:rPr>
              <w:t>661</w:t>
            </w:r>
          </w:p>
        </w:tc>
        <w:tc>
          <w:tcPr>
            <w:tcW w:w="1440" w:type="pct"/>
            <w:tcBorders>
              <w:top w:val="single" w:sz="4" w:space="0" w:color="auto"/>
              <w:left w:val="nil"/>
              <w:bottom w:val="single" w:sz="4" w:space="0" w:color="auto"/>
              <w:right w:val="single" w:sz="4" w:space="0" w:color="auto"/>
            </w:tcBorders>
          </w:tcPr>
          <w:p w:rsidR="00C977C6" w:rsidRPr="00843491"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54</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t>Грузовые автомобили</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108</w:t>
            </w:r>
          </w:p>
        </w:tc>
        <w:tc>
          <w:tcPr>
            <w:tcW w:w="1440" w:type="pct"/>
            <w:tcBorders>
              <w:top w:val="single" w:sz="4" w:space="0" w:color="auto"/>
              <w:left w:val="nil"/>
              <w:bottom w:val="single" w:sz="4" w:space="0" w:color="auto"/>
              <w:right w:val="single" w:sz="4" w:space="0" w:color="auto"/>
            </w:tcBorders>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192</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t>Трактора иные транспортные средства</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51</w:t>
            </w:r>
          </w:p>
        </w:tc>
        <w:tc>
          <w:tcPr>
            <w:tcW w:w="1440" w:type="pct"/>
            <w:tcBorders>
              <w:top w:val="single" w:sz="4" w:space="0" w:color="auto"/>
              <w:left w:val="nil"/>
              <w:bottom w:val="single" w:sz="4" w:space="0" w:color="auto"/>
              <w:right w:val="single" w:sz="4" w:space="0" w:color="auto"/>
            </w:tcBorders>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95</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t>Мототранспорт</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45</w:t>
            </w:r>
          </w:p>
        </w:tc>
        <w:tc>
          <w:tcPr>
            <w:tcW w:w="1440" w:type="pct"/>
            <w:tcBorders>
              <w:top w:val="single" w:sz="4" w:space="0" w:color="auto"/>
              <w:left w:val="nil"/>
              <w:bottom w:val="single" w:sz="4" w:space="0" w:color="auto"/>
              <w:right w:val="single" w:sz="4" w:space="0" w:color="auto"/>
            </w:tcBorders>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977C6" w:rsidRPr="000C267B"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t>Водный транспорт (лодки, катера)</w:t>
            </w:r>
          </w:p>
        </w:tc>
        <w:tc>
          <w:tcPr>
            <w:tcW w:w="1441" w:type="pct"/>
            <w:tcBorders>
              <w:top w:val="single" w:sz="4" w:space="0" w:color="auto"/>
              <w:left w:val="nil"/>
              <w:bottom w:val="single" w:sz="4" w:space="0" w:color="auto"/>
              <w:right w:val="single" w:sz="4" w:space="0" w:color="auto"/>
            </w:tcBorders>
            <w:vAlign w:val="center"/>
          </w:tcPr>
          <w:p w:rsidR="00C977C6"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1440" w:type="pct"/>
            <w:tcBorders>
              <w:top w:val="single" w:sz="4" w:space="0" w:color="auto"/>
              <w:left w:val="nil"/>
              <w:bottom w:val="single" w:sz="4" w:space="0" w:color="auto"/>
              <w:right w:val="single" w:sz="4" w:space="0" w:color="auto"/>
            </w:tcBorders>
          </w:tcPr>
          <w:p w:rsidR="00C977C6" w:rsidRPr="00843491"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FB1D4A" w:rsidRDefault="00FB1D4A" w:rsidP="00FB1D4A">
      <w:pPr>
        <w:pStyle w:val="S5"/>
        <w:ind w:firstLine="0"/>
      </w:pPr>
    </w:p>
    <w:p w:rsidR="00FB1D4A" w:rsidRPr="00355E8E" w:rsidRDefault="00FB1D4A" w:rsidP="00FB1D4A">
      <w:pPr>
        <w:pStyle w:val="S5"/>
        <w:rPr>
          <w:bCs/>
        </w:rPr>
      </w:pPr>
      <w:r w:rsidRPr="002345C2">
        <w:t xml:space="preserve">В связи с расчетным увеличением численности индивидуальных легковых автомобилей на территории </w:t>
      </w:r>
      <w:r>
        <w:t>пгт. Приобье</w:t>
      </w:r>
      <w:r w:rsidRPr="002345C2">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w:t>
      </w:r>
      <w:bookmarkStart w:id="21" w:name="dst100042"/>
      <w:bookmarkEnd w:id="21"/>
    </w:p>
    <w:p w:rsidR="00FB1D4A" w:rsidRDefault="000A57D6" w:rsidP="00B237A3">
      <w:r>
        <w:t xml:space="preserve">На территории пгт. Приобье имеются </w:t>
      </w:r>
      <w:r w:rsidR="00B97CD0">
        <w:t xml:space="preserve">организованные </w:t>
      </w:r>
      <w:r>
        <w:t>парковочные места (таблица 2.1</w:t>
      </w:r>
      <w:r w:rsidR="00B97CD0">
        <w:t>6</w:t>
      </w:r>
      <w:r>
        <w:t>).</w:t>
      </w:r>
    </w:p>
    <w:p w:rsidR="000A57D6" w:rsidRDefault="000A57D6" w:rsidP="000A57D6">
      <w:pPr>
        <w:jc w:val="right"/>
      </w:pPr>
      <w:r>
        <w:t>Таблица 2.1</w:t>
      </w:r>
      <w:r w:rsidR="00B97CD0">
        <w:t>6</w:t>
      </w:r>
    </w:p>
    <w:p w:rsidR="000A57D6" w:rsidRDefault="000A57D6" w:rsidP="000A57D6">
      <w:pPr>
        <w:ind w:firstLine="0"/>
        <w:jc w:val="center"/>
      </w:pPr>
      <w:r>
        <w:t>Парковочные места</w:t>
      </w:r>
    </w:p>
    <w:tbl>
      <w:tblPr>
        <w:tblStyle w:val="af2"/>
        <w:tblW w:w="0" w:type="auto"/>
        <w:tblInd w:w="28" w:type="dxa"/>
        <w:tblLook w:val="04A0" w:firstRow="1" w:lastRow="0" w:firstColumn="1" w:lastColumn="0" w:noHBand="0" w:noVBand="1"/>
      </w:tblPr>
      <w:tblGrid>
        <w:gridCol w:w="5812"/>
        <w:gridCol w:w="3827"/>
      </w:tblGrid>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мкр. Газовиков, 24с </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Подъездная площадка, мкр. Газовиков, 24с/1</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Стоянка для автомобилей ул. Крымская, 38с</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10</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к зданию администрации </w:t>
            </w:r>
          </w:p>
          <w:p w:rsidR="000A57D6" w:rsidRDefault="000A57D6" w:rsidP="000A57D6">
            <w:pPr>
              <w:pStyle w:val="ab"/>
              <w:spacing w:after="0" w:line="240" w:lineRule="auto"/>
              <w:ind w:left="0" w:firstLine="0"/>
              <w:contextualSpacing w:val="0"/>
              <w:jc w:val="center"/>
              <w:rPr>
                <w:sz w:val="20"/>
                <w:szCs w:val="20"/>
              </w:rPr>
            </w:pPr>
            <w:r>
              <w:rPr>
                <w:sz w:val="20"/>
                <w:szCs w:val="20"/>
              </w:rPr>
              <w:t>ул. Югорская, 5д</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20</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ул. Центральная, 11/1 (возле поликлиники)</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7163D7" w:rsidRPr="00FF5CCE" w:rsidTr="001D709E">
        <w:tc>
          <w:tcPr>
            <w:tcW w:w="5812"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Стоянка для автомобилей ул.Школьная 3с</w:t>
            </w:r>
          </w:p>
        </w:tc>
        <w:tc>
          <w:tcPr>
            <w:tcW w:w="3827"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20</w:t>
            </w:r>
          </w:p>
        </w:tc>
      </w:tr>
      <w:tr w:rsidR="007E2B0F" w:rsidRPr="00FF5CCE" w:rsidTr="001D709E">
        <w:tc>
          <w:tcPr>
            <w:tcW w:w="5812" w:type="dxa"/>
            <w:tcMar>
              <w:left w:w="28" w:type="dxa"/>
              <w:right w:w="28" w:type="dxa"/>
            </w:tcMar>
            <w:vAlign w:val="center"/>
          </w:tcPr>
          <w:p w:rsidR="007E2B0F" w:rsidRPr="007E2B0F" w:rsidRDefault="007E2B0F" w:rsidP="000A57D6">
            <w:pPr>
              <w:pStyle w:val="ab"/>
              <w:spacing w:after="0" w:line="240" w:lineRule="auto"/>
              <w:ind w:left="0" w:firstLine="0"/>
              <w:contextualSpacing w:val="0"/>
              <w:jc w:val="center"/>
              <w:rPr>
                <w:sz w:val="20"/>
                <w:szCs w:val="20"/>
                <w:lang w:val="en-US"/>
              </w:rPr>
            </w:pPr>
            <w:r>
              <w:rPr>
                <w:sz w:val="20"/>
                <w:szCs w:val="20"/>
              </w:rPr>
              <w:t>Сквер «Солнечный»</w:t>
            </w:r>
          </w:p>
        </w:tc>
        <w:tc>
          <w:tcPr>
            <w:tcW w:w="3827" w:type="dxa"/>
            <w:tcMar>
              <w:left w:w="28" w:type="dxa"/>
              <w:right w:w="28" w:type="dxa"/>
            </w:tcMar>
            <w:vAlign w:val="center"/>
          </w:tcPr>
          <w:p w:rsidR="007E2B0F" w:rsidRPr="007E2B0F" w:rsidRDefault="007E2B0F" w:rsidP="000A57D6">
            <w:pPr>
              <w:pStyle w:val="ab"/>
              <w:spacing w:after="0" w:line="240" w:lineRule="auto"/>
              <w:ind w:left="0" w:firstLine="0"/>
              <w:contextualSpacing w:val="0"/>
              <w:jc w:val="center"/>
              <w:rPr>
                <w:sz w:val="20"/>
                <w:szCs w:val="20"/>
                <w:lang w:val="en-US"/>
              </w:rPr>
            </w:pPr>
            <w:r>
              <w:rPr>
                <w:sz w:val="20"/>
                <w:szCs w:val="20"/>
                <w:lang w:val="en-US"/>
              </w:rPr>
              <w:t>10</w:t>
            </w:r>
          </w:p>
        </w:tc>
      </w:tr>
    </w:tbl>
    <w:p w:rsidR="004C6F55" w:rsidRPr="000F55EC" w:rsidRDefault="004C6F55" w:rsidP="00827C11">
      <w:pPr>
        <w:pStyle w:val="S2"/>
      </w:pPr>
      <w:bookmarkStart w:id="22" w:name="_Toc479595999"/>
      <w:r w:rsidRPr="00C3408B">
        <w:t xml:space="preserve">Характеристика работы транспортных средств общего пользования, </w:t>
      </w:r>
      <w:r>
        <w:tab/>
      </w:r>
      <w:r w:rsidRPr="00C3408B">
        <w:t>включая анализ пассажиропотока</w:t>
      </w:r>
      <w:bookmarkEnd w:id="22"/>
    </w:p>
    <w:p w:rsidR="00C63AA8" w:rsidRPr="00C3408B" w:rsidRDefault="00C63AA8" w:rsidP="00C63AA8">
      <w:r w:rsidRPr="00C3408B">
        <w:t xml:space="preserve">Выборочный анализ загрузки парка транспортных средств показал, что по ряду </w:t>
      </w:r>
      <w:r w:rsidRPr="00C3408B">
        <w:lastRenderedPageBreak/>
        <w:t>транспортных средств не выполняется норматив по организации числа перевезенных пассажиров, также незначителен процен</w:t>
      </w:r>
      <w:r w:rsidR="00870698">
        <w:t>т загрузки транспортных средств</w:t>
      </w:r>
      <w:r w:rsidRPr="00C3408B">
        <w:t>.</w:t>
      </w:r>
    </w:p>
    <w:p w:rsidR="004C6F55" w:rsidRPr="000F55EC" w:rsidRDefault="004C6F55" w:rsidP="00827C11">
      <w:pPr>
        <w:pStyle w:val="S2"/>
      </w:pPr>
      <w:bookmarkStart w:id="23" w:name="_Toc479596000"/>
      <w:r w:rsidRPr="00C3408B">
        <w:t>Характеристика условий пешеходного и велосипедного передвижения</w:t>
      </w:r>
      <w:bookmarkEnd w:id="23"/>
    </w:p>
    <w:p w:rsidR="001E5EF1" w:rsidRPr="00C3408B" w:rsidRDefault="001E5EF1" w:rsidP="00A96573">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A96573">
        <w:t>городскому</w:t>
      </w:r>
      <w:r>
        <w:t xml:space="preserve"> поселению </w:t>
      </w:r>
      <w:r w:rsidR="000F6D23">
        <w:t>Приобье</w:t>
      </w:r>
      <w:r>
        <w:t xml:space="preserve">, </w:t>
      </w:r>
      <w:r w:rsidRPr="00C3408B">
        <w:t>данные мероприятия выполняются.</w:t>
      </w:r>
    </w:p>
    <w:p w:rsidR="001E5EF1" w:rsidRPr="001E5EF1" w:rsidRDefault="001E5EF1" w:rsidP="001E5EF1">
      <w:pPr>
        <w:rPr>
          <w:lang w:eastAsia="ru-RU"/>
        </w:rPr>
      </w:pPr>
      <w:r w:rsidRPr="001E5EF1">
        <w:rPr>
          <w:lang w:eastAsia="ru-RU"/>
        </w:rPr>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r w:rsidR="00A96573">
        <w:rPr>
          <w:lang w:eastAsia="ru-RU"/>
        </w:rPr>
        <w:t xml:space="preserve"> На территории пгт. Приобье </w:t>
      </w:r>
      <w:r w:rsidR="00ED7214">
        <w:rPr>
          <w:lang w:eastAsia="ru-RU"/>
        </w:rPr>
        <w:t>22</w:t>
      </w:r>
      <w:r w:rsidR="00A96573">
        <w:rPr>
          <w:lang w:eastAsia="ru-RU"/>
        </w:rPr>
        <w:t xml:space="preserve"> обустроенных пешеходных переходов.</w:t>
      </w:r>
    </w:p>
    <w:p w:rsidR="001E5EF1" w:rsidRPr="003D7D80" w:rsidRDefault="001E5EF1" w:rsidP="001E5EF1">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1E5EF1" w:rsidRPr="00DA44CB" w:rsidRDefault="001E5EF1" w:rsidP="001E5EF1">
      <w:r w:rsidRPr="00DA44CB">
        <w:t>По итогам анализа проектом предлагается:</w:t>
      </w:r>
    </w:p>
    <w:p w:rsidR="001E5EF1" w:rsidRDefault="001E5EF1" w:rsidP="00DC3520">
      <w:pPr>
        <w:pStyle w:val="ab"/>
        <w:numPr>
          <w:ilvl w:val="0"/>
          <w:numId w:val="23"/>
        </w:numPr>
        <w:ind w:left="993"/>
      </w:pPr>
      <w:r>
        <w:t>д</w:t>
      </w:r>
      <w:r w:rsidRPr="00DA44CB">
        <w:t>ля пешеходного движения проектом пред</w:t>
      </w:r>
      <w:r w:rsidR="00A96573">
        <w:t>усмотрено устройство тротуаров, в</w:t>
      </w:r>
      <w:r w:rsidRPr="00DA44CB">
        <w:t xml:space="preserve"> качестве покрытия п</w:t>
      </w:r>
      <w:r w:rsidR="00A96573">
        <w:t>редлагается сборный железобетон</w:t>
      </w:r>
      <w:r w:rsidRPr="00DA44CB">
        <w:t>;</w:t>
      </w:r>
    </w:p>
    <w:p w:rsidR="001E5EF1" w:rsidRPr="00DA44CB" w:rsidRDefault="001E5EF1" w:rsidP="00DC3520">
      <w:pPr>
        <w:pStyle w:val="ab"/>
        <w:numPr>
          <w:ilvl w:val="0"/>
          <w:numId w:val="23"/>
        </w:numPr>
        <w:ind w:left="993"/>
      </w:pPr>
      <w:r>
        <w:t>обустройство пешеходных переходов в п</w:t>
      </w:r>
      <w:r w:rsidR="00A96573">
        <w:t>гт</w:t>
      </w:r>
      <w:r>
        <w:t xml:space="preserve">. </w:t>
      </w:r>
      <w:r w:rsidR="000F6D23">
        <w:t>Приобье</w:t>
      </w:r>
      <w:r>
        <w:t xml:space="preserve">; </w:t>
      </w:r>
    </w:p>
    <w:p w:rsidR="001E5EF1" w:rsidRDefault="001E5EF1" w:rsidP="00DC3520">
      <w:pPr>
        <w:pStyle w:val="ab"/>
        <w:numPr>
          <w:ilvl w:val="0"/>
          <w:numId w:val="23"/>
        </w:numPr>
        <w:ind w:left="993"/>
      </w:pPr>
      <w:r>
        <w:t>р</w:t>
      </w:r>
      <w:r w:rsidRPr="00DA44CB">
        <w:t>азвитие и популяризация велосипедного</w:t>
      </w:r>
      <w:r w:rsidRPr="00C3408B">
        <w:t xml:space="preserve"> движения у жителей</w:t>
      </w:r>
      <w:r>
        <w:t xml:space="preserve">. </w:t>
      </w:r>
    </w:p>
    <w:p w:rsidR="004C6F55" w:rsidRPr="000F55EC" w:rsidRDefault="004C6F55" w:rsidP="00827C11">
      <w:pPr>
        <w:pStyle w:val="S2"/>
      </w:pPr>
      <w:bookmarkStart w:id="24" w:name="_Toc479596001"/>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4"/>
    </w:p>
    <w:p w:rsidR="00A96577" w:rsidRDefault="00A96577" w:rsidP="00A96577">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в  </w:t>
      </w:r>
      <w:r>
        <w:t>п</w:t>
      </w:r>
      <w:r w:rsidR="001D709E">
        <w:t>гт</w:t>
      </w:r>
      <w:r>
        <w:t xml:space="preserve">. </w:t>
      </w:r>
      <w:r w:rsidR="000F6D23">
        <w:t>Приобье</w:t>
      </w:r>
      <w:r w:rsidRPr="004A1DA1">
        <w:t>.</w:t>
      </w:r>
    </w:p>
    <w:p w:rsidR="001D709E" w:rsidRDefault="001D709E" w:rsidP="00A96577">
      <w:pPr>
        <w:rPr>
          <w:szCs w:val="24"/>
        </w:rPr>
      </w:pPr>
      <w:r>
        <w:rPr>
          <w:szCs w:val="24"/>
        </w:rPr>
        <w:t xml:space="preserve">Организация, занимающая содержанием </w:t>
      </w:r>
      <w:r w:rsidR="002A40F6">
        <w:rPr>
          <w:szCs w:val="24"/>
        </w:rPr>
        <w:t>автомобильных дорог общего пользования местного значения, внутриквартальных автомобильных дорог, тротуаров в городском поселении Приобье</w:t>
      </w:r>
      <w:r>
        <w:rPr>
          <w:szCs w:val="24"/>
        </w:rPr>
        <w:t xml:space="preserve"> – </w:t>
      </w:r>
      <w:r w:rsidR="002A40F6">
        <w:rPr>
          <w:szCs w:val="24"/>
        </w:rPr>
        <w:t>муниципальное предприятие</w:t>
      </w:r>
      <w:r w:rsidRPr="001D709E">
        <w:rPr>
          <w:szCs w:val="24"/>
        </w:rPr>
        <w:t xml:space="preserve"> «Э</w:t>
      </w:r>
      <w:r w:rsidR="00126E0C">
        <w:rPr>
          <w:szCs w:val="24"/>
        </w:rPr>
        <w:t xml:space="preserve">ксплуатационная </w:t>
      </w:r>
      <w:r w:rsidRPr="001D709E">
        <w:rPr>
          <w:szCs w:val="24"/>
        </w:rPr>
        <w:t>генерирующая компания»</w:t>
      </w:r>
      <w:r w:rsidR="002A40F6">
        <w:rPr>
          <w:szCs w:val="24"/>
        </w:rPr>
        <w:t xml:space="preserve"> муниципального образования городское поселение Приобье, на основании муниципального контракта № 0187300018816000081-0242283-01 от 19.12.2016 года</w:t>
      </w:r>
      <w:r w:rsidR="00D579E9">
        <w:rPr>
          <w:szCs w:val="24"/>
        </w:rPr>
        <w:t>.</w:t>
      </w:r>
    </w:p>
    <w:p w:rsidR="002A40F6" w:rsidRDefault="002A40F6" w:rsidP="00A96577">
      <w:pPr>
        <w:rPr>
          <w:szCs w:val="24"/>
        </w:rPr>
      </w:pPr>
      <w:r>
        <w:rPr>
          <w:szCs w:val="24"/>
        </w:rPr>
        <w:t>Состав ежегодных работ по содержанию дорог в городском поселении Приобье представлен в таблице 2.17.</w:t>
      </w:r>
    </w:p>
    <w:p w:rsidR="002A40F6" w:rsidRPr="00606AAC" w:rsidRDefault="002A40F6" w:rsidP="002A40F6">
      <w:pPr>
        <w:jc w:val="right"/>
        <w:rPr>
          <w:szCs w:val="24"/>
        </w:rPr>
      </w:pPr>
      <w:r w:rsidRPr="00606AAC">
        <w:rPr>
          <w:szCs w:val="24"/>
        </w:rPr>
        <w:t>Таблица 2.17</w:t>
      </w:r>
    </w:p>
    <w:p w:rsidR="002A40F6" w:rsidRPr="00606AAC" w:rsidRDefault="002A40F6" w:rsidP="002A40F6">
      <w:pPr>
        <w:ind w:firstLine="0"/>
        <w:jc w:val="center"/>
        <w:rPr>
          <w:szCs w:val="24"/>
        </w:rPr>
      </w:pPr>
      <w:r w:rsidRPr="00606AAC">
        <w:t xml:space="preserve">Ежегодный </w:t>
      </w:r>
      <w:r w:rsidR="001A77E3" w:rsidRPr="00606AAC">
        <w:t xml:space="preserve">состав </w:t>
      </w:r>
      <w:r w:rsidRPr="00606AAC">
        <w:t>работ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213"/>
      </w:tblGrid>
      <w:tr w:rsidR="00AF6F4E" w:rsidRPr="00606AAC" w:rsidTr="00D600FB">
        <w:trPr>
          <w:tblHeader/>
        </w:trPr>
        <w:tc>
          <w:tcPr>
            <w:tcW w:w="454" w:type="dxa"/>
            <w:shd w:val="clear" w:color="auto" w:fill="auto"/>
            <w:tcMar>
              <w:left w:w="28" w:type="dxa"/>
              <w:right w:w="28" w:type="dxa"/>
            </w:tcMar>
            <w:vAlign w:val="center"/>
          </w:tcPr>
          <w:p w:rsidR="00AF6F4E" w:rsidRPr="00606AAC" w:rsidRDefault="00AF6F4E" w:rsidP="002A40F6">
            <w:pPr>
              <w:spacing w:after="0" w:line="240" w:lineRule="auto"/>
              <w:ind w:firstLine="0"/>
              <w:jc w:val="center"/>
              <w:rPr>
                <w:b/>
                <w:sz w:val="20"/>
                <w:szCs w:val="20"/>
              </w:rPr>
            </w:pPr>
            <w:r w:rsidRPr="00606AAC">
              <w:rPr>
                <w:b/>
                <w:sz w:val="20"/>
                <w:szCs w:val="20"/>
              </w:rPr>
              <w:t>№ п/п</w:t>
            </w:r>
          </w:p>
        </w:tc>
        <w:tc>
          <w:tcPr>
            <w:tcW w:w="9213" w:type="dxa"/>
            <w:shd w:val="clear" w:color="auto" w:fill="auto"/>
            <w:tcMar>
              <w:left w:w="28" w:type="dxa"/>
              <w:right w:w="28" w:type="dxa"/>
            </w:tcMar>
            <w:vAlign w:val="center"/>
          </w:tcPr>
          <w:p w:rsidR="00AF6F4E" w:rsidRPr="00606AAC" w:rsidRDefault="00AF6F4E" w:rsidP="002A40F6">
            <w:pPr>
              <w:spacing w:after="0" w:line="240" w:lineRule="auto"/>
              <w:ind w:firstLine="0"/>
              <w:jc w:val="center"/>
              <w:rPr>
                <w:b/>
                <w:sz w:val="20"/>
                <w:szCs w:val="20"/>
              </w:rPr>
            </w:pPr>
            <w:r w:rsidRPr="00606AAC">
              <w:rPr>
                <w:b/>
                <w:sz w:val="20"/>
                <w:szCs w:val="20"/>
              </w:rPr>
              <w:t>Наименование работ</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spacing w:after="0" w:line="240" w:lineRule="auto"/>
              <w:ind w:firstLine="0"/>
              <w:jc w:val="center"/>
              <w:rPr>
                <w:b/>
                <w:szCs w:val="20"/>
              </w:rPr>
            </w:pPr>
            <w:r w:rsidRPr="00606AAC">
              <w:rPr>
                <w:b/>
                <w:szCs w:val="20"/>
              </w:rPr>
              <w:t>Зимнее содержание с 2017 г. по 2019 г.</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widowControl/>
              <w:tabs>
                <w:tab w:val="left" w:pos="284"/>
              </w:tabs>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патрульная снегоочистка дорог от рыхлого снега с одновременной расчисткой заездов</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дорог от уплотненного снега и наледи с одновременной расчисткой заездов</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Механизированное сдвигание снежных валов (при уплотненном снежном отложении) на обочины</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Механизированное сдвигание снежных валов (при уплотненном снежном отложении) с обочин на ширину от 1 до 2-х метров (расширение дорожного полотна)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проезжей части вдоль ограждения от снега и грязи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lastRenderedPageBreak/>
              <w:t>6</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Механизированный сбор, погрузка снега с проезжей части и обочин, перемещение на санкционированную свалку</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Механизированная/вручную очистка пешеходных переходов от снега и льда шириной 4м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8</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заездных карманов от снега и льда (места стоянки автомобилей)</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Резка арматуры диаметром 15-30 мм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Утилизация отходов (железобетонного лома)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Распределения противогололедных материалов (песко-соляной смеси) для устранение/предотвращение гололеда и скользкости (с учетом материала):</w:t>
            </w:r>
          </w:p>
          <w:p w:rsidR="00AF6F4E" w:rsidRPr="00606AAC" w:rsidRDefault="00AF6F4E" w:rsidP="00361A5B">
            <w:pPr>
              <w:widowControl/>
              <w:numPr>
                <w:ilvl w:val="0"/>
                <w:numId w:val="54"/>
              </w:numPr>
              <w:tabs>
                <w:tab w:val="left" w:pos="255"/>
              </w:tabs>
              <w:spacing w:after="0" w:line="240" w:lineRule="auto"/>
              <w:ind w:left="0" w:firstLine="0"/>
              <w:jc w:val="left"/>
              <w:rPr>
                <w:sz w:val="20"/>
                <w:szCs w:val="20"/>
              </w:rPr>
            </w:pPr>
            <w:r w:rsidRPr="00606AAC">
              <w:rPr>
                <w:sz w:val="20"/>
                <w:szCs w:val="20"/>
              </w:rPr>
              <w:t>на проезжей части перекрестков, подъемов, спусков, разворотов, заездных карманов остановок, перед железнодорожными переездами, пешеходными переходами, искусственными неровностями</w:t>
            </w:r>
          </w:p>
          <w:p w:rsidR="00AF6F4E" w:rsidRPr="00606AAC" w:rsidRDefault="00AF6F4E" w:rsidP="00361A5B">
            <w:pPr>
              <w:widowControl/>
              <w:numPr>
                <w:ilvl w:val="0"/>
                <w:numId w:val="54"/>
              </w:numPr>
              <w:tabs>
                <w:tab w:val="left" w:pos="255"/>
              </w:tabs>
              <w:spacing w:after="0" w:line="240" w:lineRule="auto"/>
              <w:ind w:left="0" w:firstLine="0"/>
              <w:jc w:val="left"/>
              <w:rPr>
                <w:sz w:val="20"/>
                <w:szCs w:val="20"/>
              </w:rPr>
            </w:pPr>
            <w:r w:rsidRPr="00606AAC">
              <w:rPr>
                <w:sz w:val="20"/>
                <w:szCs w:val="20"/>
              </w:rPr>
              <w:t>на проезжей части автодорог общего пользования и внутриквартальных автомобильных дорог (пешеходных тротуарах при согласовании с заказчиком)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Удаление снежных накатов на дороге и обочинах</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заездных карманов остановок от снега и льда после работ 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Уборка различных предметов и мусора с элементов автомобильных дорог и обочин</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дорожных знаков и барьерного ограждения, перильного ограждения от снега и грязи вручную</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панелей солнечных батарей светофоров Т7.1 от снега и грязи вручную</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тротуаров и подходов к пешеходным переходам от мусора, снега и льда вручную/механизировано</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Монтаж недостающих дорожных знаков, замена поврежденных знаков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проезжей части автомобильных дорог около барьерных ограждений и перильных от снежных отложений вручную (доработка) от снега и льда после завершения работ 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Скалывание льда в заездных карманах, а также частично на проезжей части и удаление снежно-ледовых образований (толщ. наледи до 8 см) механизированно/вручную</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Погрузка льда и перевозка на санкционированную свалку</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spacing w:after="0" w:line="240" w:lineRule="auto"/>
              <w:ind w:firstLine="0"/>
              <w:jc w:val="center"/>
              <w:rPr>
                <w:sz w:val="20"/>
                <w:szCs w:val="20"/>
              </w:rPr>
            </w:pPr>
            <w:r w:rsidRPr="00606AAC">
              <w:rPr>
                <w:b/>
                <w:sz w:val="20"/>
                <w:szCs w:val="20"/>
              </w:rPr>
              <w:t>Вывоз снега, сбор и вывоз мусора</w:t>
            </w:r>
          </w:p>
        </w:tc>
      </w:tr>
      <w:tr w:rsidR="00AF6F4E" w:rsidRPr="00606AAC" w:rsidTr="00D600FB">
        <w:tc>
          <w:tcPr>
            <w:tcW w:w="454" w:type="dxa"/>
            <w:shd w:val="clear" w:color="auto" w:fill="auto"/>
            <w:tcMar>
              <w:left w:w="28" w:type="dxa"/>
              <w:right w:w="28" w:type="dxa"/>
            </w:tcMar>
            <w:vAlign w:val="center"/>
          </w:tcPr>
          <w:p w:rsidR="00AF6F4E" w:rsidRPr="00606AAC" w:rsidRDefault="00AF6F4E" w:rsidP="00361A5B">
            <w:pPr>
              <w:spacing w:after="0" w:line="240" w:lineRule="auto"/>
              <w:ind w:firstLine="0"/>
              <w:jc w:val="center"/>
              <w:rPr>
                <w:sz w:val="20"/>
                <w:szCs w:val="20"/>
              </w:rPr>
            </w:pPr>
            <w:r w:rsidRPr="00606AAC">
              <w:rPr>
                <w:sz w:val="20"/>
                <w:szCs w:val="20"/>
              </w:rPr>
              <w:t>22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Погрузочные работы при автомобильных перевозках: погрузка снега частично вручную, также механизмами с перемещением на санкционированную свалку</w:t>
            </w:r>
          </w:p>
        </w:tc>
      </w:tr>
      <w:tr w:rsidR="00AF6F4E" w:rsidRPr="00606AAC" w:rsidTr="00D600FB">
        <w:tc>
          <w:tcPr>
            <w:tcW w:w="454" w:type="dxa"/>
            <w:shd w:val="clear" w:color="auto" w:fill="auto"/>
            <w:tcMar>
              <w:left w:w="28" w:type="dxa"/>
              <w:right w:w="28" w:type="dxa"/>
            </w:tcMar>
            <w:vAlign w:val="center"/>
          </w:tcPr>
          <w:p w:rsidR="00AF6F4E" w:rsidRPr="00606AAC" w:rsidRDefault="00AF6F4E" w:rsidP="00361A5B">
            <w:pPr>
              <w:spacing w:after="0" w:line="240" w:lineRule="auto"/>
              <w:ind w:firstLine="0"/>
              <w:jc w:val="center"/>
              <w:rPr>
                <w:sz w:val="20"/>
                <w:szCs w:val="20"/>
              </w:rPr>
            </w:pPr>
            <w:r w:rsidRPr="00606AAC">
              <w:rPr>
                <w:sz w:val="20"/>
                <w:szCs w:val="20"/>
              </w:rPr>
              <w:t>23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Погрузочные работы при автомобильных перевозках: погрузка мусора с проезжей части и обочин с перемещением на санкционированную свалку</w:t>
            </w:r>
          </w:p>
        </w:tc>
      </w:tr>
      <w:tr w:rsidR="001A77E3" w:rsidRPr="00606AAC" w:rsidTr="00D600FB">
        <w:tc>
          <w:tcPr>
            <w:tcW w:w="9667" w:type="dxa"/>
            <w:gridSpan w:val="2"/>
            <w:shd w:val="clear" w:color="auto" w:fill="auto"/>
            <w:tcMar>
              <w:left w:w="28" w:type="dxa"/>
              <w:right w:w="28" w:type="dxa"/>
            </w:tcMar>
          </w:tcPr>
          <w:p w:rsidR="001A77E3" w:rsidRPr="00606AAC" w:rsidRDefault="001A77E3" w:rsidP="00361A5B">
            <w:pPr>
              <w:spacing w:after="0" w:line="240" w:lineRule="auto"/>
              <w:ind w:firstLine="0"/>
              <w:jc w:val="center"/>
              <w:rPr>
                <w:b/>
                <w:szCs w:val="20"/>
              </w:rPr>
            </w:pPr>
            <w:r w:rsidRPr="00606AAC">
              <w:rPr>
                <w:b/>
                <w:szCs w:val="20"/>
              </w:rPr>
              <w:t>Летнее содержание с 2017 г. по 2019 г.</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покрытий от пыли и грязи без увлажнения</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покрытия от песка и мусора у бордюров вручную после завершения работ 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Поддержание обочин и откосов земляного полотна в чистоте и порядке, очистка от мусора и посторонних предметов (ширина уборки - 3 м от дорожного полотна)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Планировка щебеночных и песчаных автодорог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Планировка обочин автодорог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6</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песка и последующим выравниванием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щебня и последующим выравниванием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8</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Резка арматуры диаметром 15-30 мм</w:t>
            </w:r>
          </w:p>
        </w:tc>
      </w:tr>
      <w:tr w:rsidR="00AF6F4E" w:rsidRPr="00606AAC" w:rsidTr="00D600FB">
        <w:trPr>
          <w:trHeight w:val="70"/>
        </w:trPr>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Утилизация отходов (железобетонного лома)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b/>
                <w:sz w:val="20"/>
                <w:szCs w:val="20"/>
              </w:rPr>
            </w:pPr>
            <w:r w:rsidRPr="00606AAC">
              <w:rPr>
                <w:sz w:val="20"/>
                <w:szCs w:val="20"/>
              </w:rPr>
              <w:t xml:space="preserve">Уборка различных предметов и мусора с элементов автомобильных дорог </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заездных карманов от мусора и грязи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тротуаров и подходов к пешеходным переходам от мусора вручную/механизмами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13</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Окрашивание ограждающих металлических конструкций</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 xml:space="preserve">Обрезка древесно-кустарниковой растительности на перекрестках и обочинах, а также заслоняющих средства организации движения </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и мойка дорожных знаков и указателей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и мойка панелей солнечных батарей светофоров Т7.1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Окраска стоек дорожных знаков: черной краской на высоту 0,8 м от земли, выше - белой краской</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Ремонт дорожных знаков (наращивание стоек, выравнивание)</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Установка недостающих стоек металлических, замена поврежденных стоек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Монтаж недостающих дорожных знаков, замена поврежденных знаков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lastRenderedPageBreak/>
              <w:t>21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Сбор и вывоз обрезанной древесно-кустарниковой ростительности и собранного мусора с перемещением на санкционированную свалку</w:t>
            </w:r>
          </w:p>
        </w:tc>
      </w:tr>
      <w:tr w:rsidR="001A77E3" w:rsidRPr="00606AAC" w:rsidTr="00D600FB">
        <w:tc>
          <w:tcPr>
            <w:tcW w:w="9667" w:type="dxa"/>
            <w:gridSpan w:val="2"/>
            <w:shd w:val="clear" w:color="auto" w:fill="auto"/>
            <w:tcMar>
              <w:left w:w="28" w:type="dxa"/>
              <w:right w:w="28" w:type="dxa"/>
            </w:tcMar>
          </w:tcPr>
          <w:p w:rsidR="001A77E3" w:rsidRPr="00606AAC" w:rsidRDefault="001A77E3" w:rsidP="00AF6F4E">
            <w:pPr>
              <w:spacing w:after="0" w:line="240" w:lineRule="auto"/>
              <w:ind w:firstLine="0"/>
              <w:jc w:val="center"/>
              <w:rPr>
                <w:sz w:val="20"/>
                <w:szCs w:val="20"/>
              </w:rPr>
            </w:pPr>
            <w:r w:rsidRPr="00606AAC">
              <w:rPr>
                <w:b/>
                <w:sz w:val="20"/>
                <w:szCs w:val="20"/>
              </w:rPr>
              <w:t>Разные работы, ликвидация промоин</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22</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Укрепление обочин песком толщина слоя 10 см</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23</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Сбор и вывоз железобетонного лома с обочин дорог с перемещением на санкционированную свалку</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24</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Разборка дорог из сборных железобетонных плит с устройством подстилающего слоя из щебня толщиной 100 мм с уплотнением, восстановление на место сборных железобетонных плит и засыпка швов песком</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25</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Срезка лишнего грунта с обочин с последующей засыпкой существующих промоин</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AF6F4E">
            <w:pPr>
              <w:spacing w:after="0" w:line="240" w:lineRule="auto"/>
              <w:ind w:firstLine="0"/>
              <w:jc w:val="center"/>
              <w:rPr>
                <w:sz w:val="20"/>
                <w:szCs w:val="20"/>
              </w:rPr>
            </w:pPr>
            <w:r w:rsidRPr="00606AAC">
              <w:rPr>
                <w:b/>
                <w:sz w:val="20"/>
                <w:szCs w:val="20"/>
              </w:rPr>
              <w:t>Содержание водоотводов, труб</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26</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отверстий водоотводных труб от грязи и наносов с 2-х сторон по 0,5 м с каждой стороны</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27</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водоотводных канав вручную (доработка после механизмов)</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28</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Частичное восстановление профиля водоотводных канав вдоль дорог</w:t>
            </w:r>
          </w:p>
        </w:tc>
      </w:tr>
      <w:tr w:rsidR="001A77E3" w:rsidRPr="00606AAC" w:rsidTr="00D600FB">
        <w:tc>
          <w:tcPr>
            <w:tcW w:w="9667" w:type="dxa"/>
            <w:gridSpan w:val="2"/>
            <w:shd w:val="clear" w:color="auto" w:fill="auto"/>
            <w:tcMar>
              <w:left w:w="28" w:type="dxa"/>
              <w:right w:w="28" w:type="dxa"/>
            </w:tcMar>
          </w:tcPr>
          <w:p w:rsidR="001A77E3" w:rsidRPr="00606AAC" w:rsidRDefault="001A77E3" w:rsidP="00AF6F4E">
            <w:pPr>
              <w:spacing w:after="0" w:line="240" w:lineRule="auto"/>
              <w:ind w:firstLine="0"/>
              <w:jc w:val="center"/>
              <w:rPr>
                <w:sz w:val="20"/>
                <w:szCs w:val="20"/>
              </w:rPr>
            </w:pPr>
            <w:r w:rsidRPr="00606AAC">
              <w:rPr>
                <w:b/>
                <w:bCs/>
                <w:sz w:val="20"/>
                <w:szCs w:val="20"/>
              </w:rPr>
              <w:t>Погрузка и вывоз мусора и песка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29</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Погрузочные работы при автомобильных перевозках: мусора с остановок, с обочин, у бордюров, обрезанной древесно-кустарниковой растительности с погрузкой, перемещением на санкционированную свалку и утилизацией отходов</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jc w:val="center"/>
              <w:rPr>
                <w:b/>
                <w:sz w:val="20"/>
                <w:szCs w:val="20"/>
              </w:rPr>
            </w:pPr>
            <w:r w:rsidRPr="00606AAC">
              <w:rPr>
                <w:b/>
                <w:sz w:val="20"/>
                <w:szCs w:val="20"/>
              </w:rPr>
              <w:t>Восстановление (нанесение недостающей) дорожной разметки:</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30</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Восстановление (нанесение недостающей) дорожной разметки на пешеходных переходах (белой краской с закрашиванием промежутков в желтый цвет) и искусственных неровностях.</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31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Нанесение дорожной разметки на дорогах</w:t>
            </w:r>
          </w:p>
        </w:tc>
      </w:tr>
      <w:tr w:rsidR="00AF6F4E" w:rsidRPr="00611F7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32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b/>
                <w:sz w:val="20"/>
                <w:szCs w:val="20"/>
              </w:rPr>
            </w:pPr>
            <w:r w:rsidRPr="00606AAC">
              <w:rPr>
                <w:sz w:val="20"/>
                <w:szCs w:val="20"/>
              </w:rPr>
              <w:t>Восстановление дорожной разметки если в процессе эксплуатации износ по площади для продольной разметки измеряется на участке протяженностью 50 м составляет более 50%</w:t>
            </w:r>
          </w:p>
        </w:tc>
      </w:tr>
    </w:tbl>
    <w:p w:rsidR="00611F7C" w:rsidRDefault="00611F7C" w:rsidP="00A96577">
      <w:pPr>
        <w:rPr>
          <w:szCs w:val="24"/>
        </w:rPr>
      </w:pPr>
    </w:p>
    <w:p w:rsidR="001D709E" w:rsidRDefault="001D709E" w:rsidP="00A96577">
      <w:pPr>
        <w:rPr>
          <w:szCs w:val="24"/>
        </w:rPr>
      </w:pPr>
      <w:r>
        <w:rPr>
          <w:szCs w:val="24"/>
        </w:rPr>
        <w:t>В таблице 2.1</w:t>
      </w:r>
      <w:r w:rsidR="002A40F6">
        <w:rPr>
          <w:szCs w:val="24"/>
        </w:rPr>
        <w:t>8</w:t>
      </w:r>
      <w:r>
        <w:rPr>
          <w:szCs w:val="24"/>
        </w:rPr>
        <w:t xml:space="preserve"> представлена специализированная техника, применяемая в обслуживании дорог.</w:t>
      </w:r>
    </w:p>
    <w:p w:rsidR="001D709E" w:rsidRDefault="001D709E" w:rsidP="001D709E">
      <w:pPr>
        <w:jc w:val="right"/>
        <w:rPr>
          <w:szCs w:val="24"/>
        </w:rPr>
      </w:pPr>
      <w:r>
        <w:rPr>
          <w:szCs w:val="24"/>
        </w:rPr>
        <w:t>Таблица 2.1</w:t>
      </w:r>
      <w:r w:rsidR="002A40F6">
        <w:rPr>
          <w:szCs w:val="24"/>
        </w:rPr>
        <w:t>8</w:t>
      </w:r>
    </w:p>
    <w:p w:rsidR="001D709E" w:rsidRDefault="001D709E" w:rsidP="001D709E">
      <w:pPr>
        <w:ind w:firstLine="0"/>
        <w:jc w:val="center"/>
      </w:pPr>
      <w:r>
        <w:rPr>
          <w:szCs w:val="24"/>
        </w:rPr>
        <w:t>Специализированная техника</w:t>
      </w:r>
    </w:p>
    <w:tbl>
      <w:tblPr>
        <w:tblStyle w:val="af2"/>
        <w:tblW w:w="9559" w:type="dxa"/>
        <w:tblInd w:w="108" w:type="dxa"/>
        <w:tblLook w:val="04A0" w:firstRow="1" w:lastRow="0" w:firstColumn="1" w:lastColumn="0" w:noHBand="0" w:noVBand="1"/>
      </w:tblPr>
      <w:tblGrid>
        <w:gridCol w:w="5165"/>
        <w:gridCol w:w="1701"/>
        <w:gridCol w:w="2693"/>
      </w:tblGrid>
      <w:tr w:rsidR="001D709E" w:rsidRPr="005E38E6" w:rsidTr="006401EB">
        <w:tc>
          <w:tcPr>
            <w:tcW w:w="5165"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Специализированная техника</w:t>
            </w:r>
          </w:p>
        </w:tc>
        <w:tc>
          <w:tcPr>
            <w:tcW w:w="1701"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Количество</w:t>
            </w:r>
          </w:p>
        </w:tc>
        <w:tc>
          <w:tcPr>
            <w:tcW w:w="2693"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Техническое состояние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ДЗ-98 – Грейдер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Анкодор 703 – Экскаватор-погрузчик</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Владимировец Т-30 – универсальная техника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КО-703 – ЗИЛ (снегоуборочная поливомоечная машина)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Бульдозер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К-700 (Колесный бульдозер)</w:t>
            </w:r>
          </w:p>
        </w:tc>
        <w:tc>
          <w:tcPr>
            <w:tcW w:w="1701"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bl>
    <w:p w:rsidR="001D709E" w:rsidRPr="004A1DA1" w:rsidRDefault="001D709E" w:rsidP="00A96577"/>
    <w:p w:rsidR="00352485" w:rsidRPr="00EF3249" w:rsidRDefault="00352485" w:rsidP="00352485">
      <w:r w:rsidRPr="00EF3249">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352485" w:rsidRPr="00EF3249" w:rsidRDefault="00352485" w:rsidP="00DC3520">
      <w:pPr>
        <w:pStyle w:val="ab"/>
        <w:numPr>
          <w:ilvl w:val="1"/>
          <w:numId w:val="47"/>
        </w:numPr>
        <w:ind w:left="1560"/>
      </w:pPr>
      <w:r w:rsidRPr="00EF3249">
        <w:t>закупка новой модернизированной техники за счет внебюджетных источников;</w:t>
      </w:r>
    </w:p>
    <w:p w:rsidR="00352485" w:rsidRPr="00EF3249" w:rsidRDefault="00352485" w:rsidP="00DC3520">
      <w:pPr>
        <w:pStyle w:val="ab"/>
        <w:numPr>
          <w:ilvl w:val="1"/>
          <w:numId w:val="47"/>
        </w:numPr>
        <w:ind w:left="1560"/>
      </w:pPr>
      <w:r w:rsidRPr="00EF3249">
        <w:t>внедрение сервисов ИТС за контролем работой техники.</w:t>
      </w:r>
    </w:p>
    <w:p w:rsidR="004C6F55" w:rsidRPr="00606AAC" w:rsidRDefault="004C6F55" w:rsidP="00827C11">
      <w:pPr>
        <w:pStyle w:val="S2"/>
      </w:pPr>
      <w:bookmarkStart w:id="25" w:name="_Toc479596002"/>
      <w:r w:rsidRPr="00606AAC">
        <w:t>Анализ уровня безопасности дорожного движения</w:t>
      </w:r>
      <w:bookmarkEnd w:id="25"/>
    </w:p>
    <w:p w:rsidR="00ED7214" w:rsidRPr="00EF3249" w:rsidRDefault="00ED7214" w:rsidP="00ED7214">
      <w:pPr>
        <w:rPr>
          <w:lang w:bidi="ru-RU"/>
        </w:rPr>
      </w:pPr>
      <w:r w:rsidRPr="00606AAC">
        <w:rPr>
          <w:lang w:bidi="ru-RU"/>
        </w:rPr>
        <w:t>За 201</w:t>
      </w:r>
      <w:r w:rsidR="00F8509A" w:rsidRPr="00606AAC">
        <w:rPr>
          <w:lang w:bidi="ru-RU"/>
        </w:rPr>
        <w:t>8</w:t>
      </w:r>
      <w:r w:rsidRPr="00606AAC">
        <w:rPr>
          <w:lang w:bidi="ru-RU"/>
        </w:rPr>
        <w:t xml:space="preserve"> год на территории городского поселения Приобье зарегистрировано </w:t>
      </w:r>
      <w:r w:rsidR="00F8509A" w:rsidRPr="00606AAC">
        <w:rPr>
          <w:lang w:bidi="ru-RU"/>
        </w:rPr>
        <w:t>25</w:t>
      </w:r>
      <w:r w:rsidR="00EF3249" w:rsidRPr="00606AAC">
        <w:rPr>
          <w:lang w:bidi="ru-RU"/>
        </w:rPr>
        <w:t xml:space="preserve"> </w:t>
      </w:r>
      <w:r w:rsidRPr="00606AAC">
        <w:rPr>
          <w:lang w:bidi="ru-RU"/>
        </w:rPr>
        <w:t>дорожно-тра</w:t>
      </w:r>
      <w:r w:rsidR="00F8509A" w:rsidRPr="00606AAC">
        <w:rPr>
          <w:lang w:bidi="ru-RU"/>
        </w:rPr>
        <w:t>нспортных происшествия, из них 2</w:t>
      </w:r>
      <w:r w:rsidRPr="00606AAC">
        <w:rPr>
          <w:lang w:bidi="ru-RU"/>
        </w:rPr>
        <w:t xml:space="preserve"> ДТП с пострадавшими, </w:t>
      </w:r>
      <w:r w:rsidR="00F8509A" w:rsidRPr="00606AAC">
        <w:rPr>
          <w:lang w:bidi="ru-RU"/>
        </w:rPr>
        <w:t>в которых пострадало 2</w:t>
      </w:r>
      <w:r w:rsidRPr="00606AAC">
        <w:rPr>
          <w:lang w:bidi="ru-RU"/>
        </w:rPr>
        <w:t xml:space="preserve"> человека. Количество аварий за 201</w:t>
      </w:r>
      <w:r w:rsidR="00F8509A" w:rsidRPr="00606AAC">
        <w:rPr>
          <w:lang w:bidi="ru-RU"/>
        </w:rPr>
        <w:t>7</w:t>
      </w:r>
      <w:r w:rsidRPr="00606AAC">
        <w:rPr>
          <w:lang w:bidi="ru-RU"/>
        </w:rPr>
        <w:t xml:space="preserve"> год – </w:t>
      </w:r>
      <w:r w:rsidR="00F8509A" w:rsidRPr="00606AAC">
        <w:rPr>
          <w:lang w:bidi="ru-RU"/>
        </w:rPr>
        <w:t>34</w:t>
      </w:r>
      <w:r w:rsidRPr="00606AAC">
        <w:rPr>
          <w:lang w:bidi="ru-RU"/>
        </w:rPr>
        <w:t xml:space="preserve">, из них </w:t>
      </w:r>
      <w:r w:rsidR="00EF3249" w:rsidRPr="00606AAC">
        <w:rPr>
          <w:lang w:bidi="ru-RU"/>
        </w:rPr>
        <w:t>3</w:t>
      </w:r>
      <w:r w:rsidRPr="00606AAC">
        <w:rPr>
          <w:lang w:bidi="ru-RU"/>
        </w:rPr>
        <w:t xml:space="preserve"> ДТП с пострадавшими.</w:t>
      </w:r>
    </w:p>
    <w:p w:rsidR="006401EB" w:rsidRPr="00C2098F" w:rsidRDefault="006401EB" w:rsidP="006401EB">
      <w:r w:rsidRPr="00EF3249">
        <w:rPr>
          <w:lang w:bidi="ru-RU"/>
        </w:rPr>
        <w:t>Для профилактики ДТП назначены первоочередные и плановые мероприятия:</w:t>
      </w:r>
      <w:r>
        <w:rPr>
          <w:lang w:bidi="ru-RU"/>
        </w:rPr>
        <w:t xml:space="preserve"> </w:t>
      </w:r>
    </w:p>
    <w:p w:rsidR="006401EB" w:rsidRPr="006401EB" w:rsidRDefault="006401EB" w:rsidP="006401EB">
      <w:pPr>
        <w:rPr>
          <w:i/>
        </w:rPr>
      </w:pPr>
      <w:r w:rsidRPr="006401EB">
        <w:rPr>
          <w:i/>
          <w:lang w:bidi="ru-RU"/>
        </w:rPr>
        <w:t xml:space="preserve">Первоочередные мероприятия: </w:t>
      </w:r>
    </w:p>
    <w:p w:rsidR="006401EB" w:rsidRPr="00C53798" w:rsidRDefault="006401EB" w:rsidP="00DC3520">
      <w:pPr>
        <w:pStyle w:val="a1"/>
        <w:numPr>
          <w:ilvl w:val="0"/>
          <w:numId w:val="49"/>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воевременная обработка противогололедными материалами.</w:t>
      </w:r>
      <w:r>
        <w:rPr>
          <w:rFonts w:ascii="Times New Roman" w:hAnsi="Times New Roman"/>
          <w:lang w:bidi="ru-RU"/>
        </w:rPr>
        <w:t xml:space="preserve"> </w:t>
      </w:r>
    </w:p>
    <w:p w:rsidR="006401EB" w:rsidRPr="00C53798" w:rsidRDefault="006401EB" w:rsidP="00DC3520">
      <w:pPr>
        <w:pStyle w:val="a1"/>
        <w:numPr>
          <w:ilvl w:val="0"/>
          <w:numId w:val="49"/>
        </w:numPr>
        <w:spacing w:after="60"/>
        <w:ind w:left="851" w:hanging="284"/>
        <w:rPr>
          <w:rFonts w:ascii="Times New Roman" w:hAnsi="Times New Roman"/>
        </w:rPr>
      </w:pPr>
      <w:r>
        <w:rPr>
          <w:rFonts w:ascii="Times New Roman" w:hAnsi="Times New Roman"/>
          <w:lang w:bidi="ru-RU"/>
        </w:rPr>
        <w:lastRenderedPageBreak/>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6401EB" w:rsidRPr="006401EB" w:rsidRDefault="006401EB" w:rsidP="006401EB">
      <w:pPr>
        <w:rPr>
          <w:i/>
        </w:rPr>
      </w:pPr>
      <w:r w:rsidRPr="006401EB">
        <w:rPr>
          <w:i/>
          <w:lang w:bidi="ru-RU"/>
        </w:rPr>
        <w:t>Плановые мероприятия:</w:t>
      </w:r>
    </w:p>
    <w:p w:rsidR="006401EB" w:rsidRPr="00C53798" w:rsidRDefault="006401EB" w:rsidP="00DC3520">
      <w:pPr>
        <w:pStyle w:val="1ffa"/>
        <w:numPr>
          <w:ilvl w:val="0"/>
          <w:numId w:val="48"/>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анесение в летний период времени горизонтальной разметки, с применением современных лакокрасочных и световозвращающих материалов</w:t>
      </w:r>
      <w:r>
        <w:rPr>
          <w:sz w:val="24"/>
          <w:lang w:bidi="ru-RU"/>
        </w:rPr>
        <w:t xml:space="preserve">. </w:t>
      </w:r>
    </w:p>
    <w:p w:rsidR="00644638" w:rsidRDefault="00644638" w:rsidP="00D85F5D">
      <w:r>
        <w:t>На територии городского поселения Приобье установлена автоматическая система фото-видео-фиксации нарушений ПДД, срок сдачи которой 2-3 квартал 2017 года.</w:t>
      </w:r>
    </w:p>
    <w:p w:rsidR="00644638" w:rsidRPr="00644638" w:rsidRDefault="00644638" w:rsidP="00644638">
      <w:pPr>
        <w:ind w:left="567" w:firstLine="0"/>
      </w:pPr>
      <w:r w:rsidRPr="00644638">
        <w:t>Комплексы автоматической фиксации располага</w:t>
      </w:r>
      <w:r>
        <w:t>ют</w:t>
      </w:r>
      <w:r w:rsidRPr="00644638">
        <w:t>ся:</w:t>
      </w:r>
    </w:p>
    <w:p w:rsidR="00644638" w:rsidRPr="00644638" w:rsidRDefault="00644638" w:rsidP="00DC3520">
      <w:pPr>
        <w:pStyle w:val="ab"/>
        <w:numPr>
          <w:ilvl w:val="0"/>
          <w:numId w:val="52"/>
        </w:numPr>
        <w:ind w:left="993"/>
      </w:pPr>
      <w:r w:rsidRPr="00644638">
        <w:t>56 км автодороги Нягань – Приобье</w:t>
      </w:r>
      <w:r w:rsidR="008D5DE2">
        <w:t xml:space="preserve"> (</w:t>
      </w:r>
      <w:r w:rsidR="008D5DE2" w:rsidRPr="00644638">
        <w:t>П-образная опора</w:t>
      </w:r>
      <w:r w:rsidR="008D5DE2">
        <w:t>)</w:t>
      </w:r>
      <w:r w:rsidRPr="00644638">
        <w:t>;</w:t>
      </w:r>
    </w:p>
    <w:p w:rsidR="00644638" w:rsidRPr="00644638" w:rsidRDefault="00644638" w:rsidP="00DC3520">
      <w:pPr>
        <w:pStyle w:val="ab"/>
        <w:numPr>
          <w:ilvl w:val="0"/>
          <w:numId w:val="52"/>
        </w:numPr>
        <w:ind w:left="993"/>
      </w:pPr>
      <w:r>
        <w:t>у</w:t>
      </w:r>
      <w:r w:rsidRPr="00644638">
        <w:t>л. Центральная (в районе газового участка ООО «Кондатехгаз»)</w:t>
      </w:r>
      <w:r w:rsidR="008D5DE2">
        <w:t xml:space="preserve"> (</w:t>
      </w:r>
      <w:r w:rsidR="008D5DE2" w:rsidRPr="00644638">
        <w:t>Г-образная опора (вынос над проезжей частью)</w:t>
      </w:r>
      <w:r w:rsidR="008D5DE2">
        <w:t>)</w:t>
      </w:r>
      <w:r w:rsidRPr="00644638">
        <w:t>.</w:t>
      </w:r>
    </w:p>
    <w:p w:rsidR="00644638" w:rsidRPr="00644638" w:rsidRDefault="00644638" w:rsidP="00644638">
      <w:pPr>
        <w:ind w:left="567" w:firstLine="0"/>
      </w:pPr>
      <w:r w:rsidRPr="00644638">
        <w:t>Видеокамеры располага</w:t>
      </w:r>
      <w:r w:rsidR="008D5DE2">
        <w:t>ют</w:t>
      </w:r>
      <w:r w:rsidRPr="00644638">
        <w:t>ся (по 1-ой, в каждом указанном месте):</w:t>
      </w:r>
    </w:p>
    <w:p w:rsidR="00644638" w:rsidRPr="00644638" w:rsidRDefault="008D5DE2" w:rsidP="00DC3520">
      <w:pPr>
        <w:pStyle w:val="ab"/>
        <w:numPr>
          <w:ilvl w:val="0"/>
          <w:numId w:val="53"/>
        </w:numPr>
        <w:ind w:left="993"/>
      </w:pPr>
      <w:r>
        <w:t xml:space="preserve">Комплекс фиксации км 55+983 </w:t>
      </w:r>
      <w:r w:rsidR="00644638" w:rsidRPr="00644638">
        <w:t>автодороги Нягань – Приобье;</w:t>
      </w:r>
    </w:p>
    <w:p w:rsidR="00644638" w:rsidRPr="00644638" w:rsidRDefault="00644638" w:rsidP="00DC3520">
      <w:pPr>
        <w:pStyle w:val="ab"/>
        <w:numPr>
          <w:ilvl w:val="0"/>
          <w:numId w:val="53"/>
        </w:numPr>
        <w:ind w:left="993"/>
      </w:pPr>
      <w:r w:rsidRPr="00644638">
        <w:t xml:space="preserve">Комплекс фиксации </w:t>
      </w:r>
      <w:r w:rsidR="008D5DE2">
        <w:t>у</w:t>
      </w:r>
      <w:r w:rsidRPr="00644638">
        <w:t>л. Центральная (в районе газового участка ООО «Кондатехгаз»);</w:t>
      </w:r>
    </w:p>
    <w:p w:rsidR="00644638" w:rsidRPr="00644638" w:rsidRDefault="00644638" w:rsidP="00DC3520">
      <w:pPr>
        <w:pStyle w:val="ab"/>
        <w:numPr>
          <w:ilvl w:val="0"/>
          <w:numId w:val="53"/>
        </w:numPr>
        <w:ind w:left="993"/>
      </w:pPr>
      <w:r w:rsidRPr="00644638">
        <w:t xml:space="preserve">Здание Администрации городского поселения Приобье, расположенное по адресу пгт. Приобье, ул. Югорская 5. </w:t>
      </w:r>
    </w:p>
    <w:p w:rsidR="00644638" w:rsidRPr="00644638" w:rsidRDefault="008D5DE2" w:rsidP="008D5DE2">
      <w:r>
        <w:t>Ц</w:t>
      </w:r>
      <w:r w:rsidR="00126E0C">
        <w:t>ентр</w:t>
      </w:r>
      <w:r w:rsidRPr="00644638">
        <w:t xml:space="preserve"> автоматизированной фиксации административных правонарушений </w:t>
      </w:r>
      <w:r w:rsidR="00644638" w:rsidRPr="00644638">
        <w:t xml:space="preserve">ЦАФАП </w:t>
      </w:r>
      <w:r>
        <w:t>будет</w:t>
      </w:r>
      <w:r w:rsidR="00644638" w:rsidRPr="00644638">
        <w:t xml:space="preserve"> располагаться в здании ОГИБДД ОМВД России по Октябрьскому району, по адресу пгт. Приобье, ул. Береговая, 1.</w:t>
      </w:r>
    </w:p>
    <w:p w:rsidR="008D5DE2" w:rsidRDefault="00644638" w:rsidP="008D5DE2">
      <w:r w:rsidRPr="00644638">
        <w:t xml:space="preserve">Сеть передачи данных построена по типологии звезда. Центр сети </w:t>
      </w:r>
      <w:r w:rsidR="008D5DE2">
        <w:t>–</w:t>
      </w:r>
      <w:r w:rsidRPr="00644638">
        <w:t xml:space="preserve"> ОГИБДД ОМВД России по Октябрьскому району, по адресу </w:t>
      </w:r>
      <w:r w:rsidR="008D5DE2">
        <w:t>пгт. Приобье, ул. Береговая, 1.</w:t>
      </w:r>
    </w:p>
    <w:p w:rsidR="00D85F5D" w:rsidRDefault="00D85F5D" w:rsidP="00D85F5D">
      <w:r>
        <w:t>Количество установленных дорожных знаков на территории п</w:t>
      </w:r>
      <w:r w:rsidR="006401EB">
        <w:t>гт</w:t>
      </w:r>
      <w:r>
        <w:t xml:space="preserve">. </w:t>
      </w:r>
      <w:r w:rsidR="000F6D23">
        <w:t>Приобье</w:t>
      </w:r>
      <w:r>
        <w:t xml:space="preserve"> представлено в таблице 2.</w:t>
      </w:r>
      <w:r w:rsidR="006401EB">
        <w:t>1</w:t>
      </w:r>
      <w:r w:rsidR="002A40F6">
        <w:t>9</w:t>
      </w:r>
      <w:r>
        <w:t>.</w:t>
      </w:r>
    </w:p>
    <w:p w:rsidR="00D85F5D" w:rsidRPr="00606AAC" w:rsidRDefault="00D85F5D" w:rsidP="002A40F6">
      <w:pPr>
        <w:keepNext/>
        <w:jc w:val="right"/>
      </w:pPr>
      <w:r w:rsidRPr="00606AAC">
        <w:t>Таблица 2.</w:t>
      </w:r>
      <w:r w:rsidR="006401EB" w:rsidRPr="00606AAC">
        <w:t>1</w:t>
      </w:r>
      <w:r w:rsidR="002A40F6" w:rsidRPr="00606AAC">
        <w:t>9</w:t>
      </w:r>
    </w:p>
    <w:p w:rsidR="00D85F5D" w:rsidRPr="00606AAC" w:rsidRDefault="00D85F5D" w:rsidP="002A40F6">
      <w:pPr>
        <w:keepNext/>
        <w:ind w:firstLine="0"/>
        <w:jc w:val="center"/>
      </w:pPr>
      <w:r w:rsidRPr="00606AAC">
        <w:t>Дорожные знаки п</w:t>
      </w:r>
      <w:r w:rsidR="006401EB" w:rsidRPr="00606AAC">
        <w:t>гт</w:t>
      </w:r>
      <w:r w:rsidRPr="00606AAC">
        <w:t xml:space="preserve">. </w:t>
      </w:r>
      <w:r w:rsidR="000F6D23" w:rsidRPr="00606AAC">
        <w:t>Приобье</w:t>
      </w:r>
    </w:p>
    <w:tbl>
      <w:tblPr>
        <w:tblStyle w:val="af2"/>
        <w:tblW w:w="0" w:type="auto"/>
        <w:shd w:val="clear" w:color="auto" w:fill="FF0000"/>
        <w:tblLayout w:type="fixed"/>
        <w:tblLook w:val="04A0" w:firstRow="1" w:lastRow="0" w:firstColumn="1" w:lastColumn="0" w:noHBand="0" w:noVBand="1"/>
      </w:tblPr>
      <w:tblGrid>
        <w:gridCol w:w="3289"/>
        <w:gridCol w:w="992"/>
        <w:gridCol w:w="1418"/>
        <w:gridCol w:w="1701"/>
        <w:gridCol w:w="1417"/>
        <w:gridCol w:w="850"/>
      </w:tblGrid>
      <w:tr w:rsidR="00D85F5D" w:rsidRPr="00606AAC" w:rsidTr="008D5DE2">
        <w:trPr>
          <w:tblHeader/>
        </w:trPr>
        <w:tc>
          <w:tcPr>
            <w:tcW w:w="3289"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Наименование знаков</w:t>
            </w:r>
          </w:p>
        </w:tc>
        <w:tc>
          <w:tcPr>
            <w:tcW w:w="992"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Ед. изм.</w:t>
            </w:r>
          </w:p>
        </w:tc>
        <w:tc>
          <w:tcPr>
            <w:tcW w:w="1418"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Установлено</w:t>
            </w:r>
          </w:p>
        </w:tc>
        <w:tc>
          <w:tcPr>
            <w:tcW w:w="1701"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Необходимо демонтировать</w:t>
            </w:r>
          </w:p>
        </w:tc>
        <w:tc>
          <w:tcPr>
            <w:tcW w:w="1417"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Необходимо установить</w:t>
            </w:r>
          </w:p>
        </w:tc>
        <w:tc>
          <w:tcPr>
            <w:tcW w:w="850" w:type="dxa"/>
            <w:shd w:val="clear" w:color="auto" w:fill="auto"/>
            <w:vAlign w:val="center"/>
          </w:tcPr>
          <w:p w:rsidR="00D85F5D" w:rsidRPr="00606AAC" w:rsidRDefault="00D85F5D" w:rsidP="00D85F5D">
            <w:pPr>
              <w:spacing w:after="0" w:line="240" w:lineRule="auto"/>
              <w:ind w:firstLine="0"/>
              <w:jc w:val="center"/>
              <w:rPr>
                <w:b/>
                <w:sz w:val="20"/>
                <w:szCs w:val="20"/>
              </w:rPr>
            </w:pPr>
            <w:r w:rsidRPr="00606AAC">
              <w:rPr>
                <w:b/>
                <w:sz w:val="20"/>
                <w:szCs w:val="20"/>
              </w:rPr>
              <w:t>Итого</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Предупреждающие знаки</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44</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9</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117</w:t>
            </w:r>
          </w:p>
        </w:tc>
        <w:tc>
          <w:tcPr>
            <w:tcW w:w="850" w:type="dxa"/>
            <w:shd w:val="clear" w:color="auto" w:fill="auto"/>
            <w:vAlign w:val="center"/>
          </w:tcPr>
          <w:p w:rsidR="0078656B" w:rsidRPr="00606AAC" w:rsidRDefault="0078656B" w:rsidP="00D02FE0">
            <w:pPr>
              <w:spacing w:after="0" w:line="240" w:lineRule="auto"/>
              <w:ind w:firstLine="0"/>
              <w:jc w:val="center"/>
              <w:rPr>
                <w:color w:val="000000"/>
                <w:sz w:val="20"/>
                <w:szCs w:val="20"/>
              </w:rPr>
            </w:pPr>
            <w:r w:rsidRPr="00606AAC">
              <w:rPr>
                <w:color w:val="000000"/>
                <w:sz w:val="20"/>
                <w:szCs w:val="20"/>
              </w:rPr>
              <w:t>1</w:t>
            </w:r>
            <w:r w:rsidR="00D02FE0" w:rsidRPr="00606AAC">
              <w:rPr>
                <w:color w:val="000000"/>
                <w:sz w:val="20"/>
                <w:szCs w:val="20"/>
              </w:rPr>
              <w:t>76</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приоритета</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606AAC">
            <w:pPr>
              <w:spacing w:after="0" w:line="240" w:lineRule="auto"/>
              <w:ind w:firstLine="0"/>
              <w:jc w:val="center"/>
              <w:rPr>
                <w:color w:val="000000"/>
                <w:sz w:val="20"/>
                <w:szCs w:val="20"/>
              </w:rPr>
            </w:pPr>
            <w:r w:rsidRPr="00606AAC">
              <w:rPr>
                <w:color w:val="000000"/>
                <w:sz w:val="20"/>
                <w:szCs w:val="20"/>
              </w:rPr>
              <w:t>6</w:t>
            </w:r>
            <w:r w:rsidR="00606AAC" w:rsidRPr="00606AAC">
              <w:rPr>
                <w:color w:val="000000"/>
                <w:sz w:val="20"/>
                <w:szCs w:val="20"/>
              </w:rPr>
              <w:t>3</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15</w:t>
            </w:r>
          </w:p>
        </w:tc>
        <w:tc>
          <w:tcPr>
            <w:tcW w:w="1417" w:type="dxa"/>
            <w:shd w:val="clear" w:color="auto" w:fill="auto"/>
            <w:tcMar>
              <w:left w:w="28" w:type="dxa"/>
              <w:right w:w="28" w:type="dxa"/>
            </w:tcMar>
            <w:vAlign w:val="center"/>
          </w:tcPr>
          <w:p w:rsidR="0078656B" w:rsidRPr="00606AAC" w:rsidRDefault="0078656B" w:rsidP="00606AAC">
            <w:pPr>
              <w:spacing w:after="0" w:line="240" w:lineRule="auto"/>
              <w:ind w:firstLine="0"/>
              <w:jc w:val="center"/>
              <w:rPr>
                <w:sz w:val="20"/>
                <w:szCs w:val="20"/>
              </w:rPr>
            </w:pPr>
            <w:r w:rsidRPr="00606AAC">
              <w:rPr>
                <w:sz w:val="20"/>
                <w:szCs w:val="20"/>
              </w:rPr>
              <w:t>26</w:t>
            </w:r>
            <w:r w:rsidR="00606AAC" w:rsidRPr="00606AAC">
              <w:rPr>
                <w:sz w:val="20"/>
                <w:szCs w:val="20"/>
              </w:rPr>
              <w:t>1</w:t>
            </w:r>
          </w:p>
        </w:tc>
        <w:tc>
          <w:tcPr>
            <w:tcW w:w="850" w:type="dxa"/>
            <w:shd w:val="clear" w:color="auto" w:fill="auto"/>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309</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Запрещающие знаки</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40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25</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92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107</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особых предписаний</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80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3</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132</w:t>
            </w:r>
          </w:p>
        </w:tc>
        <w:tc>
          <w:tcPr>
            <w:tcW w:w="850" w:type="dxa"/>
            <w:shd w:val="clear" w:color="auto" w:fill="auto"/>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20</w:t>
            </w:r>
            <w:r w:rsidR="0078656B" w:rsidRPr="00606AAC">
              <w:rPr>
                <w:color w:val="000000"/>
                <w:sz w:val="20"/>
                <w:szCs w:val="20"/>
              </w:rPr>
              <w:t>9</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Предписывающие знаки</w:t>
            </w:r>
          </w:p>
        </w:tc>
        <w:tc>
          <w:tcPr>
            <w:tcW w:w="992" w:type="dxa"/>
            <w:shd w:val="clear" w:color="auto" w:fill="auto"/>
            <w:tcMar>
              <w:left w:w="28" w:type="dxa"/>
              <w:right w:w="28" w:type="dxa"/>
            </w:tcMar>
            <w:vAlign w:val="center"/>
          </w:tcPr>
          <w:p w:rsidR="0078656B" w:rsidRPr="00606AAC" w:rsidRDefault="0078656B" w:rsidP="004F1868">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0</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2</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Информационные знаки</w:t>
            </w:r>
          </w:p>
        </w:tc>
        <w:tc>
          <w:tcPr>
            <w:tcW w:w="992" w:type="dxa"/>
            <w:shd w:val="clear" w:color="auto" w:fill="auto"/>
            <w:tcMar>
              <w:left w:w="28" w:type="dxa"/>
              <w:right w:w="28" w:type="dxa"/>
            </w:tcMar>
            <w:vAlign w:val="center"/>
          </w:tcPr>
          <w:p w:rsidR="0078656B" w:rsidRPr="00606AAC" w:rsidRDefault="0078656B" w:rsidP="004F1868">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0</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1</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сервиса</w:t>
            </w:r>
          </w:p>
        </w:tc>
        <w:tc>
          <w:tcPr>
            <w:tcW w:w="992" w:type="dxa"/>
            <w:shd w:val="clear" w:color="auto" w:fill="auto"/>
            <w:tcMar>
              <w:left w:w="28" w:type="dxa"/>
              <w:right w:w="28" w:type="dxa"/>
            </w:tcMar>
            <w:vAlign w:val="center"/>
          </w:tcPr>
          <w:p w:rsidR="0078656B" w:rsidRPr="00606AAC" w:rsidRDefault="0078656B" w:rsidP="004F1868">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9</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8</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3</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дополнительной информации (таблички)</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21</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18</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42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43</w:t>
            </w:r>
          </w:p>
        </w:tc>
      </w:tr>
      <w:tr w:rsidR="0078656B" w:rsidRPr="00606AAC" w:rsidTr="0078656B">
        <w:tc>
          <w:tcPr>
            <w:tcW w:w="3289" w:type="dxa"/>
            <w:shd w:val="clear" w:color="auto" w:fill="auto"/>
            <w:tcMar>
              <w:left w:w="28" w:type="dxa"/>
              <w:right w:w="28" w:type="dxa"/>
            </w:tcMar>
          </w:tcPr>
          <w:p w:rsidR="0078656B" w:rsidRPr="00606AAC" w:rsidRDefault="0078656B" w:rsidP="00D85F5D">
            <w:pPr>
              <w:spacing w:after="0" w:line="240" w:lineRule="auto"/>
              <w:ind w:firstLine="0"/>
              <w:jc w:val="right"/>
              <w:rPr>
                <w:b/>
                <w:sz w:val="20"/>
                <w:szCs w:val="20"/>
              </w:rPr>
            </w:pPr>
            <w:r w:rsidRPr="00606AAC">
              <w:rPr>
                <w:b/>
                <w:sz w:val="20"/>
                <w:szCs w:val="20"/>
              </w:rPr>
              <w:t>ИТОГО</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b/>
                <w:sz w:val="20"/>
                <w:szCs w:val="20"/>
              </w:rPr>
            </w:pPr>
            <w:r w:rsidRPr="00606AAC">
              <w:rPr>
                <w:b/>
                <w:sz w:val="20"/>
                <w:szCs w:val="20"/>
              </w:rPr>
              <w:t>шт.</w:t>
            </w:r>
          </w:p>
        </w:tc>
        <w:tc>
          <w:tcPr>
            <w:tcW w:w="1418" w:type="dxa"/>
            <w:shd w:val="clear" w:color="auto" w:fill="auto"/>
            <w:tcMar>
              <w:left w:w="28" w:type="dxa"/>
              <w:right w:w="28" w:type="dxa"/>
            </w:tcMar>
            <w:vAlign w:val="center"/>
          </w:tcPr>
          <w:p w:rsidR="0078656B" w:rsidRPr="00606AAC" w:rsidRDefault="0078656B" w:rsidP="00606AAC">
            <w:pPr>
              <w:spacing w:after="0" w:line="240" w:lineRule="auto"/>
              <w:ind w:firstLine="0"/>
              <w:jc w:val="center"/>
              <w:rPr>
                <w:b/>
                <w:sz w:val="20"/>
                <w:szCs w:val="20"/>
              </w:rPr>
            </w:pPr>
            <w:r w:rsidRPr="00606AAC">
              <w:rPr>
                <w:b/>
                <w:sz w:val="20"/>
                <w:szCs w:val="20"/>
              </w:rPr>
              <w:t>2</w:t>
            </w:r>
            <w:r w:rsidR="00D02FE0" w:rsidRPr="00606AAC">
              <w:rPr>
                <w:b/>
                <w:sz w:val="20"/>
                <w:szCs w:val="20"/>
              </w:rPr>
              <w:t>5</w:t>
            </w:r>
            <w:r w:rsidR="00606AAC" w:rsidRPr="00606AAC">
              <w:rPr>
                <w:b/>
                <w:sz w:val="20"/>
                <w:szCs w:val="20"/>
              </w:rPr>
              <w:t>1</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b/>
                <w:sz w:val="20"/>
                <w:szCs w:val="20"/>
              </w:rPr>
            </w:pPr>
            <w:r w:rsidRPr="00606AAC">
              <w:rPr>
                <w:b/>
                <w:sz w:val="20"/>
                <w:szCs w:val="20"/>
              </w:rPr>
              <w:t>78</w:t>
            </w:r>
          </w:p>
        </w:tc>
        <w:tc>
          <w:tcPr>
            <w:tcW w:w="1417" w:type="dxa"/>
            <w:shd w:val="clear" w:color="auto" w:fill="auto"/>
            <w:tcMar>
              <w:left w:w="28" w:type="dxa"/>
              <w:right w:w="28" w:type="dxa"/>
            </w:tcMar>
            <w:vAlign w:val="center"/>
          </w:tcPr>
          <w:p w:rsidR="0078656B" w:rsidRPr="00606AAC" w:rsidRDefault="0078656B" w:rsidP="00606AAC">
            <w:pPr>
              <w:spacing w:after="0" w:line="240" w:lineRule="auto"/>
              <w:ind w:firstLine="0"/>
              <w:jc w:val="center"/>
              <w:rPr>
                <w:b/>
                <w:sz w:val="20"/>
                <w:szCs w:val="20"/>
              </w:rPr>
            </w:pPr>
            <w:r w:rsidRPr="00606AAC">
              <w:rPr>
                <w:b/>
                <w:sz w:val="20"/>
                <w:szCs w:val="20"/>
              </w:rPr>
              <w:t>6</w:t>
            </w:r>
            <w:r w:rsidR="00606AAC" w:rsidRPr="00606AAC">
              <w:rPr>
                <w:b/>
                <w:sz w:val="20"/>
                <w:szCs w:val="20"/>
              </w:rPr>
              <w:t>49</w:t>
            </w:r>
          </w:p>
        </w:tc>
        <w:tc>
          <w:tcPr>
            <w:tcW w:w="850" w:type="dxa"/>
            <w:shd w:val="clear" w:color="auto" w:fill="auto"/>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82</w:t>
            </w:r>
            <w:r w:rsidR="0078656B" w:rsidRPr="00606AAC">
              <w:rPr>
                <w:color w:val="000000"/>
                <w:sz w:val="20"/>
                <w:szCs w:val="20"/>
              </w:rPr>
              <w:t>8</w:t>
            </w:r>
          </w:p>
        </w:tc>
      </w:tr>
    </w:tbl>
    <w:p w:rsidR="005811E8" w:rsidRDefault="005811E8" w:rsidP="005811E8">
      <w:pPr>
        <w:ind w:firstLine="0"/>
      </w:pPr>
      <w:r w:rsidRPr="00606AAC">
        <w:t>Примечание: данные взяты из Проекта организации дорожного движения и обустройства на автомобильных дорогах общего пользования городского поселения Приобье, 2012 год.</w:t>
      </w:r>
    </w:p>
    <w:p w:rsidR="004C6F55" w:rsidRPr="000F55EC" w:rsidRDefault="004C6F55" w:rsidP="00827C11">
      <w:pPr>
        <w:pStyle w:val="S2"/>
      </w:pPr>
      <w:bookmarkStart w:id="26" w:name="_Toc479596003"/>
      <w:r w:rsidRPr="004A1DA1">
        <w:t>Оценка уровня негативного воздействия транспортной инфраструктуры на окружающую среду, безопасность и здоровье населения</w:t>
      </w:r>
      <w:bookmarkEnd w:id="26"/>
    </w:p>
    <w:p w:rsidR="00FC3CDA" w:rsidRDefault="00FC3CDA" w:rsidP="00B00300">
      <w:pPr>
        <w:rPr>
          <w:lang w:eastAsia="ru-RU"/>
        </w:rPr>
      </w:pPr>
      <w:r w:rsidRPr="00FC3CDA">
        <w:rPr>
          <w:lang w:eastAsia="ru-RU"/>
        </w:rPr>
        <w:t xml:space="preserve">Данные о фоновых концентрациях загрязняющих веществ в атмосферном воздухе </w:t>
      </w:r>
      <w:r w:rsidR="0056482A">
        <w:rPr>
          <w:lang w:eastAsia="ru-RU"/>
        </w:rPr>
        <w:t>пгт. </w:t>
      </w:r>
      <w:r w:rsidR="000F6D23">
        <w:rPr>
          <w:lang w:eastAsia="ru-RU"/>
        </w:rPr>
        <w:t>Приобье</w:t>
      </w:r>
      <w:r w:rsidRPr="00FC3CDA">
        <w:rPr>
          <w:lang w:eastAsia="ru-RU"/>
        </w:rPr>
        <w:t xml:space="preserve"> отсутствуют.</w:t>
      </w:r>
    </w:p>
    <w:p w:rsidR="00053BCE" w:rsidRDefault="00053BCE" w:rsidP="00053BCE">
      <w:r w:rsidRPr="00233840">
        <w:t>Основными источниками загрязнения воздушного бассейна поселка являются:</w:t>
      </w:r>
      <w:r w:rsidR="00ED7214">
        <w:t xml:space="preserve"> </w:t>
      </w:r>
      <w:r w:rsidR="00ED7214">
        <w:lastRenderedPageBreak/>
        <w:t>котельные, РММ</w:t>
      </w:r>
      <w:r w:rsidRPr="00233840">
        <w:t>.</w:t>
      </w:r>
      <w:r>
        <w:t xml:space="preserve"> </w:t>
      </w:r>
      <w:r w:rsidRPr="00233840">
        <w:t>В настоящее время на территории поселка находятся в основном объекты перерабатывающего и коммунально-складского назначения, имеющие в своем составе источники выбросов загрязняющих веществ в атмосферу.</w:t>
      </w:r>
    </w:p>
    <w:p w:rsidR="00053BCE" w:rsidRPr="00332C62" w:rsidRDefault="00053BCE" w:rsidP="00053BCE">
      <w:r w:rsidRPr="00332C62">
        <w:t xml:space="preserve">К передвижным источникам загрязнения атмосферы относятся автомобильный, авиационный и речной транспорт. Наибольшее количество выбросов осуществляется автотранспортом, количество которого неуклонно растет. </w:t>
      </w:r>
    </w:p>
    <w:p w:rsidR="00053BCE" w:rsidRPr="00332C62" w:rsidRDefault="00053BCE" w:rsidP="00053BCE">
      <w:r>
        <w:rPr>
          <w:noProof/>
          <w:lang w:eastAsia="ru-RU"/>
        </w:rPr>
        <mc:AlternateContent>
          <mc:Choice Requires="wps">
            <w:drawing>
              <wp:anchor distT="0" distB="0" distL="114300" distR="114300" simplePos="0" relativeHeight="251661312" behindDoc="0" locked="0" layoutInCell="0" allowOverlap="1" wp14:anchorId="3BADCA7A" wp14:editId="153D794C">
                <wp:simplePos x="0" y="0"/>
                <wp:positionH relativeFrom="margin">
                  <wp:posOffset>6684010</wp:posOffset>
                </wp:positionH>
                <wp:positionV relativeFrom="paragraph">
                  <wp:posOffset>981710</wp:posOffset>
                </wp:positionV>
                <wp:extent cx="0" cy="250190"/>
                <wp:effectExtent l="6985" t="10160" r="1206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52DC"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3pt,77.3pt" to="52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NTQIAAFc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" o:allowincell="f" strokeweight=".5pt">
                <w10:wrap anchorx="margin"/>
              </v:line>
            </w:pict>
          </mc:Fallback>
        </mc:AlternateContent>
      </w:r>
      <w:r>
        <w:rPr>
          <w:noProof/>
          <w:lang w:eastAsia="ru-RU"/>
        </w:rPr>
        <mc:AlternateContent>
          <mc:Choice Requires="wps">
            <w:drawing>
              <wp:anchor distT="0" distB="0" distL="114300" distR="114300" simplePos="0" relativeHeight="251662336" behindDoc="0" locked="0" layoutInCell="0" allowOverlap="1" wp14:anchorId="72631D51" wp14:editId="5F689BEB">
                <wp:simplePos x="0" y="0"/>
                <wp:positionH relativeFrom="margin">
                  <wp:posOffset>6586855</wp:posOffset>
                </wp:positionH>
                <wp:positionV relativeFrom="paragraph">
                  <wp:posOffset>6626225</wp:posOffset>
                </wp:positionV>
                <wp:extent cx="0" cy="1725295"/>
                <wp:effectExtent l="5080" t="635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5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26E4"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65pt,521.75pt" to="518.65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" o:allowincell="f" strokeweight=".5pt">
                <w10:wrap anchorx="margin"/>
              </v:line>
            </w:pict>
          </mc:Fallback>
        </mc:AlternateContent>
      </w:r>
      <w:r w:rsidRPr="00332C62">
        <w:t>Выбросы от речных судов составляют только 2% от общих, однако этот вид транспорта занимает первое место среди передвижных источников по выбросам твердых частиц (сажи).</w:t>
      </w:r>
    </w:p>
    <w:p w:rsidR="00053BCE" w:rsidRDefault="00053BCE" w:rsidP="00053BCE">
      <w:pPr>
        <w:rPr>
          <w:lang w:eastAsia="ru-RU"/>
        </w:rPr>
      </w:pPr>
      <w:r w:rsidRPr="00332C62">
        <w:t>Выбросы от авиационного транспорта весьма значительны. В связи с расширением деятельности авиатранспортной компании, возможно, что выбросы от воздушного транспорта будут увеличиваться.</w:t>
      </w:r>
    </w:p>
    <w:p w:rsidR="00FC3CDA" w:rsidRPr="00FC3CDA" w:rsidRDefault="00FC3CDA" w:rsidP="00B00300">
      <w:pPr>
        <w:rPr>
          <w:u w:val="single"/>
          <w:lang w:eastAsia="ru-RU"/>
        </w:rPr>
      </w:pPr>
      <w:r w:rsidRPr="00FC3CDA">
        <w:rPr>
          <w:u w:val="single"/>
          <w:lang w:eastAsia="ru-RU"/>
        </w:rPr>
        <w:t>Атмосферный воздух</w:t>
      </w:r>
    </w:p>
    <w:p w:rsidR="00FC3CDA" w:rsidRPr="00FC3CDA" w:rsidRDefault="00FC3CDA" w:rsidP="00B0030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C3CDA" w:rsidRPr="00FC3CDA" w:rsidRDefault="00FC3CDA" w:rsidP="00B0030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C3CDA" w:rsidRPr="00FC3CDA" w:rsidRDefault="00FC3CDA" w:rsidP="00B0030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C3CDA" w:rsidRPr="00FC3CDA" w:rsidRDefault="00FC3CDA" w:rsidP="00B00300">
      <w:pPr>
        <w:rPr>
          <w:u w:val="single"/>
          <w:lang w:eastAsia="ru-RU"/>
        </w:rPr>
      </w:pPr>
      <w:r w:rsidRPr="00FC3CDA">
        <w:rPr>
          <w:u w:val="single"/>
          <w:lang w:eastAsia="ru-RU"/>
        </w:rPr>
        <w:t>Водные объекты</w:t>
      </w:r>
    </w:p>
    <w:p w:rsidR="00FC3CDA" w:rsidRPr="00FC3CDA" w:rsidRDefault="00FC3CDA" w:rsidP="00B00300">
      <w:pPr>
        <w:rPr>
          <w:lang w:eastAsia="ru-RU"/>
        </w:rPr>
      </w:pPr>
      <w:r w:rsidRPr="00FC3CDA">
        <w:rPr>
          <w:lang w:eastAsia="ru-RU"/>
        </w:rPr>
        <w:t xml:space="preserve">Речная сеть в окрестностях </w:t>
      </w:r>
      <w:r w:rsidR="0056482A">
        <w:rPr>
          <w:lang w:eastAsia="ru-RU"/>
        </w:rPr>
        <w:t>пгт.</w:t>
      </w:r>
      <w:r w:rsidR="000B7761">
        <w:rPr>
          <w:lang w:eastAsia="ru-RU"/>
        </w:rPr>
        <w:t xml:space="preserve"> </w:t>
      </w:r>
      <w:r w:rsidR="000F6D23">
        <w:rPr>
          <w:lang w:eastAsia="ru-RU"/>
        </w:rPr>
        <w:t>Приобье</w:t>
      </w:r>
      <w:r w:rsidRPr="00FC3CDA">
        <w:rPr>
          <w:lang w:eastAsia="ru-RU"/>
        </w:rPr>
        <w:t xml:space="preserve"> представлена </w:t>
      </w:r>
      <w:r w:rsidR="000B7761">
        <w:rPr>
          <w:lang w:eastAsia="ru-RU"/>
        </w:rPr>
        <w:t xml:space="preserve">протокой </w:t>
      </w:r>
      <w:r w:rsidR="0056482A" w:rsidRPr="00153969">
        <w:t>Алешкинской</w:t>
      </w:r>
      <w:r w:rsidRPr="00FC3CDA">
        <w:rPr>
          <w:lang w:eastAsia="ru-RU"/>
        </w:rPr>
        <w:t>.</w:t>
      </w:r>
    </w:p>
    <w:p w:rsidR="00FC3CDA" w:rsidRPr="00FC3CDA" w:rsidRDefault="00FC3CDA" w:rsidP="00B00300">
      <w:pPr>
        <w:rPr>
          <w:lang w:eastAsia="ru-RU"/>
        </w:rPr>
      </w:pPr>
      <w:r w:rsidRPr="00FC3CDA">
        <w:rPr>
          <w:lang w:eastAsia="ru-RU"/>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p>
    <w:p w:rsidR="00FC3CDA" w:rsidRPr="00FC3CDA" w:rsidRDefault="00FC3CDA" w:rsidP="00B00300">
      <w:pPr>
        <w:rPr>
          <w:lang w:eastAsia="ru-RU"/>
        </w:rPr>
      </w:pPr>
      <w:r w:rsidRPr="00FC3CDA">
        <w:rPr>
          <w:lang w:eastAsia="ru-RU"/>
        </w:rPr>
        <w:t>В пределах водоохр</w:t>
      </w:r>
      <w:r w:rsidR="00EA0CDC">
        <w:rPr>
          <w:lang w:eastAsia="ru-RU"/>
        </w:rPr>
        <w:t>а</w:t>
      </w:r>
      <w:r w:rsidRPr="00FC3CDA">
        <w:rPr>
          <w:lang w:eastAsia="ru-RU"/>
        </w:rPr>
        <w:t>ной зоны запрещаются:</w:t>
      </w:r>
    </w:p>
    <w:p w:rsidR="00FC3CDA" w:rsidRPr="00837B3A" w:rsidRDefault="00FC3CDA" w:rsidP="00DC3520">
      <w:pPr>
        <w:pStyle w:val="ab"/>
        <w:numPr>
          <w:ilvl w:val="0"/>
          <w:numId w:val="25"/>
        </w:numPr>
        <w:ind w:left="993"/>
        <w:rPr>
          <w:lang w:eastAsia="ru-RU"/>
        </w:rPr>
      </w:pPr>
      <w:r w:rsidRPr="00837B3A">
        <w:rPr>
          <w:lang w:eastAsia="ru-RU"/>
        </w:rPr>
        <w:lastRenderedPageBreak/>
        <w:t>проведение авиационно-химических работ;</w:t>
      </w:r>
    </w:p>
    <w:p w:rsidR="00FC3CDA" w:rsidRPr="00837B3A" w:rsidRDefault="00FC3CDA" w:rsidP="00DC3520">
      <w:pPr>
        <w:pStyle w:val="ab"/>
        <w:numPr>
          <w:ilvl w:val="0"/>
          <w:numId w:val="25"/>
        </w:numPr>
        <w:ind w:left="993"/>
        <w:rPr>
          <w:lang w:eastAsia="ru-RU"/>
        </w:rPr>
      </w:pPr>
      <w:r w:rsidRPr="00837B3A">
        <w:rPr>
          <w:lang w:eastAsia="ru-RU"/>
        </w:rPr>
        <w:t>заправка топливом, мойка и ремонт автомобилей и других машин и механизмов;</w:t>
      </w:r>
    </w:p>
    <w:p w:rsidR="00FC3CDA" w:rsidRPr="00837B3A" w:rsidRDefault="00FC3CDA" w:rsidP="00DC3520">
      <w:pPr>
        <w:pStyle w:val="ab"/>
        <w:numPr>
          <w:ilvl w:val="0"/>
          <w:numId w:val="25"/>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4C6F55" w:rsidRPr="000F55EC" w:rsidRDefault="004C6F55" w:rsidP="00827C11">
      <w:pPr>
        <w:pStyle w:val="S2"/>
      </w:pPr>
      <w:bookmarkStart w:id="27" w:name="_Toc479596004"/>
      <w:r w:rsidRPr="004A1DA1">
        <w:t>Характеристика существующих условий и перспектив развития и размещения транспортной инфраструктуры</w:t>
      </w:r>
      <w:r w:rsidR="000F1324">
        <w:t xml:space="preserve"> городского</w:t>
      </w:r>
      <w:r w:rsidRPr="004A1DA1">
        <w:t xml:space="preserve"> поселения </w:t>
      </w:r>
      <w:r w:rsidR="000F6D23">
        <w:t>Приобье</w:t>
      </w:r>
      <w:bookmarkEnd w:id="27"/>
    </w:p>
    <w:p w:rsidR="00B00300" w:rsidRPr="00B00300" w:rsidRDefault="00B00300" w:rsidP="00B00300">
      <w:pPr>
        <w:rPr>
          <w:lang w:eastAsia="ru-RU"/>
        </w:rPr>
      </w:pPr>
      <w:r w:rsidRPr="00B00300">
        <w:rPr>
          <w:lang w:eastAsia="ru-RU"/>
        </w:rPr>
        <w:t xml:space="preserve">В генеральном плане </w:t>
      </w:r>
      <w:r w:rsidR="000F1324">
        <w:rPr>
          <w:lang w:eastAsia="ru-RU"/>
        </w:rPr>
        <w:t>город</w:t>
      </w:r>
      <w:r>
        <w:rPr>
          <w:lang w:eastAsia="ru-RU"/>
        </w:rPr>
        <w:t xml:space="preserve">ского поселения </w:t>
      </w:r>
      <w:r w:rsidR="000F6D23">
        <w:rPr>
          <w:lang w:eastAsia="ru-RU"/>
        </w:rPr>
        <w:t>Приобье</w:t>
      </w:r>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00300" w:rsidRPr="00B00300" w:rsidRDefault="00B00300" w:rsidP="00CB7142">
      <w:pPr>
        <w:rPr>
          <w:lang w:eastAsia="ru-RU"/>
        </w:rPr>
      </w:pPr>
      <w:r w:rsidRPr="00B00300">
        <w:rPr>
          <w:lang w:eastAsia="ru-RU"/>
        </w:rPr>
        <w:t xml:space="preserve">На территории </w:t>
      </w:r>
      <w:r w:rsidR="005372AB">
        <w:rPr>
          <w:lang w:eastAsia="ru-RU"/>
        </w:rPr>
        <w:t>город</w:t>
      </w:r>
      <w:r>
        <w:rPr>
          <w:lang w:eastAsia="ru-RU"/>
        </w:rPr>
        <w:t>ского поселения</w:t>
      </w:r>
      <w:r w:rsidRPr="00B00300">
        <w:rPr>
          <w:lang w:eastAsia="ru-RU"/>
        </w:rPr>
        <w:t xml:space="preserve"> предусматривается:</w:t>
      </w:r>
    </w:p>
    <w:p w:rsidR="00CB7142" w:rsidRDefault="00CB7142" w:rsidP="00DC3520">
      <w:pPr>
        <w:pStyle w:val="ab"/>
        <w:numPr>
          <w:ilvl w:val="0"/>
          <w:numId w:val="24"/>
        </w:numPr>
        <w:ind w:left="993"/>
        <w:rPr>
          <w:lang w:eastAsia="ru-RU"/>
        </w:rPr>
      </w:pPr>
      <w:r>
        <w:rPr>
          <w:lang w:eastAsia="ru-RU"/>
        </w:rPr>
        <w:t>текущий ремонт дорог с улучшенным типом покрытия на протяженности  в 21,853 км и более;</w:t>
      </w:r>
    </w:p>
    <w:p w:rsidR="00CB7142" w:rsidRDefault="00CB7142" w:rsidP="00DC3520">
      <w:pPr>
        <w:pStyle w:val="ab"/>
        <w:numPr>
          <w:ilvl w:val="0"/>
          <w:numId w:val="24"/>
        </w:numPr>
        <w:ind w:left="993"/>
        <w:rPr>
          <w:lang w:eastAsia="ru-RU"/>
        </w:rPr>
      </w:pPr>
      <w:r>
        <w:rPr>
          <w:lang w:eastAsia="ru-RU"/>
        </w:rPr>
        <w:t>перенос и строительство «Сергинского вертодрома»;</w:t>
      </w:r>
    </w:p>
    <w:p w:rsidR="00CB7142" w:rsidRDefault="00CB7142" w:rsidP="00DC3520">
      <w:pPr>
        <w:pStyle w:val="ab"/>
        <w:numPr>
          <w:ilvl w:val="0"/>
          <w:numId w:val="24"/>
        </w:numPr>
        <w:ind w:left="993"/>
        <w:rPr>
          <w:lang w:eastAsia="ru-RU"/>
        </w:rPr>
      </w:pPr>
      <w:r>
        <w:rPr>
          <w:lang w:eastAsia="ru-RU"/>
        </w:rPr>
        <w:t>асфальтирование участков автодороги пгт. Приобье;</w:t>
      </w:r>
    </w:p>
    <w:p w:rsidR="00B00300" w:rsidRPr="00B00300" w:rsidRDefault="00CB7142" w:rsidP="00DC3520">
      <w:pPr>
        <w:pStyle w:val="ab"/>
        <w:numPr>
          <w:ilvl w:val="0"/>
          <w:numId w:val="24"/>
        </w:numPr>
        <w:ind w:left="993"/>
        <w:rPr>
          <w:lang w:eastAsia="ru-RU"/>
        </w:rPr>
      </w:pPr>
      <w:r>
        <w:rPr>
          <w:lang w:eastAsia="ru-RU"/>
        </w:rPr>
        <w:t>реализация проектного решения по водоотведению вдоль автодорог</w:t>
      </w:r>
      <w:r w:rsidR="00D76394">
        <w:rPr>
          <w:lang w:eastAsia="ru-RU"/>
        </w:rPr>
        <w:t>.</w:t>
      </w:r>
    </w:p>
    <w:p w:rsidR="00B00300" w:rsidRPr="00B00300" w:rsidRDefault="00B00300" w:rsidP="00CB7142">
      <w:pPr>
        <w:rPr>
          <w:lang w:eastAsia="ru-RU"/>
        </w:rPr>
      </w:pPr>
      <w:r w:rsidRPr="00ED7214">
        <w:rPr>
          <w:lang w:eastAsia="ru-RU"/>
        </w:rPr>
        <w:t xml:space="preserve">Для пешеходного движения </w:t>
      </w:r>
      <w:r w:rsidR="00ED7214" w:rsidRPr="00ED7214">
        <w:rPr>
          <w:lang w:eastAsia="ru-RU"/>
        </w:rPr>
        <w:t>данной программой</w:t>
      </w:r>
      <w:r w:rsidRPr="00ED7214">
        <w:rPr>
          <w:lang w:eastAsia="ru-RU"/>
        </w:rPr>
        <w:t xml:space="preserve"> предусмотрено устройство тротуаров.</w:t>
      </w:r>
      <w:r w:rsidRPr="00B00300">
        <w:rPr>
          <w:lang w:eastAsia="ru-RU"/>
        </w:rPr>
        <w:t xml:space="preserve"> С целью минимизации ДТП предусматривается обустройство пешеходных переходов.</w:t>
      </w:r>
    </w:p>
    <w:p w:rsidR="004C6F55" w:rsidRPr="000F55EC" w:rsidRDefault="004C6F55" w:rsidP="00827C11">
      <w:pPr>
        <w:pStyle w:val="S2"/>
      </w:pPr>
      <w:bookmarkStart w:id="28" w:name="_Toc479596005"/>
      <w:r w:rsidRPr="004A1DA1">
        <w:t xml:space="preserve">Оценка нормативно-правовой базы, необходимой для функционирования и развития транспортной инфраструктуры </w:t>
      </w:r>
      <w:r w:rsidR="004D4F2B">
        <w:t>город</w:t>
      </w:r>
      <w:r>
        <w:t>ского</w:t>
      </w:r>
      <w:r w:rsidRPr="004A1DA1">
        <w:t xml:space="preserve"> поселения </w:t>
      </w:r>
      <w:r w:rsidR="000F6D23">
        <w:t>Приобье</w:t>
      </w:r>
      <w:bookmarkEnd w:id="28"/>
    </w:p>
    <w:p w:rsidR="00B62240" w:rsidRPr="00B62240" w:rsidRDefault="00B62240" w:rsidP="00B62240">
      <w:r w:rsidRPr="00B62240">
        <w:t>При анализе оценк</w:t>
      </w:r>
      <w:r w:rsidR="004D4F2B">
        <w:t>и</w:t>
      </w:r>
      <w:r w:rsidRPr="00B62240">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62240" w:rsidRPr="00B62240" w:rsidRDefault="00B62240" w:rsidP="00B62240">
      <w:r w:rsidRPr="00B62240">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B62240" w:rsidRDefault="00B62240" w:rsidP="00B62240">
      <w:r w:rsidRPr="00B62240">
        <w:t xml:space="preserve">2) Государственная программа Ханты-Мансийского автономного округа </w:t>
      </w:r>
      <w:r w:rsidR="004D4F2B">
        <w:t>–</w:t>
      </w:r>
      <w:r w:rsidRPr="00B62240">
        <w:t xml:space="preserve"> Югры «Развитие транспортной системы </w:t>
      </w:r>
      <w:r w:rsidR="00414D6D">
        <w:t>Х</w:t>
      </w:r>
      <w:r w:rsidRPr="00B62240">
        <w:t xml:space="preserve">анты-мансийского автономного округа </w:t>
      </w:r>
      <w:r w:rsidR="004D4F2B">
        <w:t>–</w:t>
      </w:r>
      <w:r w:rsidRPr="00B62240">
        <w:t xml:space="preserve"> Югры на 201</w:t>
      </w:r>
      <w:r w:rsidR="00414D6D">
        <w:t>6</w:t>
      </w:r>
      <w:r w:rsidRPr="00B62240">
        <w:t xml:space="preserve">- 2020 годы» в редакции Постановления Правительства </w:t>
      </w:r>
      <w:r w:rsidR="00076453">
        <w:t>Х</w:t>
      </w:r>
      <w:r w:rsidR="00076453" w:rsidRPr="00B62240">
        <w:t xml:space="preserve">анты-мансийского автономного округа </w:t>
      </w:r>
      <w:r w:rsidR="00076453">
        <w:t>–</w:t>
      </w:r>
      <w:r w:rsidR="00076453" w:rsidRPr="00B62240">
        <w:t xml:space="preserve"> </w:t>
      </w:r>
      <w:r w:rsidRPr="00B62240">
        <w:t xml:space="preserve">Югры от </w:t>
      </w:r>
      <w:r w:rsidR="00076453">
        <w:t>22</w:t>
      </w:r>
      <w:r w:rsidR="00414D6D">
        <w:t>.</w:t>
      </w:r>
      <w:r w:rsidR="00076453">
        <w:t>12</w:t>
      </w:r>
      <w:r w:rsidR="00414D6D">
        <w:t xml:space="preserve">.2016 </w:t>
      </w:r>
      <w:hyperlink r:id="rId12"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xml:space="preserve">№ </w:t>
        </w:r>
        <w:r w:rsidR="00076453">
          <w:t>540</w:t>
        </w:r>
        <w:r w:rsidR="00414D6D" w:rsidRPr="00414D6D">
          <w:t>-п</w:t>
        </w:r>
      </w:hyperlink>
      <w:r w:rsidRPr="00B62240">
        <w:t>;</w:t>
      </w:r>
    </w:p>
    <w:p w:rsidR="00B62240" w:rsidRPr="00B62240" w:rsidRDefault="00B62240" w:rsidP="004D4F2B">
      <w:r w:rsidRPr="00843491">
        <w:t xml:space="preserve">3) </w:t>
      </w:r>
      <w:hyperlink r:id="rId13" w:history="1">
        <w:r w:rsidR="004D4F2B" w:rsidRPr="00843491">
          <w:t>Постановление администрации Октябрьского района от 10.10.2016 №2191 «О внесении изменения в муниципальную программу «Развитие транспортной системы муниципального образования Октябрьский район на 2016-2020 годы», утвержденную постановлением администрации Октябрьского района от 31.10.2013 № 3914</w:t>
        </w:r>
      </w:hyperlink>
      <w:r w:rsidRPr="00843491">
        <w:t>;</w:t>
      </w:r>
    </w:p>
    <w:p w:rsidR="00B62240" w:rsidRPr="00B62240" w:rsidRDefault="00C01B81" w:rsidP="00C01B81">
      <w:r>
        <w:t>4</w:t>
      </w:r>
      <w:r w:rsidR="00B62240" w:rsidRPr="00B62240">
        <w:t xml:space="preserve">) </w:t>
      </w:r>
      <w:r>
        <w:t>Генеральный план, совмещенный с проектом планировки городского поселения Приобье до 2025 года</w:t>
      </w:r>
      <w:r w:rsidR="00B62240" w:rsidRPr="00B62240">
        <w:t>.</w:t>
      </w:r>
    </w:p>
    <w:p w:rsidR="00B62240" w:rsidRPr="00B62240" w:rsidRDefault="00B62240" w:rsidP="00B62240">
      <w:r w:rsidRPr="00B62240">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B62240" w:rsidRPr="00B62240" w:rsidRDefault="00B62240" w:rsidP="00B62240">
      <w:r w:rsidRPr="00B62240">
        <w:t xml:space="preserve">При реализации положений мероприятий, предлагаемых в данной программе возможно </w:t>
      </w:r>
      <w:r w:rsidRPr="00B62240">
        <w:lastRenderedPageBreak/>
        <w:t>внесение изменений в части планировочных решений в новых микрорайонах.</w:t>
      </w:r>
    </w:p>
    <w:p w:rsidR="004C6F55" w:rsidRPr="000F55EC" w:rsidRDefault="004C6F55" w:rsidP="00827C11">
      <w:pPr>
        <w:pStyle w:val="S2"/>
      </w:pPr>
      <w:bookmarkStart w:id="29" w:name="_Toc479596006"/>
      <w:r w:rsidRPr="00C137DC">
        <w:t>Оценка финансирования транспортной инфраструктуры</w:t>
      </w:r>
      <w:bookmarkEnd w:id="29"/>
    </w:p>
    <w:p w:rsidR="005406D8" w:rsidRPr="005406D8" w:rsidRDefault="005406D8" w:rsidP="00A944C0">
      <w:r w:rsidRPr="005406D8">
        <w:t xml:space="preserve">В рамках разрабатываемой программы комплексного развития транспортной инфраструктуры </w:t>
      </w:r>
      <w:r w:rsidR="0076425C">
        <w:t>городс</w:t>
      </w:r>
      <w:r>
        <w:t xml:space="preserve">кого поселения </w:t>
      </w:r>
      <w:r w:rsidR="000F6D23" w:rsidRPr="00ED7214">
        <w:t>Приобье</w:t>
      </w:r>
      <w:r w:rsidRPr="00ED7214">
        <w:t xml:space="preserve"> предусматривается реализация и финансирование затрат на </w:t>
      </w:r>
      <w:r w:rsidRPr="005406D8">
        <w:t xml:space="preserve">реконструкцию остановочных павильонов, обустройство пешеходных тротуаров и переходов, расширение и </w:t>
      </w:r>
      <w:r w:rsidR="00ED7214">
        <w:t>ремонт</w:t>
      </w:r>
      <w:r w:rsidRPr="005406D8">
        <w:t xml:space="preserve"> улично-дорожной сети,</w:t>
      </w:r>
      <w:r w:rsidR="00A944C0">
        <w:t xml:space="preserve"> устройство тротуаров,</w:t>
      </w:r>
      <w:r w:rsidRPr="005406D8">
        <w:t xml:space="preserve"> которые позволят существенно улучшить состояние транспортной инфраструктуры </w:t>
      </w:r>
      <w:r w:rsidR="004E5801">
        <w:t>город</w:t>
      </w:r>
      <w:r w:rsidRPr="005406D8">
        <w:t xml:space="preserve">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на территории </w:t>
      </w:r>
      <w:r w:rsidR="0076425C">
        <w:t>город</w:t>
      </w:r>
      <w:r w:rsidRPr="005406D8">
        <w:t xml:space="preserve">ского поселения </w:t>
      </w:r>
      <w:r w:rsidR="000F6D23">
        <w:t>Приобье</w:t>
      </w:r>
      <w:r w:rsidRPr="005406D8">
        <w:t>.</w:t>
      </w:r>
    </w:p>
    <w:p w:rsidR="005406D8" w:rsidRPr="005406D8" w:rsidRDefault="005406D8" w:rsidP="005406D8">
      <w:r w:rsidRPr="005406D8">
        <w:t xml:space="preserve">В целом, необходимо отметить, что финансирование транспортной инфраструктуры </w:t>
      </w:r>
      <w:r w:rsidR="0076425C">
        <w:t>город</w:t>
      </w:r>
      <w:r w:rsidR="00035A50">
        <w:t xml:space="preserve">ского поселения </w:t>
      </w:r>
      <w:r w:rsidR="000F6D23">
        <w:t>Приобье</w:t>
      </w:r>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035A50" w:rsidRPr="00035A50" w:rsidRDefault="00035A50" w:rsidP="00035A50">
      <w:r w:rsidRPr="00035A50">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035A50" w:rsidRPr="00035A50" w:rsidRDefault="00035A50" w:rsidP="00035A50">
      <w:r w:rsidRPr="00035A50">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w:t>
      </w:r>
    </w:p>
    <w:p w:rsidR="001D0CCA" w:rsidRDefault="001D0CCA" w:rsidP="001D0CCA"/>
    <w:p w:rsidR="001722C9" w:rsidRPr="001722C9" w:rsidRDefault="00D07EDF" w:rsidP="001722C9">
      <w:pPr>
        <w:pStyle w:val="S1"/>
      </w:pPr>
      <w:bookmarkStart w:id="30" w:name="_Toc479596007"/>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ГОРОДСКОГО</w:t>
      </w:r>
      <w:r w:rsidRPr="001722C9">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30"/>
    </w:p>
    <w:p w:rsidR="00092588" w:rsidRPr="00092588" w:rsidRDefault="00092588" w:rsidP="00827C11">
      <w:pPr>
        <w:pStyle w:val="S2"/>
      </w:pPr>
      <w:bookmarkStart w:id="31" w:name="_Toc479596008"/>
      <w:r w:rsidRPr="00092588">
        <w:t>Прогноз социально-экономического и градостроительного развития поселения</w:t>
      </w:r>
      <w:bookmarkEnd w:id="31"/>
    </w:p>
    <w:p w:rsidR="00145D6B" w:rsidRPr="00145D6B" w:rsidRDefault="00145D6B" w:rsidP="004F1868">
      <w:r w:rsidRPr="00145D6B">
        <w:t xml:space="preserve">Прогнозные темпы экономического развития </w:t>
      </w:r>
      <w:r w:rsidR="008873EA">
        <w:t>город</w:t>
      </w:r>
      <w:r>
        <w:t xml:space="preserve">ского поселения </w:t>
      </w:r>
      <w:r w:rsidR="000F6D23">
        <w:t>Приобье</w:t>
      </w:r>
      <w:r w:rsidRPr="00145D6B">
        <w:t xml:space="preserve"> указаны в документах территориального планирования. В составе генерального плана </w:t>
      </w:r>
      <w:r w:rsidR="004F1868">
        <w:t>город</w:t>
      </w:r>
      <w:r>
        <w:t xml:space="preserve">ского поселения </w:t>
      </w:r>
      <w:r w:rsidR="000F6D23">
        <w:t>Приобье</w:t>
      </w:r>
      <w:r w:rsidRPr="00145D6B">
        <w:t xml:space="preserve"> предусматривается развитие улично-дорожной сети населенных пунктов до 20</w:t>
      </w:r>
      <w:r>
        <w:t>25</w:t>
      </w:r>
      <w:r w:rsidRPr="00145D6B">
        <w:t xml:space="preserve"> года.</w:t>
      </w:r>
    </w:p>
    <w:p w:rsidR="00145D6B" w:rsidRPr="00145D6B" w:rsidRDefault="00145D6B" w:rsidP="00145D6B">
      <w:r w:rsidRPr="00145D6B">
        <w:t xml:space="preserve">Развитие улично-дорожной сети </w:t>
      </w:r>
      <w:r w:rsidR="008873EA">
        <w:t>город</w:t>
      </w:r>
      <w:r>
        <w:t xml:space="preserve">ского поселения </w:t>
      </w:r>
      <w:r w:rsidR="000F6D23">
        <w:t>Приобье</w:t>
      </w:r>
      <w:r w:rsidRPr="00145D6B">
        <w:t xml:space="preserve"> до 20</w:t>
      </w:r>
      <w:r>
        <w:t>25</w:t>
      </w:r>
      <w:r w:rsidRPr="00145D6B">
        <w:t xml:space="preserve"> года представлено в таблице </w:t>
      </w:r>
      <w:r>
        <w:t>3</w:t>
      </w:r>
      <w:r w:rsidRPr="00145D6B">
        <w:t>.1.</w:t>
      </w:r>
    </w:p>
    <w:p w:rsidR="00145D6B" w:rsidRPr="00606AAC" w:rsidRDefault="00145D6B" w:rsidP="00145D6B">
      <w:pPr>
        <w:jc w:val="right"/>
      </w:pPr>
      <w:r w:rsidRPr="00606AAC">
        <w:t>Таблица 3.1</w:t>
      </w:r>
    </w:p>
    <w:p w:rsidR="00145D6B" w:rsidRPr="00606AAC" w:rsidRDefault="00145D6B" w:rsidP="00145D6B">
      <w:pPr>
        <w:ind w:firstLine="0"/>
        <w:jc w:val="center"/>
      </w:pPr>
      <w:r w:rsidRPr="00606AAC">
        <w:t xml:space="preserve">Развитие улично-дорожной сети </w:t>
      </w:r>
      <w:r w:rsidR="00D07FA2" w:rsidRPr="00606AAC">
        <w:t>город</w:t>
      </w:r>
      <w:r w:rsidRPr="00606AAC">
        <w:t xml:space="preserve">ского поселения </w:t>
      </w:r>
      <w:r w:rsidR="000F6D23" w:rsidRPr="00606AAC">
        <w:t>Приобье</w:t>
      </w:r>
      <w:r w:rsidRPr="00606AAC">
        <w:t xml:space="preserve"> до 2025 года</w:t>
      </w:r>
    </w:p>
    <w:tbl>
      <w:tblPr>
        <w:tblStyle w:val="af2"/>
        <w:tblW w:w="9667" w:type="dxa"/>
        <w:tblLayout w:type="fixed"/>
        <w:tblLook w:val="04A0" w:firstRow="1" w:lastRow="0" w:firstColumn="1" w:lastColumn="0" w:noHBand="0" w:noVBand="1"/>
      </w:tblPr>
      <w:tblGrid>
        <w:gridCol w:w="2580"/>
        <w:gridCol w:w="1559"/>
        <w:gridCol w:w="3969"/>
        <w:gridCol w:w="1559"/>
      </w:tblGrid>
      <w:tr w:rsidR="004F1868" w:rsidRPr="00606AAC" w:rsidTr="006C4EEA">
        <w:trPr>
          <w:tblHeader/>
        </w:trPr>
        <w:tc>
          <w:tcPr>
            <w:tcW w:w="2580" w:type="dxa"/>
            <w:tcMar>
              <w:left w:w="28" w:type="dxa"/>
              <w:right w:w="28" w:type="dxa"/>
            </w:tcMar>
            <w:vAlign w:val="center"/>
          </w:tcPr>
          <w:p w:rsidR="004F1868" w:rsidRPr="00606AAC" w:rsidRDefault="004F1868" w:rsidP="004F1868">
            <w:pPr>
              <w:spacing w:after="0" w:line="240" w:lineRule="auto"/>
              <w:ind w:firstLine="0"/>
              <w:jc w:val="center"/>
              <w:rPr>
                <w:b/>
                <w:sz w:val="20"/>
                <w:szCs w:val="20"/>
              </w:rPr>
            </w:pPr>
            <w:r w:rsidRPr="00606AAC">
              <w:rPr>
                <w:rFonts w:eastAsia="Times New Roman"/>
                <w:b/>
                <w:bCs/>
                <w:color w:val="000000"/>
                <w:sz w:val="20"/>
                <w:szCs w:val="20"/>
              </w:rPr>
              <w:t>Тип улицы и дороги по классификации</w:t>
            </w:r>
          </w:p>
        </w:tc>
        <w:tc>
          <w:tcPr>
            <w:tcW w:w="1559" w:type="dxa"/>
            <w:tcMar>
              <w:left w:w="28" w:type="dxa"/>
              <w:right w:w="28" w:type="dxa"/>
            </w:tcMar>
            <w:vAlign w:val="center"/>
          </w:tcPr>
          <w:p w:rsidR="004F1868" w:rsidRPr="00606AAC" w:rsidRDefault="004F1868" w:rsidP="004F1868">
            <w:pPr>
              <w:spacing w:after="0" w:line="240" w:lineRule="auto"/>
              <w:ind w:firstLine="0"/>
              <w:jc w:val="center"/>
              <w:rPr>
                <w:b/>
                <w:sz w:val="20"/>
                <w:szCs w:val="20"/>
              </w:rPr>
            </w:pPr>
            <w:r w:rsidRPr="00606AAC">
              <w:rPr>
                <w:b/>
                <w:sz w:val="20"/>
                <w:szCs w:val="20"/>
              </w:rPr>
              <w:t>Протяженность, км</w:t>
            </w:r>
          </w:p>
        </w:tc>
        <w:tc>
          <w:tcPr>
            <w:tcW w:w="3969" w:type="dxa"/>
            <w:tcMar>
              <w:left w:w="28" w:type="dxa"/>
              <w:right w:w="28" w:type="dxa"/>
            </w:tcMar>
            <w:vAlign w:val="center"/>
          </w:tcPr>
          <w:p w:rsidR="004F1868" w:rsidRPr="00606AAC" w:rsidRDefault="004F1868" w:rsidP="006C4EEA">
            <w:pPr>
              <w:spacing w:after="0" w:line="240" w:lineRule="auto"/>
              <w:ind w:firstLine="0"/>
              <w:jc w:val="center"/>
              <w:rPr>
                <w:b/>
                <w:sz w:val="20"/>
                <w:szCs w:val="20"/>
              </w:rPr>
            </w:pPr>
            <w:r w:rsidRPr="00606AAC">
              <w:rPr>
                <w:b/>
                <w:sz w:val="20"/>
                <w:szCs w:val="20"/>
              </w:rPr>
              <w:t>Местоположение</w:t>
            </w:r>
          </w:p>
        </w:tc>
        <w:tc>
          <w:tcPr>
            <w:tcW w:w="1559" w:type="dxa"/>
            <w:tcMar>
              <w:left w:w="28" w:type="dxa"/>
              <w:right w:w="28" w:type="dxa"/>
            </w:tcMar>
            <w:vAlign w:val="center"/>
          </w:tcPr>
          <w:p w:rsidR="004F1868" w:rsidRPr="00606AAC" w:rsidRDefault="004F1868" w:rsidP="004F1868">
            <w:pPr>
              <w:spacing w:after="0" w:line="240" w:lineRule="auto"/>
              <w:ind w:firstLine="0"/>
              <w:jc w:val="center"/>
              <w:rPr>
                <w:b/>
                <w:sz w:val="20"/>
                <w:szCs w:val="20"/>
              </w:rPr>
            </w:pPr>
            <w:r w:rsidRPr="00606AAC">
              <w:rPr>
                <w:b/>
                <w:sz w:val="20"/>
                <w:szCs w:val="20"/>
              </w:rPr>
              <w:t>Срок ввода в эксплуатацию</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0,2365</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пгт. Приобье пер. Цветочный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0,164</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пгт. Приобье пер. Кедровый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0,34</w:t>
            </w:r>
            <w:r w:rsidR="00D5397C" w:rsidRPr="00606AAC">
              <w:rPr>
                <w:sz w:val="20"/>
                <w:szCs w:val="20"/>
              </w:rPr>
              <w:t>0</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пгт. Приобье ул. Луговая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0,585</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пгт. Приобье пр. Центральный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0,250</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0,4943</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1F1828">
        <w:trPr>
          <w:trHeight w:val="205"/>
        </w:trPr>
        <w:tc>
          <w:tcPr>
            <w:tcW w:w="2580" w:type="dxa"/>
            <w:vMerge w:val="restart"/>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пгт. Приобье</w:t>
            </w:r>
          </w:p>
        </w:tc>
        <w:tc>
          <w:tcPr>
            <w:tcW w:w="1559" w:type="dxa"/>
            <w:vMerge w:val="restart"/>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rPr>
          <w:trHeight w:val="204"/>
        </w:trPr>
        <w:tc>
          <w:tcPr>
            <w:tcW w:w="2580" w:type="dxa"/>
            <w:vMerge/>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606AAC" w:rsidRDefault="00384DBE" w:rsidP="001F1828">
            <w:pPr>
              <w:spacing w:after="0" w:line="240" w:lineRule="auto"/>
              <w:ind w:firstLine="0"/>
              <w:jc w:val="center"/>
              <w:rPr>
                <w:sz w:val="20"/>
                <w:szCs w:val="20"/>
              </w:rPr>
            </w:pPr>
            <w:r w:rsidRPr="00606AAC">
              <w:rPr>
                <w:sz w:val="20"/>
                <w:szCs w:val="20"/>
              </w:rPr>
              <w:t>0,49</w:t>
            </w:r>
          </w:p>
        </w:tc>
        <w:tc>
          <w:tcPr>
            <w:tcW w:w="3969" w:type="dxa"/>
            <w:tcMar>
              <w:left w:w="28" w:type="dxa"/>
              <w:right w:w="28" w:type="dxa"/>
            </w:tcMar>
            <w:vAlign w:val="center"/>
          </w:tcPr>
          <w:p w:rsidR="001F1828" w:rsidRPr="00606AAC" w:rsidRDefault="00384DBE" w:rsidP="001F1828">
            <w:pPr>
              <w:spacing w:after="0" w:line="240" w:lineRule="auto"/>
              <w:ind w:firstLine="0"/>
              <w:jc w:val="center"/>
              <w:rPr>
                <w:sz w:val="20"/>
                <w:szCs w:val="20"/>
              </w:rPr>
            </w:pPr>
            <w:r w:rsidRPr="00606AAC">
              <w:rPr>
                <w:sz w:val="20"/>
                <w:szCs w:val="20"/>
              </w:rPr>
              <w:t>пгт. Приобье ул. Центральная</w:t>
            </w:r>
          </w:p>
        </w:tc>
        <w:tc>
          <w:tcPr>
            <w:tcW w:w="1559" w:type="dxa"/>
            <w:vMerge/>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p>
        </w:tc>
      </w:tr>
      <w:tr w:rsidR="001F1828" w:rsidRPr="00606AAC" w:rsidTr="006C4EEA">
        <w:trPr>
          <w:trHeight w:val="204"/>
        </w:trPr>
        <w:tc>
          <w:tcPr>
            <w:tcW w:w="2580" w:type="dxa"/>
            <w:vMerge/>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606AAC" w:rsidRDefault="00384DBE" w:rsidP="001F1828">
            <w:pPr>
              <w:spacing w:after="0" w:line="240" w:lineRule="auto"/>
              <w:ind w:firstLine="0"/>
              <w:jc w:val="center"/>
              <w:rPr>
                <w:sz w:val="20"/>
                <w:szCs w:val="20"/>
              </w:rPr>
            </w:pPr>
            <w:r w:rsidRPr="00606AAC">
              <w:rPr>
                <w:sz w:val="20"/>
                <w:szCs w:val="20"/>
              </w:rPr>
              <w:t>0,014</w:t>
            </w:r>
          </w:p>
        </w:tc>
        <w:tc>
          <w:tcPr>
            <w:tcW w:w="3969" w:type="dxa"/>
            <w:tcMar>
              <w:left w:w="28" w:type="dxa"/>
              <w:right w:w="28" w:type="dxa"/>
            </w:tcMar>
            <w:vAlign w:val="center"/>
          </w:tcPr>
          <w:p w:rsidR="001F1828" w:rsidRPr="00606AAC" w:rsidRDefault="00384DBE" w:rsidP="00384DBE">
            <w:pPr>
              <w:spacing w:after="0" w:line="240" w:lineRule="auto"/>
              <w:ind w:firstLine="0"/>
              <w:jc w:val="center"/>
              <w:rPr>
                <w:sz w:val="20"/>
                <w:szCs w:val="20"/>
              </w:rPr>
            </w:pPr>
            <w:r w:rsidRPr="00606AAC">
              <w:rPr>
                <w:sz w:val="20"/>
                <w:szCs w:val="20"/>
              </w:rPr>
              <w:t>пгт. Приобье ул. Школьная</w:t>
            </w:r>
          </w:p>
        </w:tc>
        <w:tc>
          <w:tcPr>
            <w:tcW w:w="1559" w:type="dxa"/>
            <w:vMerge/>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384DBE" w:rsidRPr="00606AAC" w:rsidRDefault="006B46EB" w:rsidP="006B46EB">
            <w:pPr>
              <w:spacing w:after="0" w:line="240" w:lineRule="auto"/>
              <w:ind w:firstLine="0"/>
              <w:jc w:val="center"/>
              <w:rPr>
                <w:sz w:val="20"/>
                <w:szCs w:val="20"/>
              </w:rPr>
            </w:pPr>
            <w:r w:rsidRPr="00606AAC">
              <w:rPr>
                <w:sz w:val="20"/>
                <w:szCs w:val="20"/>
              </w:rPr>
              <w:t>1</w:t>
            </w:r>
            <w:r w:rsidR="00384DBE" w:rsidRPr="00606AAC">
              <w:rPr>
                <w:sz w:val="20"/>
                <w:szCs w:val="20"/>
              </w:rPr>
              <w:t>,</w:t>
            </w:r>
            <w:r w:rsidRPr="00606AAC">
              <w:rPr>
                <w:sz w:val="20"/>
                <w:szCs w:val="20"/>
              </w:rPr>
              <w:t>530</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2018</w:t>
            </w:r>
          </w:p>
        </w:tc>
      </w:tr>
      <w:tr w:rsidR="003B7BEE" w:rsidRPr="00606AAC" w:rsidTr="006C4EEA">
        <w:tc>
          <w:tcPr>
            <w:tcW w:w="2580" w:type="dxa"/>
            <w:shd w:val="clear" w:color="auto" w:fill="auto"/>
            <w:tcMar>
              <w:left w:w="28" w:type="dxa"/>
              <w:right w:w="28" w:type="dxa"/>
            </w:tcMar>
            <w:vAlign w:val="center"/>
          </w:tcPr>
          <w:p w:rsidR="003B7BEE" w:rsidRPr="00606AAC" w:rsidRDefault="003B7BEE" w:rsidP="00384DBE">
            <w:pPr>
              <w:spacing w:after="0" w:line="240" w:lineRule="auto"/>
              <w:ind w:firstLine="0"/>
              <w:jc w:val="left"/>
              <w:rPr>
                <w:sz w:val="20"/>
                <w:szCs w:val="20"/>
              </w:rPr>
            </w:pPr>
            <w:r w:rsidRPr="003B7BEE">
              <w:rPr>
                <w:sz w:val="20"/>
                <w:szCs w:val="20"/>
              </w:rPr>
              <w:t>Основная улица в жилой застройке</w:t>
            </w:r>
          </w:p>
        </w:tc>
        <w:tc>
          <w:tcPr>
            <w:tcW w:w="1559" w:type="dxa"/>
            <w:tcMar>
              <w:left w:w="28" w:type="dxa"/>
              <w:right w:w="28" w:type="dxa"/>
            </w:tcMar>
            <w:vAlign w:val="center"/>
          </w:tcPr>
          <w:p w:rsidR="003B7BEE" w:rsidRPr="00606AAC" w:rsidRDefault="003B7BEE" w:rsidP="006B46EB">
            <w:pPr>
              <w:spacing w:after="0" w:line="240" w:lineRule="auto"/>
              <w:ind w:firstLine="0"/>
              <w:jc w:val="center"/>
              <w:rPr>
                <w:sz w:val="20"/>
                <w:szCs w:val="20"/>
              </w:rPr>
            </w:pPr>
            <w:r>
              <w:rPr>
                <w:sz w:val="20"/>
                <w:szCs w:val="20"/>
              </w:rPr>
              <w:t>0,226</w:t>
            </w:r>
          </w:p>
        </w:tc>
        <w:tc>
          <w:tcPr>
            <w:tcW w:w="3969" w:type="dxa"/>
            <w:tcMar>
              <w:left w:w="28" w:type="dxa"/>
              <w:right w:w="28" w:type="dxa"/>
            </w:tcMar>
            <w:vAlign w:val="center"/>
          </w:tcPr>
          <w:p w:rsidR="003B7BEE" w:rsidRPr="00606AAC" w:rsidRDefault="003B7BEE" w:rsidP="003B7BEE">
            <w:pPr>
              <w:spacing w:after="0" w:line="240" w:lineRule="auto"/>
              <w:ind w:firstLine="0"/>
              <w:jc w:val="center"/>
              <w:rPr>
                <w:sz w:val="20"/>
                <w:szCs w:val="20"/>
              </w:rPr>
            </w:pPr>
            <w:r w:rsidRPr="00606AAC">
              <w:rPr>
                <w:sz w:val="20"/>
                <w:szCs w:val="20"/>
              </w:rPr>
              <w:t xml:space="preserve">пгт. Приобье пр. </w:t>
            </w:r>
            <w:r>
              <w:rPr>
                <w:sz w:val="20"/>
                <w:szCs w:val="20"/>
              </w:rPr>
              <w:t>Октябрьский</w:t>
            </w:r>
            <w:r w:rsidRPr="00606AAC">
              <w:rPr>
                <w:sz w:val="20"/>
                <w:szCs w:val="20"/>
              </w:rPr>
              <w:t xml:space="preserve"> (устройство подстилающих и выравнивающих слоев из щебня)</w:t>
            </w:r>
          </w:p>
        </w:tc>
        <w:tc>
          <w:tcPr>
            <w:tcW w:w="1559" w:type="dxa"/>
            <w:shd w:val="clear" w:color="auto" w:fill="auto"/>
            <w:tcMar>
              <w:left w:w="28" w:type="dxa"/>
              <w:right w:w="28" w:type="dxa"/>
            </w:tcMar>
            <w:vAlign w:val="center"/>
          </w:tcPr>
          <w:p w:rsidR="003B7BEE" w:rsidRPr="00606AAC" w:rsidRDefault="003B7BEE" w:rsidP="00384DBE">
            <w:pPr>
              <w:spacing w:after="0" w:line="240" w:lineRule="auto"/>
              <w:ind w:firstLine="0"/>
              <w:jc w:val="center"/>
              <w:rPr>
                <w:sz w:val="20"/>
                <w:szCs w:val="20"/>
              </w:rPr>
            </w:pPr>
            <w:r>
              <w:rPr>
                <w:sz w:val="20"/>
                <w:szCs w:val="20"/>
              </w:rPr>
              <w:t>2018</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пгт. Приобье</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2018</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384DBE" w:rsidRPr="00606AAC" w:rsidRDefault="006B46EB" w:rsidP="006B46EB">
            <w:pPr>
              <w:spacing w:after="0" w:line="240" w:lineRule="auto"/>
              <w:ind w:firstLine="0"/>
              <w:jc w:val="center"/>
              <w:rPr>
                <w:sz w:val="20"/>
                <w:szCs w:val="20"/>
              </w:rPr>
            </w:pPr>
            <w:r w:rsidRPr="00606AAC">
              <w:rPr>
                <w:sz w:val="20"/>
                <w:szCs w:val="20"/>
              </w:rPr>
              <w:t>0,272</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пгт. Приобье пер. Степной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2019</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384DBE" w:rsidRPr="00606AAC" w:rsidRDefault="006B46EB" w:rsidP="00384DBE">
            <w:pPr>
              <w:spacing w:after="0" w:line="240" w:lineRule="auto"/>
              <w:ind w:firstLine="0"/>
              <w:jc w:val="center"/>
              <w:rPr>
                <w:sz w:val="20"/>
                <w:szCs w:val="20"/>
              </w:rPr>
            </w:pPr>
            <w:r w:rsidRPr="00606AAC">
              <w:rPr>
                <w:sz w:val="20"/>
                <w:szCs w:val="20"/>
              </w:rPr>
              <w:t>0,134</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пгт. Приобье пер. Таежный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2019</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пгт. Приобье</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2019</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0,18</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пгт. Приобье пер. Солнечный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606AAC" w:rsidRDefault="008D0A89" w:rsidP="00384DBE">
            <w:pPr>
              <w:spacing w:after="0" w:line="240" w:lineRule="auto"/>
              <w:ind w:firstLine="0"/>
              <w:jc w:val="center"/>
              <w:rPr>
                <w:sz w:val="20"/>
                <w:szCs w:val="20"/>
              </w:rPr>
            </w:pPr>
            <w:r w:rsidRPr="00606AAC">
              <w:rPr>
                <w:sz w:val="20"/>
                <w:szCs w:val="20"/>
              </w:rPr>
              <w:t>2020</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9C3531" w:rsidP="008D0A89">
            <w:pPr>
              <w:spacing w:after="0" w:line="240" w:lineRule="auto"/>
              <w:ind w:firstLine="0"/>
              <w:jc w:val="center"/>
              <w:rPr>
                <w:sz w:val="20"/>
                <w:szCs w:val="20"/>
              </w:rPr>
            </w:pPr>
            <w:r>
              <w:rPr>
                <w:sz w:val="20"/>
                <w:szCs w:val="20"/>
              </w:rPr>
              <w:t>0,275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 xml:space="preserve">пгт. Приобье, ул. Садовая (устройство подстилающих и выравнивающих слоев из </w:t>
            </w:r>
            <w:r w:rsidRPr="00606AAC">
              <w:rPr>
                <w:sz w:val="20"/>
                <w:szCs w:val="20"/>
              </w:rPr>
              <w:lastRenderedPageBreak/>
              <w:t>песка и щебня)</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lastRenderedPageBreak/>
              <w:t>2020</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2020</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0,276</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Полевая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0,363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пер. Уральский (устройство подстилающих и выравнивающих слоев из песка и щебня, после оформления участка 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Автомобильная дорога общего пользования местного значения</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2695,7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Капитальный ремонт автомобильной дороги общего пользования местного значения по ул. Центральная, г.п. Приобье</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0,12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Югорская (асфальтирование участка авто дороги, после сноса здания котельной)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0,46</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пер. Энергетиков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rFonts w:eastAsia="Times New Roman"/>
                <w:color w:val="000000"/>
                <w:sz w:val="20"/>
                <w:szCs w:val="20"/>
              </w:rPr>
            </w:pPr>
            <w:r w:rsidRPr="00606AAC">
              <w:rPr>
                <w:rFonts w:eastAsia="Times New Roman"/>
                <w:color w:val="000000"/>
                <w:sz w:val="20"/>
                <w:szCs w:val="20"/>
              </w:rPr>
              <w:t xml:space="preserve">Устройство тротуара </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0,328</w:t>
            </w:r>
          </w:p>
        </w:tc>
        <w:tc>
          <w:tcPr>
            <w:tcW w:w="3969" w:type="dxa"/>
            <w:tcMar>
              <w:left w:w="28" w:type="dxa"/>
              <w:right w:w="28" w:type="dxa"/>
            </w:tcMar>
            <w:vAlign w:val="center"/>
          </w:tcPr>
          <w:p w:rsidR="008D0A89" w:rsidRPr="00606AAC" w:rsidRDefault="008D0A89" w:rsidP="008D0A89">
            <w:pPr>
              <w:spacing w:after="0" w:line="240" w:lineRule="auto"/>
              <w:ind w:firstLine="0"/>
              <w:jc w:val="center"/>
              <w:rPr>
                <w:rFonts w:eastAsia="Times New Roman"/>
                <w:color w:val="000000"/>
                <w:sz w:val="20"/>
                <w:szCs w:val="20"/>
              </w:rPr>
            </w:pPr>
            <w:r w:rsidRPr="00606AAC">
              <w:rPr>
                <w:sz w:val="20"/>
                <w:szCs w:val="20"/>
              </w:rPr>
              <w:t>пгт. Приобье по ул. Строителей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rFonts w:eastAsia="Times New Roman"/>
                <w:color w:val="000000"/>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0,825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по ул. Югорской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0,115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0,227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пер. Октябрьский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0,42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Одесская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rFonts w:eastAsia="Times New Roman"/>
                <w:color w:val="000000"/>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1,224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по ул. Портовой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7C1942" w:rsidRPr="00606AAC" w:rsidTr="006C4EEA">
        <w:tc>
          <w:tcPr>
            <w:tcW w:w="2580" w:type="dxa"/>
            <w:tcMar>
              <w:left w:w="28" w:type="dxa"/>
              <w:right w:w="28" w:type="dxa"/>
            </w:tcMar>
            <w:vAlign w:val="center"/>
          </w:tcPr>
          <w:p w:rsidR="007C1942" w:rsidRPr="00606AAC" w:rsidRDefault="007C1942" w:rsidP="007C1942">
            <w:pPr>
              <w:spacing w:after="0" w:line="240" w:lineRule="auto"/>
              <w:ind w:firstLine="0"/>
              <w:jc w:val="left"/>
              <w:rPr>
                <w:sz w:val="20"/>
                <w:szCs w:val="20"/>
              </w:rPr>
            </w:pPr>
            <w:r w:rsidRPr="00606AAC">
              <w:rPr>
                <w:color w:val="000000"/>
                <w:sz w:val="20"/>
                <w:szCs w:val="20"/>
              </w:rPr>
              <w:t>Дорога общего пользования</w:t>
            </w:r>
          </w:p>
        </w:tc>
        <w:tc>
          <w:tcPr>
            <w:tcW w:w="1559" w:type="dxa"/>
            <w:tcMar>
              <w:left w:w="28" w:type="dxa"/>
              <w:right w:w="28" w:type="dxa"/>
            </w:tcMar>
            <w:vAlign w:val="center"/>
          </w:tcPr>
          <w:p w:rsidR="007C1942" w:rsidRPr="00606AAC" w:rsidRDefault="007C1942" w:rsidP="007C1942">
            <w:pPr>
              <w:spacing w:after="0" w:line="240" w:lineRule="auto"/>
              <w:ind w:firstLine="0"/>
              <w:jc w:val="center"/>
              <w:rPr>
                <w:sz w:val="20"/>
                <w:szCs w:val="20"/>
              </w:rPr>
            </w:pPr>
            <w:r w:rsidRPr="00606AAC">
              <w:rPr>
                <w:sz w:val="20"/>
                <w:szCs w:val="20"/>
              </w:rPr>
              <w:t>0,53</w:t>
            </w:r>
          </w:p>
        </w:tc>
        <w:tc>
          <w:tcPr>
            <w:tcW w:w="3969" w:type="dxa"/>
            <w:tcMar>
              <w:left w:w="28" w:type="dxa"/>
              <w:right w:w="28" w:type="dxa"/>
            </w:tcMar>
            <w:vAlign w:val="center"/>
          </w:tcPr>
          <w:p w:rsidR="007C1942" w:rsidRPr="00606AAC" w:rsidRDefault="007C1942" w:rsidP="007C1942">
            <w:pPr>
              <w:spacing w:after="0" w:line="240" w:lineRule="auto"/>
              <w:ind w:firstLine="0"/>
              <w:jc w:val="center"/>
              <w:rPr>
                <w:sz w:val="20"/>
                <w:szCs w:val="20"/>
              </w:rPr>
            </w:pPr>
            <w:r w:rsidRPr="00606AAC">
              <w:rPr>
                <w:color w:val="000000"/>
                <w:sz w:val="20"/>
                <w:szCs w:val="20"/>
              </w:rPr>
              <w:t>«г. Нягань - п. Приобье» в районе км 62+800 (справа)</w:t>
            </w:r>
          </w:p>
        </w:tc>
        <w:tc>
          <w:tcPr>
            <w:tcW w:w="1559" w:type="dxa"/>
            <w:shd w:val="clear" w:color="auto" w:fill="auto"/>
            <w:tcMar>
              <w:left w:w="28" w:type="dxa"/>
              <w:right w:w="28" w:type="dxa"/>
            </w:tcMar>
            <w:vAlign w:val="center"/>
          </w:tcPr>
          <w:p w:rsidR="007C1942" w:rsidRPr="00606AAC" w:rsidRDefault="007C1942" w:rsidP="007C1942">
            <w:pPr>
              <w:spacing w:after="0" w:line="240" w:lineRule="auto"/>
              <w:ind w:firstLine="0"/>
              <w:jc w:val="center"/>
              <w:rPr>
                <w:sz w:val="20"/>
                <w:szCs w:val="20"/>
              </w:rPr>
            </w:pPr>
            <w:r w:rsidRPr="00606AAC">
              <w:rPr>
                <w:sz w:val="20"/>
                <w:szCs w:val="20"/>
              </w:rPr>
              <w:t>2022</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Геологов(асфальтирование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второстепенной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0,11</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Крымская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мкр. Газовиков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0,955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мкр. Газовиков</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второстепенной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1,04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50 Лет Победы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606AAC" w:rsidRDefault="008D0A89" w:rsidP="00EE246B">
            <w:pPr>
              <w:spacing w:after="0" w:line="240" w:lineRule="auto"/>
              <w:ind w:firstLine="0"/>
              <w:jc w:val="center"/>
              <w:rPr>
                <w:sz w:val="20"/>
                <w:szCs w:val="20"/>
              </w:rPr>
            </w:pPr>
            <w:r w:rsidRPr="00606AAC">
              <w:rPr>
                <w:sz w:val="20"/>
                <w:szCs w:val="20"/>
              </w:rPr>
              <w:t>202</w:t>
            </w:r>
            <w:r w:rsidR="00EE246B" w:rsidRPr="00606AAC">
              <w:rPr>
                <w:sz w:val="20"/>
                <w:szCs w:val="20"/>
              </w:rPr>
              <w:t>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0,8</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Береговая (асфальтирование участка авто дороги к причальной стенке)</w:t>
            </w:r>
          </w:p>
        </w:tc>
        <w:tc>
          <w:tcPr>
            <w:tcW w:w="1559" w:type="dxa"/>
            <w:shd w:val="clear" w:color="auto" w:fill="auto"/>
            <w:tcMar>
              <w:left w:w="28" w:type="dxa"/>
              <w:right w:w="28" w:type="dxa"/>
            </w:tcMar>
            <w:vAlign w:val="center"/>
          </w:tcPr>
          <w:p w:rsidR="008D0A89" w:rsidRPr="00606AAC" w:rsidRDefault="008D0A89" w:rsidP="00EE246B">
            <w:pPr>
              <w:spacing w:after="0" w:line="240" w:lineRule="auto"/>
              <w:ind w:firstLine="0"/>
              <w:jc w:val="center"/>
              <w:rPr>
                <w:sz w:val="20"/>
                <w:szCs w:val="20"/>
              </w:rPr>
            </w:pPr>
            <w:r w:rsidRPr="00606AAC">
              <w:rPr>
                <w:sz w:val="20"/>
                <w:szCs w:val="20"/>
              </w:rPr>
              <w:t>202</w:t>
            </w:r>
            <w:r w:rsidR="00EE246B" w:rsidRPr="00606AAC">
              <w:rPr>
                <w:sz w:val="20"/>
                <w:szCs w:val="20"/>
              </w:rPr>
              <w:t>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0,207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пер. Железнодорожный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мкр. Черемушки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EE246B">
            <w:pPr>
              <w:spacing w:after="0" w:line="240" w:lineRule="auto"/>
              <w:ind w:firstLine="0"/>
              <w:jc w:val="center"/>
              <w:rPr>
                <w:sz w:val="20"/>
                <w:szCs w:val="20"/>
              </w:rPr>
            </w:pPr>
            <w:r w:rsidRPr="00606AAC">
              <w:rPr>
                <w:sz w:val="20"/>
                <w:szCs w:val="20"/>
              </w:rPr>
              <w:t>202</w:t>
            </w:r>
            <w:r w:rsidR="00EE246B" w:rsidRPr="00606AAC">
              <w:rPr>
                <w:sz w:val="20"/>
                <w:szCs w:val="20"/>
              </w:rPr>
              <w:t>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1,412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по ул. Севастопольская</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1,45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0,79</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Мостостроителей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ул. Таежная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0,295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пер. Российский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мкр. Черемушки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lastRenderedPageBreak/>
              <w:t>Строительство дорог</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1,0-1,5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мкр. Южный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2025</w:t>
            </w:r>
          </w:p>
        </w:tc>
      </w:tr>
      <w:tr w:rsidR="008D0A89" w:rsidRPr="004F1868"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Строительство дорог</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1,0-1,5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пгт. Приобье, мкр. Юбилейный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606AAC">
              <w:rPr>
                <w:sz w:val="20"/>
                <w:szCs w:val="20"/>
              </w:rPr>
              <w:t>2025</w:t>
            </w:r>
          </w:p>
        </w:tc>
      </w:tr>
    </w:tbl>
    <w:p w:rsidR="004F1868" w:rsidRDefault="004F1868" w:rsidP="00145D6B">
      <w:pPr>
        <w:ind w:firstLine="0"/>
        <w:jc w:val="center"/>
      </w:pPr>
    </w:p>
    <w:p w:rsidR="00092588" w:rsidRPr="00092588" w:rsidRDefault="00092588" w:rsidP="00827C11">
      <w:pPr>
        <w:pStyle w:val="S2"/>
      </w:pPr>
      <w:bookmarkStart w:id="32" w:name="_Toc479596009"/>
      <w:r w:rsidRPr="00092588">
        <w:t xml:space="preserve">Прогноз транспортного спроса </w:t>
      </w:r>
      <w:r w:rsidR="00D07FA2">
        <w:t>город</w:t>
      </w:r>
      <w:r w:rsidR="00504904">
        <w:t>ского</w:t>
      </w:r>
      <w:r w:rsidRPr="00092588">
        <w:t xml:space="preserve"> поселения </w:t>
      </w:r>
      <w:r w:rsidR="000F6D23">
        <w:t>Приобье</w:t>
      </w:r>
      <w:r w:rsidRPr="00092588">
        <w:t>, объемов и характера передвижения населения и перевозок грузов по видам транспорта</w:t>
      </w:r>
      <w:bookmarkEnd w:id="32"/>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FC4F9C">
        <w:t>город</w:t>
      </w:r>
      <w:r w:rsidR="001D529E">
        <w:t>ского</w:t>
      </w:r>
      <w:r w:rsidRPr="00A05384">
        <w:t xml:space="preserve"> поселения </w:t>
      </w:r>
      <w:r w:rsidR="000F6D23">
        <w:t>Приобье</w:t>
      </w:r>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A05384" w:rsidRPr="00A05384" w:rsidRDefault="00A05384" w:rsidP="00F16F49">
      <w:r w:rsidRPr="001D529E">
        <w:rPr>
          <w:b/>
        </w:rPr>
        <w:t>Вариант 2 (умеренно-оптимистичный)</w:t>
      </w:r>
      <w:r w:rsidRPr="00A05384">
        <w:t xml:space="preserve">. На территории </w:t>
      </w:r>
      <w:r w:rsidR="00A74AD0">
        <w:t>город</w:t>
      </w:r>
      <w:r w:rsidR="001D529E">
        <w:t>ского</w:t>
      </w:r>
      <w:r w:rsidRPr="00A05384">
        <w:t xml:space="preserve"> поселения </w:t>
      </w:r>
      <w:r w:rsidR="000F6D23">
        <w:t>Приобье</w:t>
      </w:r>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w:t>
      </w:r>
      <w:r w:rsidRPr="00A05384">
        <w:lastRenderedPageBreak/>
        <w:t xml:space="preserve">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FC4F9C">
        <w:t>город</w:t>
      </w:r>
      <w:r w:rsidR="00920A73">
        <w:t>ском</w:t>
      </w:r>
      <w:r w:rsidRPr="00A05384">
        <w:t xml:space="preserve"> поселении </w:t>
      </w:r>
      <w:r w:rsidR="000F6D23">
        <w:t>Приобье</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504B4C">
        <w:t>2</w:t>
      </w:r>
    </w:p>
    <w:p w:rsidR="00A05384" w:rsidRPr="00A05384" w:rsidRDefault="00A05384" w:rsidP="00396422">
      <w:pPr>
        <w:keepNext/>
        <w:keepLines/>
        <w:ind w:firstLine="0"/>
        <w:jc w:val="center"/>
      </w:pPr>
      <w:r w:rsidRPr="00A05384">
        <w:t>Прогнозные показатели деятельности автомобильного транспорта по муниципальным пассажирским маршрутам регулярных перевозок до 20</w:t>
      </w:r>
      <w:r w:rsidR="00F230CC">
        <w:t>25</w:t>
      </w:r>
      <w:r w:rsidRPr="00A05384">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909"/>
        <w:gridCol w:w="909"/>
        <w:gridCol w:w="909"/>
        <w:gridCol w:w="909"/>
        <w:gridCol w:w="909"/>
        <w:gridCol w:w="909"/>
        <w:gridCol w:w="907"/>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AD4110" w:rsidP="000C267B">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w:t>
            </w:r>
            <w:r>
              <w:rPr>
                <w:rFonts w:eastAsia="Times New Roman"/>
                <w:b/>
                <w:color w:val="000000"/>
                <w:sz w:val="20"/>
                <w:szCs w:val="20"/>
              </w:rPr>
              <w:t>5</w:t>
            </w:r>
          </w:p>
        </w:tc>
      </w:tr>
      <w:tr w:rsidR="00AD4110" w:rsidRPr="00F230CC" w:rsidTr="007C30EC">
        <w:trPr>
          <w:trHeight w:val="458"/>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Количество муниципальных маршрутов</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0"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-городских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w:t>
            </w:r>
            <w:r>
              <w:rPr>
                <w:sz w:val="20"/>
                <w:szCs w:val="20"/>
              </w:rPr>
              <w:t>междугородних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-меж</w:t>
            </w:r>
            <w:r>
              <w:rPr>
                <w:sz w:val="20"/>
                <w:szCs w:val="20"/>
              </w:rPr>
              <w:t>муниципальных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7C30EC" w:rsidRPr="00F230CC" w:rsidTr="00F81A8F">
        <w:tc>
          <w:tcPr>
            <w:tcW w:w="1703" w:type="pct"/>
            <w:shd w:val="clear" w:color="auto" w:fill="auto"/>
            <w:tcMar>
              <w:left w:w="28" w:type="dxa"/>
              <w:right w:w="28" w:type="dxa"/>
            </w:tcMar>
            <w:vAlign w:val="center"/>
          </w:tcPr>
          <w:p w:rsidR="007C30EC" w:rsidRPr="00AF5F29" w:rsidRDefault="007C30EC" w:rsidP="00F81A8F">
            <w:pPr>
              <w:spacing w:after="0" w:line="240" w:lineRule="auto"/>
              <w:ind w:firstLine="0"/>
              <w:jc w:val="left"/>
              <w:rPr>
                <w:sz w:val="20"/>
                <w:szCs w:val="20"/>
              </w:rPr>
            </w:pPr>
            <w:r>
              <w:rPr>
                <w:sz w:val="20"/>
                <w:szCs w:val="20"/>
              </w:rPr>
              <w:t>Охват населенн</w:t>
            </w:r>
            <w:r w:rsidR="00F81A8F">
              <w:rPr>
                <w:sz w:val="20"/>
                <w:szCs w:val="20"/>
              </w:rPr>
              <w:t>ого</w:t>
            </w:r>
            <w:r>
              <w:rPr>
                <w:sz w:val="20"/>
                <w:szCs w:val="20"/>
              </w:rPr>
              <w:t xml:space="preserve"> пункт</w:t>
            </w:r>
            <w:r w:rsidR="00F81A8F">
              <w:rPr>
                <w:sz w:val="20"/>
                <w:szCs w:val="20"/>
              </w:rPr>
              <w:t>а</w:t>
            </w:r>
            <w:r>
              <w:rPr>
                <w:sz w:val="20"/>
                <w:szCs w:val="20"/>
              </w:rPr>
              <w:t xml:space="preserve"> регулярным автобусным сообщением </w:t>
            </w:r>
            <w:r w:rsidR="00126E0C">
              <w:rPr>
                <w:sz w:val="20"/>
                <w:szCs w:val="20"/>
              </w:rPr>
              <w:t>внутрипоселков</w:t>
            </w:r>
            <w:r w:rsidR="00F81A8F">
              <w:rPr>
                <w:sz w:val="20"/>
                <w:szCs w:val="20"/>
              </w:rPr>
              <w:t>ого</w:t>
            </w:r>
            <w:r>
              <w:rPr>
                <w:sz w:val="20"/>
                <w:szCs w:val="20"/>
              </w:rPr>
              <w:t xml:space="preserve"> маршрут</w:t>
            </w:r>
            <w:r w:rsidR="00F81A8F">
              <w:rPr>
                <w:sz w:val="20"/>
                <w:szCs w:val="20"/>
              </w:rPr>
              <w:t>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7C30EC" w:rsidRDefault="007C30EC" w:rsidP="00F230CC">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46,9</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48,4</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0"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60</w:t>
            </w:r>
          </w:p>
        </w:tc>
      </w:tr>
      <w:tr w:rsidR="007C30EC" w:rsidRPr="00F230CC" w:rsidTr="00153190">
        <w:tc>
          <w:tcPr>
            <w:tcW w:w="1703" w:type="pct"/>
            <w:shd w:val="clear" w:color="auto" w:fill="auto"/>
            <w:tcMar>
              <w:left w:w="28" w:type="dxa"/>
              <w:right w:w="28" w:type="dxa"/>
            </w:tcMar>
            <w:vAlign w:val="center"/>
          </w:tcPr>
          <w:p w:rsidR="007C30EC" w:rsidRDefault="007C30EC" w:rsidP="00F16F49">
            <w:pPr>
              <w:spacing w:after="0" w:line="240" w:lineRule="auto"/>
              <w:ind w:firstLine="0"/>
              <w:jc w:val="left"/>
              <w:rPr>
                <w:sz w:val="20"/>
                <w:szCs w:val="20"/>
              </w:rPr>
            </w:pPr>
            <w:r>
              <w:rPr>
                <w:sz w:val="20"/>
                <w:szCs w:val="20"/>
              </w:rPr>
              <w:t xml:space="preserve">Количество выполненных рейсов </w:t>
            </w:r>
            <w:r w:rsidR="00F16F49">
              <w:rPr>
                <w:sz w:val="20"/>
                <w:szCs w:val="20"/>
              </w:rPr>
              <w:t>внутрипоселкового</w:t>
            </w:r>
            <w:r>
              <w:rPr>
                <w:sz w:val="20"/>
                <w:szCs w:val="20"/>
              </w:rPr>
              <w:t xml:space="preserve"> маршрута</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ед.</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0"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r>
      <w:tr w:rsidR="007C30EC" w:rsidRPr="00F230CC" w:rsidTr="00153190">
        <w:tc>
          <w:tcPr>
            <w:tcW w:w="1703" w:type="pct"/>
            <w:shd w:val="clear" w:color="auto" w:fill="auto"/>
            <w:tcMar>
              <w:left w:w="28" w:type="dxa"/>
              <w:right w:w="28" w:type="dxa"/>
            </w:tcMar>
            <w:vAlign w:val="center"/>
          </w:tcPr>
          <w:p w:rsidR="007C30EC" w:rsidRPr="00AF5F29" w:rsidRDefault="007C30EC" w:rsidP="002008AA">
            <w:pPr>
              <w:spacing w:after="0" w:line="240" w:lineRule="auto"/>
              <w:ind w:firstLine="0"/>
              <w:jc w:val="left"/>
              <w:rPr>
                <w:sz w:val="20"/>
                <w:szCs w:val="20"/>
              </w:rPr>
            </w:pPr>
            <w:r w:rsidRPr="00AF5F29">
              <w:rPr>
                <w:sz w:val="20"/>
                <w:szCs w:val="20"/>
              </w:rPr>
              <w:t>Количество перевезенных пассажиров</w:t>
            </w:r>
            <w:r>
              <w:rPr>
                <w:sz w:val="20"/>
                <w:szCs w:val="20"/>
              </w:rPr>
              <w:t xml:space="preserve"> на территории поселка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94596</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97622</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100849</w:t>
            </w:r>
          </w:p>
        </w:tc>
        <w:tc>
          <w:tcPr>
            <w:tcW w:w="470"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121019</w:t>
            </w:r>
          </w:p>
        </w:tc>
      </w:tr>
    </w:tbl>
    <w:p w:rsidR="00756006" w:rsidRDefault="00756006" w:rsidP="007C30EC">
      <w:pPr>
        <w:keepNext/>
        <w:spacing w:after="0"/>
        <w:jc w:val="right"/>
        <w:rPr>
          <w:szCs w:val="24"/>
        </w:rPr>
      </w:pPr>
    </w:p>
    <w:p w:rsidR="00504B4C" w:rsidRDefault="00A05384" w:rsidP="006F3652">
      <w:pPr>
        <w:keepNext/>
        <w:jc w:val="right"/>
      </w:pPr>
      <w:r w:rsidRPr="00AB3734">
        <w:t xml:space="preserve">Таблица </w:t>
      </w:r>
      <w:r w:rsidR="00504B4C">
        <w:t>3.3</w:t>
      </w:r>
    </w:p>
    <w:p w:rsidR="00A05384" w:rsidRPr="00AB3734" w:rsidRDefault="00A05384" w:rsidP="00504B4C">
      <w:pPr>
        <w:ind w:firstLine="0"/>
        <w:jc w:val="center"/>
      </w:pPr>
      <w:r w:rsidRPr="00AB3734">
        <w:t>Показатели деятельности водного транспорта до 202</w:t>
      </w:r>
      <w:r w:rsidR="00504B4C">
        <w:t>5</w:t>
      </w:r>
      <w:r w:rsidRPr="00AB3734">
        <w:t xml:space="preserve"> года</w:t>
      </w:r>
    </w:p>
    <w:tbl>
      <w:tblPr>
        <w:tblW w:w="0" w:type="auto"/>
        <w:tblLook w:val="04A0" w:firstRow="1" w:lastRow="0" w:firstColumn="1" w:lastColumn="0" w:noHBand="0" w:noVBand="1"/>
      </w:tblPr>
      <w:tblGrid>
        <w:gridCol w:w="3430"/>
        <w:gridCol w:w="891"/>
        <w:gridCol w:w="891"/>
        <w:gridCol w:w="891"/>
        <w:gridCol w:w="891"/>
        <w:gridCol w:w="891"/>
        <w:gridCol w:w="891"/>
        <w:gridCol w:w="891"/>
      </w:tblGrid>
      <w:tr w:rsidR="00AD4110" w:rsidRPr="00504B4C" w:rsidTr="00153190">
        <w:trPr>
          <w:trHeight w:val="230"/>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C267B">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w:t>
            </w:r>
            <w:r>
              <w:rPr>
                <w:rFonts w:eastAsia="Times New Roman"/>
                <w:b/>
                <w:color w:val="000000"/>
                <w:sz w:val="20"/>
                <w:szCs w:val="20"/>
              </w:rPr>
              <w:t>5</w:t>
            </w:r>
          </w:p>
        </w:tc>
      </w:tr>
      <w:tr w:rsidR="00AD4110" w:rsidRPr="00504B4C" w:rsidTr="007C30EC">
        <w:trPr>
          <w:trHeight w:val="458"/>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r>
    </w:tbl>
    <w:p w:rsidR="00504B4C" w:rsidRDefault="00A05384" w:rsidP="00153190">
      <w:pPr>
        <w:keepNext/>
        <w:jc w:val="right"/>
      </w:pPr>
      <w:r>
        <w:t xml:space="preserve">Таблица </w:t>
      </w:r>
      <w:r w:rsidR="00504B4C">
        <w:t>3.4</w:t>
      </w:r>
    </w:p>
    <w:p w:rsidR="00A05384" w:rsidRPr="006E37A9" w:rsidRDefault="00A05384" w:rsidP="00153190">
      <w:pPr>
        <w:keepNext/>
        <w:ind w:firstLine="0"/>
        <w:jc w:val="center"/>
      </w:pPr>
      <w:r w:rsidRPr="006E37A9">
        <w:t xml:space="preserve">Показатели деятельности </w:t>
      </w:r>
      <w:r w:rsidR="00504B4C">
        <w:t>воздушного транспорта до 2025 года</w:t>
      </w: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AD4110" w:rsidRPr="0007137D" w:rsidTr="0042720E">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946E58">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C267B">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Количество об</w:t>
            </w:r>
            <w:r w:rsidR="00153190">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Default="002959F0"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bl>
    <w:p w:rsidR="00756006" w:rsidRDefault="00756006" w:rsidP="002959F0">
      <w:pPr>
        <w:jc w:val="right"/>
      </w:pPr>
    </w:p>
    <w:p w:rsidR="002959F0" w:rsidRDefault="002959F0" w:rsidP="002959F0">
      <w:pPr>
        <w:jc w:val="right"/>
      </w:pPr>
      <w:r>
        <w:t>Таблица 3.5</w:t>
      </w:r>
    </w:p>
    <w:p w:rsidR="002959F0" w:rsidRPr="006E37A9" w:rsidRDefault="002959F0" w:rsidP="002959F0">
      <w:pPr>
        <w:ind w:firstLine="0"/>
        <w:jc w:val="center"/>
      </w:pPr>
      <w:r w:rsidRPr="006E37A9">
        <w:t xml:space="preserve">Показатели деятельности </w:t>
      </w:r>
      <w:r>
        <w:t>железнодорожного транспорта до 2025 года</w:t>
      </w:r>
    </w:p>
    <w:tbl>
      <w:tblPr>
        <w:tblW w:w="9667" w:type="dxa"/>
        <w:tblLayout w:type="fixed"/>
        <w:tblLook w:val="04A0" w:firstRow="1" w:lastRow="0" w:firstColumn="1" w:lastColumn="0" w:noHBand="0" w:noVBand="1"/>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15319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bl>
    <w:p w:rsidR="002959F0" w:rsidRDefault="002959F0" w:rsidP="00A05384">
      <w:pPr>
        <w:pStyle w:val="S5"/>
      </w:pPr>
    </w:p>
    <w:p w:rsidR="00092588" w:rsidRPr="00092588" w:rsidRDefault="00092588" w:rsidP="00827C11">
      <w:pPr>
        <w:pStyle w:val="S2"/>
      </w:pPr>
      <w:bookmarkStart w:id="33" w:name="_Toc479596010"/>
      <w:r w:rsidRPr="00092588">
        <w:t>Прогноз развития транспортной инфраструктуры по видам транспорта</w:t>
      </w:r>
      <w:bookmarkEnd w:id="33"/>
    </w:p>
    <w:p w:rsidR="004111D3" w:rsidRDefault="004111D3" w:rsidP="004111D3">
      <w:r>
        <w:t xml:space="preserve">Прогнозные значения развития транспортной инфраструктуры </w:t>
      </w:r>
      <w:r w:rsidR="00756006">
        <w:t>город</w:t>
      </w:r>
      <w:r>
        <w:t xml:space="preserve">ского поселения </w:t>
      </w:r>
      <w:r w:rsidR="000F6D23">
        <w:t>Приобье</w:t>
      </w:r>
      <w:r>
        <w:t xml:space="preserve"> до 2025 года представлены в таблице 3.</w:t>
      </w:r>
      <w:r w:rsidR="00756006">
        <w:t>6</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756006">
        <w:rPr>
          <w:rFonts w:eastAsia="Times New Roman"/>
          <w:color w:val="000000"/>
          <w:szCs w:val="24"/>
        </w:rPr>
        <w:t>6</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Прогнозные значения развития транспортной инфраструктуры до 2025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423"/>
        <w:gridCol w:w="1043"/>
        <w:gridCol w:w="1042"/>
        <w:gridCol w:w="1042"/>
        <w:gridCol w:w="1042"/>
        <w:gridCol w:w="1042"/>
        <w:gridCol w:w="1034"/>
      </w:tblGrid>
      <w:tr w:rsidR="004B5EB6" w:rsidRPr="007C30EC" w:rsidTr="00D00CEC">
        <w:trPr>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2025</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5</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00CEC" w:rsidRPr="007C30EC" w:rsidRDefault="00A952BD"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8</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4B5EB6" w:rsidRPr="007C30EC" w:rsidTr="00D00CEC">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4B5EB6" w:rsidRPr="007C30EC" w:rsidTr="004D621E">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lastRenderedPageBreak/>
              <w:t>Вариант 1</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C45912"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C45912"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Pr="00092588" w:rsidRDefault="00092588" w:rsidP="00092588"/>
    <w:p w:rsidR="00092588" w:rsidRPr="00092588" w:rsidRDefault="00092588" w:rsidP="00827C11">
      <w:pPr>
        <w:pStyle w:val="S2"/>
      </w:pPr>
      <w:bookmarkStart w:id="34" w:name="_Toc479596011"/>
      <w:r w:rsidRPr="00092588">
        <w:t>Прогноз развития дорожной сети</w:t>
      </w:r>
      <w:bookmarkEnd w:id="34"/>
      <w:r w:rsidRPr="00092588">
        <w:t xml:space="preserve"> </w:t>
      </w:r>
    </w:p>
    <w:p w:rsidR="003B5691" w:rsidRPr="00E463AE" w:rsidRDefault="003B5691" w:rsidP="003B5691">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rsidR="002B6044">
        <w:t>Октябрьского</w:t>
      </w:r>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3B5691" w:rsidRDefault="003B5691" w:rsidP="003B5691">
      <w:pPr>
        <w:rPr>
          <w:szCs w:val="24"/>
        </w:rPr>
      </w:pPr>
      <w:r w:rsidRPr="00BC48D2">
        <w:rPr>
          <w:szCs w:val="24"/>
        </w:rPr>
        <w:t xml:space="preserve">Важным </w:t>
      </w:r>
      <w:r w:rsidRPr="00E463AE">
        <w:t>направлением развития улично-дорожной сети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35" w:name="dst100055"/>
      <w:bookmarkEnd w:id="35"/>
    </w:p>
    <w:p w:rsidR="003B5691" w:rsidRDefault="003B5691" w:rsidP="003B5691">
      <w:r w:rsidRPr="00C008FD">
        <w:rPr>
          <w:rFonts w:eastAsia="Times New Roman"/>
          <w:color w:val="000000"/>
          <w:szCs w:val="24"/>
        </w:rPr>
        <w:t xml:space="preserve">Прогноз развития дорожной сети в </w:t>
      </w:r>
      <w:r w:rsidR="002B6044">
        <w:rPr>
          <w:rFonts w:eastAsia="Times New Roman"/>
          <w:color w:val="000000"/>
          <w:szCs w:val="24"/>
        </w:rPr>
        <w:t>город</w:t>
      </w:r>
      <w:r w:rsidRPr="00C008FD">
        <w:rPr>
          <w:rFonts w:eastAsia="Times New Roman"/>
          <w:color w:val="000000"/>
          <w:szCs w:val="24"/>
        </w:rPr>
        <w:t xml:space="preserve">ском поселении </w:t>
      </w:r>
      <w:r w:rsidR="000F6D23">
        <w:rPr>
          <w:rFonts w:eastAsia="Times New Roman"/>
          <w:color w:val="000000"/>
          <w:szCs w:val="24"/>
        </w:rPr>
        <w:t>Приобье</w:t>
      </w:r>
      <w:r w:rsidRPr="00C008FD">
        <w:rPr>
          <w:rFonts w:eastAsia="Times New Roman"/>
          <w:color w:val="000000"/>
          <w:szCs w:val="24"/>
        </w:rPr>
        <w:t xml:space="preserve"> до 20</w:t>
      </w:r>
      <w:r>
        <w:rPr>
          <w:rFonts w:eastAsia="Times New Roman"/>
          <w:color w:val="000000"/>
          <w:szCs w:val="24"/>
        </w:rPr>
        <w:t>25</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2B6044">
        <w:rPr>
          <w:rFonts w:eastAsia="Times New Roman"/>
          <w:color w:val="000000"/>
          <w:szCs w:val="24"/>
        </w:rPr>
        <w:t>7</w:t>
      </w:r>
      <w:r>
        <w:rPr>
          <w:rFonts w:eastAsia="Times New Roman"/>
          <w:color w:val="000000"/>
          <w:szCs w:val="24"/>
        </w:rPr>
        <w:t>.</w:t>
      </w:r>
    </w:p>
    <w:p w:rsidR="003B5691" w:rsidRDefault="006D177C" w:rsidP="003B5691">
      <w:pPr>
        <w:jc w:val="right"/>
      </w:pPr>
      <w:r w:rsidRPr="006D177C">
        <w:t xml:space="preserve">Таблица </w:t>
      </w:r>
      <w:r w:rsidR="003B5691">
        <w:t>3.</w:t>
      </w:r>
      <w:r w:rsidR="002B6044">
        <w:t>7</w:t>
      </w:r>
    </w:p>
    <w:p w:rsidR="006D177C" w:rsidRPr="006D177C" w:rsidRDefault="006D177C" w:rsidP="003B5691">
      <w:pPr>
        <w:ind w:firstLine="0"/>
        <w:jc w:val="center"/>
      </w:pPr>
      <w:r w:rsidRPr="006D177C">
        <w:t>Прогнозные значения развития  дорожной сети до 20</w:t>
      </w:r>
      <w:r w:rsidR="003B5691">
        <w:t>2</w:t>
      </w:r>
      <w:r w:rsidR="000F69C0">
        <w:t>5</w:t>
      </w:r>
      <w:r w:rsidRPr="006D177C">
        <w:t xml:space="preserve"> года, км</w:t>
      </w:r>
    </w:p>
    <w:tbl>
      <w:tblPr>
        <w:tblW w:w="4986" w:type="pct"/>
        <w:tblLayout w:type="fixed"/>
        <w:tblLook w:val="04A0" w:firstRow="1" w:lastRow="0" w:firstColumn="1" w:lastColumn="0" w:noHBand="0" w:noVBand="1"/>
      </w:tblPr>
      <w:tblGrid>
        <w:gridCol w:w="2296"/>
        <w:gridCol w:w="1228"/>
        <w:gridCol w:w="1230"/>
        <w:gridCol w:w="1230"/>
        <w:gridCol w:w="1228"/>
        <w:gridCol w:w="1230"/>
        <w:gridCol w:w="1226"/>
      </w:tblGrid>
      <w:tr w:rsidR="00AD4110" w:rsidRPr="003B5691" w:rsidTr="00CA6A4A">
        <w:tc>
          <w:tcPr>
            <w:tcW w:w="11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3B5691">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2025</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w:t>
            </w:r>
            <w:r w:rsidRPr="00970632">
              <w:rPr>
                <w:rFonts w:eastAsia="Times New Roman"/>
                <w:color w:val="000000"/>
                <w:sz w:val="20"/>
                <w:szCs w:val="20"/>
              </w:rPr>
              <w:t>,</w:t>
            </w:r>
            <w:r>
              <w:rPr>
                <w:rFonts w:eastAsia="Times New Roman"/>
                <w:color w:val="000000"/>
                <w:sz w:val="20"/>
                <w:szCs w:val="20"/>
              </w:rPr>
              <w:t>420</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sidRPr="00970632">
              <w:rPr>
                <w:rFonts w:eastAsia="Times New Roman"/>
                <w:color w:val="000000"/>
                <w:sz w:val="20"/>
                <w:szCs w:val="20"/>
              </w:rPr>
              <w:t>4</w:t>
            </w:r>
            <w:r>
              <w:rPr>
                <w:rFonts w:eastAsia="Times New Roman"/>
                <w:color w:val="000000"/>
                <w:sz w:val="20"/>
                <w:szCs w:val="20"/>
              </w:rPr>
              <w:t>4,420</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2</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44,392</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44,528</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45,196</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3</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bl>
    <w:p w:rsidR="00092588" w:rsidRPr="00092588" w:rsidRDefault="00092588" w:rsidP="00092588"/>
    <w:p w:rsidR="00092588" w:rsidRPr="00092588" w:rsidRDefault="00092588" w:rsidP="00827C11">
      <w:pPr>
        <w:pStyle w:val="S2"/>
      </w:pPr>
      <w:bookmarkStart w:id="36" w:name="_Toc479596012"/>
      <w:r w:rsidRPr="00092588">
        <w:t>Прогноз уровня автомобилизации, параметров дорожного движения</w:t>
      </w:r>
      <w:bookmarkEnd w:id="36"/>
    </w:p>
    <w:p w:rsidR="000C267B" w:rsidRDefault="000C267B" w:rsidP="000C267B">
      <w:r>
        <w:t>Прогнозные значения уровня автомобилизации до 2025 года, представлены в таблице 3.</w:t>
      </w:r>
      <w:r w:rsidR="002B6044">
        <w:t>8</w:t>
      </w:r>
      <w:r>
        <w:t xml:space="preserve">. </w:t>
      </w:r>
    </w:p>
    <w:p w:rsidR="000C267B" w:rsidRDefault="000C267B" w:rsidP="00F475A2">
      <w:pPr>
        <w:keepNext/>
        <w:jc w:val="right"/>
      </w:pPr>
      <w:r>
        <w:t>Таблица 3.</w:t>
      </w:r>
      <w:r w:rsidR="002B6044">
        <w:t>8</w:t>
      </w:r>
    </w:p>
    <w:p w:rsidR="000C267B" w:rsidRPr="00284807" w:rsidRDefault="000C267B" w:rsidP="00F475A2">
      <w:pPr>
        <w:keepNext/>
        <w:ind w:firstLine="0"/>
        <w:jc w:val="center"/>
      </w:pPr>
      <w:r w:rsidRPr="00284807">
        <w:t>Прогнозные значения уровня автомобилизации до 2025 года, ед.</w:t>
      </w:r>
    </w:p>
    <w:tbl>
      <w:tblPr>
        <w:tblW w:w="4986" w:type="pct"/>
        <w:tblLayout w:type="fixed"/>
        <w:tblLook w:val="04A0" w:firstRow="1" w:lastRow="0" w:firstColumn="1" w:lastColumn="0" w:noHBand="0" w:noVBand="1"/>
      </w:tblPr>
      <w:tblGrid>
        <w:gridCol w:w="2870"/>
        <w:gridCol w:w="1133"/>
        <w:gridCol w:w="1133"/>
        <w:gridCol w:w="1133"/>
        <w:gridCol w:w="1133"/>
        <w:gridCol w:w="1133"/>
        <w:gridCol w:w="1133"/>
      </w:tblGrid>
      <w:tr w:rsidR="00AD4110" w:rsidRPr="00284807" w:rsidTr="00AD4110">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2025</w:t>
            </w:r>
          </w:p>
        </w:tc>
      </w:tr>
      <w:tr w:rsidR="00605450" w:rsidRPr="00284807"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2677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767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849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2956</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3120</w:t>
            </w:r>
          </w:p>
        </w:tc>
      </w:tr>
      <w:tr w:rsidR="00605450"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135</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0C267B"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144</w:t>
            </w:r>
          </w:p>
        </w:tc>
      </w:tr>
    </w:tbl>
    <w:p w:rsidR="002B6044" w:rsidRDefault="002B6044" w:rsidP="00092588">
      <w:bookmarkStart w:id="37" w:name="dst100056"/>
      <w:bookmarkEnd w:id="37"/>
    </w:p>
    <w:p w:rsidR="00092588" w:rsidRPr="00092588" w:rsidRDefault="00092588" w:rsidP="00827C11">
      <w:pPr>
        <w:pStyle w:val="S2"/>
      </w:pPr>
      <w:bookmarkStart w:id="38" w:name="_Toc479596013"/>
      <w:r w:rsidRPr="00092588">
        <w:t>Прогноз показателей безопасности дорожного движения</w:t>
      </w:r>
      <w:bookmarkEnd w:id="38"/>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2B6044">
        <w:rPr>
          <w:rFonts w:eastAsia="Times New Roman"/>
          <w:color w:val="000000"/>
          <w:szCs w:val="24"/>
        </w:rPr>
        <w:t>город</w:t>
      </w:r>
      <w:r>
        <w:rPr>
          <w:rFonts w:eastAsia="Times New Roman"/>
          <w:color w:val="000000"/>
          <w:szCs w:val="24"/>
        </w:rPr>
        <w:t xml:space="preserve">скому поселению </w:t>
      </w:r>
      <w:r w:rsidR="000F6D23">
        <w:rPr>
          <w:rFonts w:eastAsia="Times New Roman"/>
          <w:color w:val="000000"/>
          <w:szCs w:val="24"/>
        </w:rPr>
        <w:t>Приобье</w:t>
      </w:r>
      <w:r>
        <w:rPr>
          <w:rFonts w:eastAsia="Times New Roman"/>
          <w:color w:val="000000"/>
          <w:szCs w:val="24"/>
        </w:rPr>
        <w:t xml:space="preserve"> до 2</w:t>
      </w:r>
      <w:r w:rsidRPr="00BC48D2">
        <w:rPr>
          <w:rFonts w:eastAsia="Times New Roman"/>
          <w:color w:val="000000"/>
          <w:szCs w:val="24"/>
        </w:rPr>
        <w:t>0</w:t>
      </w:r>
      <w:r>
        <w:rPr>
          <w:rFonts w:eastAsia="Times New Roman"/>
          <w:color w:val="000000"/>
          <w:szCs w:val="24"/>
        </w:rPr>
        <w:t>25 года представлены в таблице 3.</w:t>
      </w:r>
      <w:r w:rsidR="002B6044">
        <w:rPr>
          <w:rFonts w:eastAsia="Times New Roman"/>
          <w:color w:val="000000"/>
          <w:szCs w:val="24"/>
        </w:rPr>
        <w:t>9</w:t>
      </w:r>
      <w:r>
        <w:rPr>
          <w:rFonts w:eastAsia="Times New Roman"/>
          <w:color w:val="000000"/>
          <w:szCs w:val="24"/>
        </w:rPr>
        <w:t xml:space="preserve">. </w:t>
      </w:r>
    </w:p>
    <w:p w:rsidR="00771398" w:rsidRDefault="00771398" w:rsidP="00771398">
      <w:pPr>
        <w:jc w:val="right"/>
        <w:rPr>
          <w:rFonts w:eastAsia="Times New Roman"/>
          <w:color w:val="000000"/>
          <w:szCs w:val="24"/>
        </w:rPr>
      </w:pPr>
      <w:r>
        <w:rPr>
          <w:rFonts w:eastAsia="Times New Roman"/>
          <w:color w:val="000000"/>
          <w:szCs w:val="24"/>
        </w:rPr>
        <w:t>Таблица 3.</w:t>
      </w:r>
      <w:r w:rsidR="002B6044">
        <w:rPr>
          <w:rFonts w:eastAsia="Times New Roman"/>
          <w:color w:val="000000"/>
          <w:szCs w:val="24"/>
        </w:rPr>
        <w:t>9</w:t>
      </w:r>
    </w:p>
    <w:p w:rsidR="00771398" w:rsidRPr="002B6044" w:rsidRDefault="00771398" w:rsidP="00771398">
      <w:pPr>
        <w:ind w:firstLine="0"/>
        <w:jc w:val="center"/>
        <w:rPr>
          <w:szCs w:val="24"/>
        </w:rPr>
      </w:pPr>
      <w:r w:rsidRPr="002B6044">
        <w:rPr>
          <w:color w:val="000000"/>
          <w:szCs w:val="24"/>
        </w:rPr>
        <w:lastRenderedPageBreak/>
        <w:t>Прогнозные значения показателей безопасности дорожного движения до 2025 года</w:t>
      </w:r>
    </w:p>
    <w:tbl>
      <w:tblPr>
        <w:tblW w:w="4549" w:type="pct"/>
        <w:tblLook w:val="04A0" w:firstRow="1" w:lastRow="0" w:firstColumn="1" w:lastColumn="0" w:noHBand="0" w:noVBand="1"/>
      </w:tblPr>
      <w:tblGrid>
        <w:gridCol w:w="3576"/>
        <w:gridCol w:w="873"/>
        <w:gridCol w:w="875"/>
        <w:gridCol w:w="875"/>
        <w:gridCol w:w="875"/>
        <w:gridCol w:w="875"/>
        <w:gridCol w:w="872"/>
      </w:tblGrid>
      <w:tr w:rsidR="00CA6A4A" w:rsidRPr="00D92B80" w:rsidTr="00CA6A4A">
        <w:trPr>
          <w:trHeight w:val="300"/>
        </w:trPr>
        <w:tc>
          <w:tcPr>
            <w:tcW w:w="202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5</w:t>
            </w:r>
          </w:p>
        </w:tc>
      </w:tr>
      <w:tr w:rsidR="00CA6A4A" w:rsidRPr="00D92B80" w:rsidTr="00CA6A4A">
        <w:trPr>
          <w:trHeight w:val="96"/>
        </w:trPr>
        <w:tc>
          <w:tcPr>
            <w:tcW w:w="202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95"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CA6A4A">
            <w:pPr>
              <w:spacing w:after="0" w:line="240" w:lineRule="auto"/>
              <w:ind w:firstLine="0"/>
              <w:jc w:val="center"/>
              <w:rPr>
                <w:rFonts w:eastAsia="Times New Roman"/>
                <w:color w:val="000000"/>
                <w:sz w:val="20"/>
              </w:rPr>
            </w:pPr>
            <w:r>
              <w:rPr>
                <w:rFonts w:eastAsia="Times New Roman"/>
                <w:color w:val="000000"/>
                <w:sz w:val="20"/>
              </w:rPr>
              <w:t>33</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32</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31</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30</w:t>
            </w:r>
          </w:p>
        </w:tc>
        <w:tc>
          <w:tcPr>
            <w:tcW w:w="494"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26</w:t>
            </w:r>
          </w:p>
        </w:tc>
      </w:tr>
    </w:tbl>
    <w:p w:rsidR="008648AD" w:rsidRDefault="008648AD" w:rsidP="008648AD"/>
    <w:p w:rsidR="008648AD" w:rsidRPr="00BC48D2" w:rsidRDefault="008648AD" w:rsidP="008648AD">
      <w:r w:rsidRPr="00BC48D2">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25 % по сравнению с 201</w:t>
      </w:r>
      <w:r w:rsidR="00CA6A4A">
        <w:t>7</w:t>
      </w:r>
      <w:r w:rsidRPr="00BC48D2">
        <w:t xml:space="preserve"> годом.</w:t>
      </w:r>
    </w:p>
    <w:p w:rsidR="00771398" w:rsidRPr="00D92B80" w:rsidRDefault="00771398" w:rsidP="0087507C">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771398" w:rsidRPr="00D92B80" w:rsidRDefault="00771398" w:rsidP="0087507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771398" w:rsidRPr="00BC48D2" w:rsidRDefault="00771398" w:rsidP="0087507C">
      <w:r w:rsidRPr="00BC48D2">
        <w:t xml:space="preserve">ИТС должна решать следующие основные задачи: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71398" w:rsidRPr="00BC48D2" w:rsidRDefault="00771398" w:rsidP="00DC3520">
      <w:pPr>
        <w:pStyle w:val="Default"/>
        <w:numPr>
          <w:ilvl w:val="0"/>
          <w:numId w:val="26"/>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771398" w:rsidRPr="00BC48D2" w:rsidRDefault="00771398" w:rsidP="00DC3520">
      <w:pPr>
        <w:pStyle w:val="Default"/>
        <w:numPr>
          <w:ilvl w:val="0"/>
          <w:numId w:val="26"/>
        </w:numPr>
        <w:spacing w:after="120" w:line="276" w:lineRule="auto"/>
        <w:ind w:left="851" w:hanging="284"/>
        <w:jc w:val="both"/>
      </w:pPr>
      <w:r w:rsidRPr="00BC48D2">
        <w:t xml:space="preserve">повышение удобства пользования услугами транспортного комплекса. </w:t>
      </w:r>
    </w:p>
    <w:p w:rsidR="00771398" w:rsidRPr="009D3E8C" w:rsidRDefault="00771398" w:rsidP="0087507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71398" w:rsidRPr="00E112B4" w:rsidRDefault="00771398" w:rsidP="0087507C">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771398" w:rsidRPr="00BC48D2" w:rsidRDefault="00771398" w:rsidP="00DC3520">
      <w:pPr>
        <w:pStyle w:val="Default"/>
        <w:numPr>
          <w:ilvl w:val="0"/>
          <w:numId w:val="27"/>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771398" w:rsidRPr="00BC48D2" w:rsidRDefault="00771398" w:rsidP="00DC3520">
      <w:pPr>
        <w:pStyle w:val="Default"/>
        <w:numPr>
          <w:ilvl w:val="0"/>
          <w:numId w:val="27"/>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771398" w:rsidRPr="00BC48D2" w:rsidRDefault="00771398" w:rsidP="00DC3520">
      <w:pPr>
        <w:pStyle w:val="Default"/>
        <w:numPr>
          <w:ilvl w:val="0"/>
          <w:numId w:val="27"/>
        </w:numPr>
        <w:spacing w:line="276" w:lineRule="auto"/>
        <w:ind w:left="851" w:hanging="284"/>
        <w:jc w:val="both"/>
      </w:pPr>
      <w:r w:rsidRPr="00BC48D2">
        <w:t xml:space="preserve">мониторинга погодных условий и состояния окружающей среды; </w:t>
      </w:r>
    </w:p>
    <w:p w:rsidR="00771398" w:rsidRPr="00BC48D2" w:rsidRDefault="00771398" w:rsidP="00DC3520">
      <w:pPr>
        <w:pStyle w:val="Default"/>
        <w:numPr>
          <w:ilvl w:val="0"/>
          <w:numId w:val="27"/>
        </w:numPr>
        <w:spacing w:after="120" w:line="276" w:lineRule="auto"/>
        <w:ind w:left="851" w:hanging="284"/>
        <w:jc w:val="both"/>
      </w:pPr>
      <w:r w:rsidRPr="00BC48D2">
        <w:t xml:space="preserve">электронных </w:t>
      </w:r>
      <w:r>
        <w:t>платежей за транспортные услуги.</w:t>
      </w:r>
    </w:p>
    <w:p w:rsidR="00771398" w:rsidRPr="00E112B4" w:rsidRDefault="00771398" w:rsidP="0087507C">
      <w:r w:rsidRPr="00E112B4">
        <w:t>Важной является задача по интеграции работы указанных систем между собой.</w:t>
      </w:r>
    </w:p>
    <w:p w:rsidR="00771398" w:rsidRPr="00E112B4" w:rsidRDefault="00771398" w:rsidP="0087507C">
      <w:r w:rsidRPr="00E112B4">
        <w:lastRenderedPageBreak/>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771398" w:rsidRPr="00E112B4" w:rsidRDefault="00771398" w:rsidP="0087507C">
      <w:r w:rsidRPr="00E112B4">
        <w:t xml:space="preserve">В соответствии с данным ГОСТом полное развитие ИТС предусматривает 11 сервисных доменов: </w:t>
      </w:r>
    </w:p>
    <w:p w:rsidR="00771398" w:rsidRPr="00BC48D2" w:rsidRDefault="00771398" w:rsidP="00DC3520">
      <w:pPr>
        <w:pStyle w:val="Default"/>
        <w:numPr>
          <w:ilvl w:val="0"/>
          <w:numId w:val="28"/>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71398" w:rsidRPr="00BC48D2" w:rsidRDefault="00771398" w:rsidP="00DC3520">
      <w:pPr>
        <w:pStyle w:val="Default"/>
        <w:numPr>
          <w:ilvl w:val="0"/>
          <w:numId w:val="28"/>
        </w:numPr>
        <w:spacing w:line="276" w:lineRule="auto"/>
        <w:ind w:left="851" w:hanging="284"/>
        <w:jc w:val="both"/>
      </w:pPr>
      <w:r w:rsidRPr="00BC48D2">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771398" w:rsidRPr="00BC48D2" w:rsidRDefault="00771398" w:rsidP="00DC3520">
      <w:pPr>
        <w:pStyle w:val="Default"/>
        <w:numPr>
          <w:ilvl w:val="0"/>
          <w:numId w:val="28"/>
        </w:numPr>
        <w:spacing w:line="276" w:lineRule="auto"/>
        <w:ind w:left="851" w:hanging="284"/>
        <w:jc w:val="both"/>
      </w:pPr>
      <w:r w:rsidRPr="00BC48D2">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771398" w:rsidRPr="00BC48D2" w:rsidRDefault="00771398" w:rsidP="00DC3520">
      <w:pPr>
        <w:pStyle w:val="Default"/>
        <w:numPr>
          <w:ilvl w:val="0"/>
          <w:numId w:val="28"/>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771398" w:rsidRPr="00BC48D2" w:rsidRDefault="00771398" w:rsidP="00DC3520">
      <w:pPr>
        <w:pStyle w:val="Default"/>
        <w:numPr>
          <w:ilvl w:val="0"/>
          <w:numId w:val="28"/>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771398" w:rsidRPr="00BC48D2" w:rsidRDefault="00771398" w:rsidP="00DC3520">
      <w:pPr>
        <w:pStyle w:val="Default"/>
        <w:numPr>
          <w:ilvl w:val="0"/>
          <w:numId w:val="28"/>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771398" w:rsidRPr="00BC48D2" w:rsidRDefault="00771398" w:rsidP="00DC3520">
      <w:pPr>
        <w:pStyle w:val="Default"/>
        <w:numPr>
          <w:ilvl w:val="0"/>
          <w:numId w:val="28"/>
        </w:numPr>
        <w:spacing w:line="276" w:lineRule="auto"/>
        <w:ind w:left="851" w:hanging="284"/>
        <w:jc w:val="both"/>
      </w:pPr>
      <w:r w:rsidRPr="00BC48D2">
        <w:t>персональная безопасность, связанная с дорожным движ</w:t>
      </w:r>
      <w:r w:rsidR="009C4CD1">
        <w:t>ением</w:t>
      </w:r>
      <w:r w:rsidRPr="00BC48D2">
        <w:t xml:space="preserve"> </w:t>
      </w:r>
      <w:r w:rsidR="009C4CD1">
        <w:t>–</w:t>
      </w:r>
      <w:r w:rsidRPr="00BC48D2">
        <w:t xml:space="preserve"> защита пользователей транспортного комплекса, включая пешеходов и участников движения с повышенной уязвимостью; </w:t>
      </w:r>
    </w:p>
    <w:p w:rsidR="00771398" w:rsidRPr="00BC48D2" w:rsidRDefault="00771398" w:rsidP="00DC3520">
      <w:pPr>
        <w:pStyle w:val="Default"/>
        <w:numPr>
          <w:ilvl w:val="0"/>
          <w:numId w:val="28"/>
        </w:numPr>
        <w:spacing w:line="276" w:lineRule="auto"/>
        <w:ind w:left="851" w:hanging="284"/>
        <w:jc w:val="both"/>
      </w:pPr>
      <w:r w:rsidRPr="00BC48D2">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71398" w:rsidRPr="00BC48D2" w:rsidRDefault="00771398" w:rsidP="00DC3520">
      <w:pPr>
        <w:pStyle w:val="Default"/>
        <w:numPr>
          <w:ilvl w:val="0"/>
          <w:numId w:val="28"/>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71398" w:rsidRPr="003717FB" w:rsidRDefault="00771398" w:rsidP="0087507C">
      <w:r w:rsidRPr="003717FB">
        <w:t xml:space="preserve">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w:t>
      </w:r>
      <w:r w:rsidRPr="003717FB">
        <w:lastRenderedPageBreak/>
        <w:t>соответствовать условиям конечного ее применения и должна быть независимой от сервисов, которые она поддерживает.</w:t>
      </w:r>
    </w:p>
    <w:p w:rsidR="00771398" w:rsidRPr="003717FB" w:rsidRDefault="00771398" w:rsidP="0087507C">
      <w:r w:rsidRPr="003717F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771398" w:rsidRPr="003717FB" w:rsidRDefault="00771398" w:rsidP="0087507C">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771398" w:rsidRPr="00BC48D2" w:rsidRDefault="00771398" w:rsidP="00DC3520">
      <w:pPr>
        <w:pStyle w:val="Default"/>
        <w:numPr>
          <w:ilvl w:val="0"/>
          <w:numId w:val="29"/>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771398" w:rsidRPr="00BC48D2" w:rsidRDefault="00771398" w:rsidP="00DC3520">
      <w:pPr>
        <w:pStyle w:val="Default"/>
        <w:numPr>
          <w:ilvl w:val="0"/>
          <w:numId w:val="29"/>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771398" w:rsidRPr="00C94552" w:rsidRDefault="00771398" w:rsidP="0087507C">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771398" w:rsidRPr="00C94552" w:rsidRDefault="00771398" w:rsidP="0087507C">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771398" w:rsidRPr="00F4400D" w:rsidRDefault="00771398" w:rsidP="0087507C">
      <w:r w:rsidRPr="00F4400D">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771398" w:rsidRPr="0087507C" w:rsidRDefault="00771398" w:rsidP="00DC3520">
      <w:pPr>
        <w:pStyle w:val="ab"/>
        <w:numPr>
          <w:ilvl w:val="0"/>
          <w:numId w:val="30"/>
        </w:numPr>
        <w:ind w:left="993"/>
      </w:pPr>
      <w:r w:rsidRPr="0087507C">
        <w:t xml:space="preserve">управление дорожным движением и действия по отношению к его участникам, прежде всего, развитие эффективно работающей АСУДД; </w:t>
      </w:r>
    </w:p>
    <w:p w:rsidR="00771398" w:rsidRPr="0087507C" w:rsidRDefault="00771398" w:rsidP="00DC3520">
      <w:pPr>
        <w:pStyle w:val="ab"/>
        <w:numPr>
          <w:ilvl w:val="0"/>
          <w:numId w:val="30"/>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771398" w:rsidRPr="0087507C" w:rsidRDefault="00771398" w:rsidP="00DC3520">
      <w:pPr>
        <w:pStyle w:val="ab"/>
        <w:numPr>
          <w:ilvl w:val="0"/>
          <w:numId w:val="30"/>
        </w:numPr>
        <w:ind w:left="993"/>
      </w:pPr>
      <w:r w:rsidRPr="0087507C">
        <w:t xml:space="preserve">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w:t>
      </w:r>
      <w:r w:rsidRPr="0087507C">
        <w:lastRenderedPageBreak/>
        <w:t>информирование участников движения.</w:t>
      </w:r>
    </w:p>
    <w:p w:rsidR="00771398" w:rsidRPr="00F4400D" w:rsidRDefault="00771398" w:rsidP="00D11D85">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2B6044" w:rsidRPr="00F4400D" w:rsidRDefault="002B6044" w:rsidP="002B6044">
      <w:r w:rsidRPr="00F4400D">
        <w:t xml:space="preserve">Практическая реализация ИТС в </w:t>
      </w:r>
      <w:r>
        <w:t>пгт. Приобье</w:t>
      </w:r>
      <w:r w:rsidRPr="00F4400D">
        <w:t xml:space="preserve"> позволит существенно улучшить качество транспортного обслуживания населения, позволит администрации </w:t>
      </w:r>
      <w:r>
        <w:t>городского поселения Приобье</w:t>
      </w:r>
      <w:r w:rsidRPr="00F4400D">
        <w:t xml:space="preserve"> своевременно принимать управленческие решения по транспортной отрасли. </w:t>
      </w:r>
    </w:p>
    <w:p w:rsidR="00092588" w:rsidRPr="00092588" w:rsidRDefault="00092588" w:rsidP="00827C11">
      <w:pPr>
        <w:pStyle w:val="S2"/>
      </w:pPr>
      <w:bookmarkStart w:id="39" w:name="_Toc479596014"/>
      <w:r w:rsidRPr="00092588">
        <w:t>Прогноз негативного воздействия транспортной инфраструктуры на окружающую среду и здоровье населения</w:t>
      </w:r>
      <w:bookmarkEnd w:id="39"/>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233A80" w:rsidRDefault="00713FEA" w:rsidP="00DC3520">
      <w:pPr>
        <w:pStyle w:val="ab"/>
        <w:numPr>
          <w:ilvl w:val="0"/>
          <w:numId w:val="31"/>
        </w:numPr>
        <w:ind w:left="992" w:hanging="357"/>
        <w:contextualSpacing w:val="0"/>
      </w:pPr>
      <w:r>
        <w:t>Воздушный</w:t>
      </w:r>
      <w:r w:rsidR="00EE6F41" w:rsidRPr="00233A80">
        <w:t xml:space="preserve"> транспорт:</w:t>
      </w:r>
    </w:p>
    <w:p w:rsidR="00EE6F41" w:rsidRPr="00461DA9" w:rsidRDefault="00EE6F41" w:rsidP="00DC3520">
      <w:pPr>
        <w:pStyle w:val="ab"/>
        <w:numPr>
          <w:ilvl w:val="0"/>
          <w:numId w:val="32"/>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EE6F41" w:rsidRPr="00461DA9" w:rsidRDefault="00EE6F41" w:rsidP="00DC3520">
      <w:pPr>
        <w:pStyle w:val="ab"/>
        <w:numPr>
          <w:ilvl w:val="0"/>
          <w:numId w:val="32"/>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EE6F41" w:rsidRPr="00461DA9" w:rsidRDefault="00EE6F41" w:rsidP="00DC3520">
      <w:pPr>
        <w:pStyle w:val="ab"/>
        <w:numPr>
          <w:ilvl w:val="0"/>
          <w:numId w:val="32"/>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DC3520">
      <w:pPr>
        <w:pStyle w:val="ab"/>
        <w:numPr>
          <w:ilvl w:val="0"/>
          <w:numId w:val="31"/>
        </w:numPr>
        <w:ind w:left="992" w:hanging="357"/>
        <w:contextualSpacing w:val="0"/>
        <w:rPr>
          <w:szCs w:val="24"/>
        </w:rPr>
      </w:pPr>
      <w:r w:rsidRPr="00EE6F41">
        <w:rPr>
          <w:szCs w:val="24"/>
        </w:rPr>
        <w:t>Автомобильный транспорт:</w:t>
      </w:r>
    </w:p>
    <w:p w:rsidR="00EE6F41" w:rsidRPr="00587A92" w:rsidRDefault="00EE6F41" w:rsidP="00DC3520">
      <w:pPr>
        <w:pStyle w:val="ab"/>
        <w:numPr>
          <w:ilvl w:val="0"/>
          <w:numId w:val="3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DC3520">
      <w:pPr>
        <w:pStyle w:val="ab"/>
        <w:numPr>
          <w:ilvl w:val="0"/>
          <w:numId w:val="3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DC3520">
      <w:pPr>
        <w:pStyle w:val="ab"/>
        <w:numPr>
          <w:ilvl w:val="0"/>
          <w:numId w:val="3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2B6044" w:rsidRPr="00EE6F41" w:rsidRDefault="002B6044" w:rsidP="00DC3520">
      <w:pPr>
        <w:pStyle w:val="ab"/>
        <w:numPr>
          <w:ilvl w:val="0"/>
          <w:numId w:val="31"/>
        </w:numPr>
        <w:ind w:left="993"/>
        <w:contextualSpacing w:val="0"/>
        <w:rPr>
          <w:szCs w:val="24"/>
        </w:rPr>
      </w:pPr>
      <w:r>
        <w:rPr>
          <w:szCs w:val="24"/>
        </w:rPr>
        <w:t>Речной</w:t>
      </w:r>
      <w:r w:rsidRPr="00EE6F41">
        <w:rPr>
          <w:szCs w:val="24"/>
        </w:rPr>
        <w:t xml:space="preserve"> транспорт:</w:t>
      </w:r>
    </w:p>
    <w:p w:rsidR="002B6044" w:rsidRPr="00587A92" w:rsidRDefault="002B6044" w:rsidP="00DC3520">
      <w:pPr>
        <w:pStyle w:val="ab"/>
        <w:numPr>
          <w:ilvl w:val="0"/>
          <w:numId w:val="50"/>
        </w:numPr>
        <w:ind w:left="993"/>
        <w:contextualSpacing w:val="0"/>
        <w:rPr>
          <w:color w:val="000000"/>
          <w:szCs w:val="24"/>
        </w:rPr>
      </w:pPr>
      <w:r w:rsidRPr="00587A92">
        <w:rPr>
          <w:color w:val="000000"/>
          <w:szCs w:val="24"/>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Pr>
          <w:color w:val="000000"/>
          <w:szCs w:val="24"/>
        </w:rPr>
        <w:t>.</w:t>
      </w:r>
      <w:r w:rsidRPr="00587A92">
        <w:rPr>
          <w:color w:val="000000"/>
          <w:szCs w:val="24"/>
        </w:rPr>
        <w:t xml:space="preserve"> </w:t>
      </w:r>
    </w:p>
    <w:p w:rsidR="002B6044" w:rsidRDefault="002B6044" w:rsidP="00DC3520">
      <w:pPr>
        <w:pStyle w:val="ab"/>
        <w:numPr>
          <w:ilvl w:val="0"/>
          <w:numId w:val="31"/>
        </w:numPr>
        <w:spacing w:after="60"/>
        <w:ind w:left="993"/>
        <w:contextualSpacing w:val="0"/>
        <w:rPr>
          <w:color w:val="000000"/>
          <w:szCs w:val="24"/>
        </w:rPr>
      </w:pPr>
      <w:r>
        <w:rPr>
          <w:color w:val="000000"/>
          <w:szCs w:val="24"/>
        </w:rPr>
        <w:t>Железнодорожный транспорт:</w:t>
      </w:r>
    </w:p>
    <w:p w:rsidR="002B6044" w:rsidRPr="00587A92" w:rsidRDefault="00A92D97" w:rsidP="00DC3520">
      <w:pPr>
        <w:pStyle w:val="ab"/>
        <w:numPr>
          <w:ilvl w:val="0"/>
          <w:numId w:val="50"/>
        </w:numPr>
        <w:spacing w:after="60"/>
        <w:ind w:left="993"/>
        <w:contextualSpacing w:val="0"/>
        <w:rPr>
          <w:color w:val="000000"/>
          <w:szCs w:val="24"/>
        </w:rPr>
      </w:pPr>
      <w:r w:rsidRPr="00A92D97">
        <w:t xml:space="preserve">дальнейшая электрификация железных дорог, т. е. замена тепловозов электровозами, позволяет исключить загрязнение воздуха отработавшими газами дизельных двигателей. Ограничить искровыделение из газоотводных устройств, </w:t>
      </w:r>
      <w:r w:rsidRPr="00A92D97">
        <w:lastRenderedPageBreak/>
        <w:t>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w:t>
      </w:r>
      <w:r>
        <w:t>.</w:t>
      </w:r>
      <w:r w:rsidRPr="00A92D97">
        <w:t xml:space="preserve"> Переход на сжатый газ позволит экономить дефицитное дизельное топливо. Ещё одно преимущество газового тепловоза – его экологическая чистота</w:t>
      </w:r>
      <w:r>
        <w:t>.</w:t>
      </w:r>
    </w:p>
    <w:p w:rsidR="00EE6F41" w:rsidRPr="00EE6F41" w:rsidRDefault="00EE6F41" w:rsidP="00DC3520">
      <w:pPr>
        <w:pStyle w:val="ab"/>
        <w:numPr>
          <w:ilvl w:val="0"/>
          <w:numId w:val="31"/>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DC3520">
      <w:pPr>
        <w:pStyle w:val="ab"/>
        <w:numPr>
          <w:ilvl w:val="0"/>
          <w:numId w:val="3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A92D97">
        <w:rPr>
          <w:color w:val="000000"/>
          <w:szCs w:val="24"/>
        </w:rPr>
        <w:t>город</w:t>
      </w:r>
      <w:r>
        <w:rPr>
          <w:color w:val="000000"/>
          <w:szCs w:val="24"/>
        </w:rPr>
        <w:t>ского</w:t>
      </w:r>
      <w:r w:rsidRPr="00EE6F41">
        <w:rPr>
          <w:color w:val="000000"/>
          <w:szCs w:val="24"/>
        </w:rPr>
        <w:t xml:space="preserve"> поселения </w:t>
      </w:r>
      <w:r w:rsidR="000F6D23">
        <w:rPr>
          <w:color w:val="000000"/>
          <w:szCs w:val="24"/>
        </w:rPr>
        <w:t>Приобье</w:t>
      </w:r>
      <w:r w:rsidRPr="00EE6F41">
        <w:rPr>
          <w:color w:val="000000"/>
          <w:szCs w:val="24"/>
        </w:rPr>
        <w:t>.</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40" w:name="_Toc479596015"/>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0"/>
    </w:p>
    <w:p w:rsidR="00A56FA0" w:rsidRPr="00A56FA0" w:rsidRDefault="00A56FA0" w:rsidP="00A56FA0">
      <w:bookmarkStart w:id="41" w:name="_Toc446578392"/>
      <w:bookmarkStart w:id="42" w:name="_Toc447012883"/>
      <w:bookmarkStart w:id="43" w:name="_Toc447114030"/>
      <w:bookmarkStart w:id="44" w:name="_Toc447276262"/>
      <w:bookmarkStart w:id="45" w:name="_Toc447282001"/>
      <w:bookmarkStart w:id="46" w:name="_Toc447715691"/>
      <w:bookmarkStart w:id="47" w:name="_Toc449519993"/>
      <w:bookmarkEnd w:id="41"/>
      <w:bookmarkEnd w:id="42"/>
      <w:bookmarkEnd w:id="43"/>
      <w:bookmarkEnd w:id="44"/>
      <w:bookmarkEnd w:id="45"/>
      <w:bookmarkEnd w:id="46"/>
      <w:bookmarkEnd w:id="47"/>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10604" w:rsidRPr="00A56FA0" w:rsidRDefault="00A56FA0" w:rsidP="00A56FA0">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7C6EB8" w:rsidRPr="006F2EAE" w:rsidRDefault="006F2EAE" w:rsidP="006F2EAE">
      <w:pPr>
        <w:pStyle w:val="S1"/>
      </w:pPr>
      <w:bookmarkStart w:id="48" w:name="_Toc479596016"/>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8"/>
    </w:p>
    <w:p w:rsidR="007C6EB8" w:rsidRPr="00827C11" w:rsidRDefault="00827C11" w:rsidP="00827C11">
      <w:pPr>
        <w:pStyle w:val="S2"/>
      </w:pPr>
      <w:bookmarkStart w:id="49" w:name="_Toc479596017"/>
      <w:r w:rsidRPr="00827C11">
        <w:t>Подпрограмма 1 «</w:t>
      </w:r>
      <w:r w:rsidR="006F2EAE" w:rsidRPr="00827C11">
        <w:t>Мероприятия по развитию транспортной инфраструктуры по видам транспорта</w:t>
      </w:r>
      <w:r w:rsidRPr="00827C11">
        <w:t>»</w:t>
      </w:r>
      <w:bookmarkEnd w:id="49"/>
    </w:p>
    <w:p w:rsidR="00077A87" w:rsidRPr="00077A87" w:rsidRDefault="00827C11" w:rsidP="00077A87">
      <w:pPr>
        <w:pStyle w:val="S3"/>
      </w:pPr>
      <w:bookmarkStart w:id="50" w:name="_Toc479596018"/>
      <w:r>
        <w:t>Задача 1 «</w:t>
      </w:r>
      <w:r w:rsidR="00077A87" w:rsidRPr="00077A87">
        <w:t>Автомобильный транспорт</w:t>
      </w:r>
      <w:r>
        <w:t>»</w:t>
      </w:r>
      <w:bookmarkEnd w:id="50"/>
    </w:p>
    <w:p w:rsidR="00F475A2" w:rsidRDefault="00F475A2" w:rsidP="00F475A2">
      <w:r>
        <w:t>Мероприятия не предусматриваются.</w:t>
      </w:r>
    </w:p>
    <w:p w:rsidR="00077A87" w:rsidRPr="00F53A41" w:rsidRDefault="00827C11" w:rsidP="00077A87">
      <w:pPr>
        <w:pStyle w:val="S3"/>
      </w:pPr>
      <w:bookmarkStart w:id="51" w:name="_Toc479596019"/>
      <w:r>
        <w:t>Задача 2 «</w:t>
      </w:r>
      <w:r w:rsidR="00077A87">
        <w:t>Водный</w:t>
      </w:r>
      <w:r w:rsidR="00077A87" w:rsidRPr="006D48B6">
        <w:t xml:space="preserve"> транспорт</w:t>
      </w:r>
      <w:r>
        <w:t>»</w:t>
      </w:r>
      <w:bookmarkEnd w:id="51"/>
    </w:p>
    <w:p w:rsidR="00077A87" w:rsidRDefault="00077A87" w:rsidP="00077A87">
      <w:r>
        <w:t>Мероприятия не предусматриваются.</w:t>
      </w:r>
    </w:p>
    <w:p w:rsidR="0074415B" w:rsidRDefault="00827C11" w:rsidP="0074415B">
      <w:pPr>
        <w:pStyle w:val="S3"/>
        <w:keepLines w:val="0"/>
        <w:widowControl/>
      </w:pPr>
      <w:bookmarkStart w:id="52" w:name="_Toc479596020"/>
      <w:bookmarkStart w:id="53" w:name="_Toc421632595"/>
      <w:bookmarkStart w:id="54" w:name="_Toc459989255"/>
      <w:bookmarkStart w:id="55" w:name="_Toc132715994"/>
      <w:r>
        <w:t>Задача 3 «</w:t>
      </w:r>
      <w:r w:rsidR="006F2EAE">
        <w:t xml:space="preserve">Воздушный </w:t>
      </w:r>
      <w:r w:rsidR="006F2EAE" w:rsidRPr="006D48B6">
        <w:t>транспорт</w:t>
      </w:r>
      <w:r>
        <w:t>»</w:t>
      </w:r>
      <w:bookmarkEnd w:id="52"/>
    </w:p>
    <w:p w:rsidR="006611FF" w:rsidRDefault="006611FF" w:rsidP="006611FF">
      <w:r>
        <w:t>Мероприятия не предусматриваются.</w:t>
      </w:r>
    </w:p>
    <w:p w:rsidR="00D57B04" w:rsidRPr="00B273EE" w:rsidRDefault="00827C11" w:rsidP="00DC3520">
      <w:pPr>
        <w:pStyle w:val="S3"/>
        <w:numPr>
          <w:ilvl w:val="2"/>
          <w:numId w:val="51"/>
        </w:numPr>
        <w:spacing w:before="0"/>
      </w:pPr>
      <w:bookmarkStart w:id="56" w:name="_Toc479596021"/>
      <w:r>
        <w:t>Задача 4 «</w:t>
      </w:r>
      <w:r w:rsidR="00D57B04">
        <w:t>Железнодорожный</w:t>
      </w:r>
      <w:r w:rsidR="00D57B04" w:rsidRPr="00B273EE">
        <w:t xml:space="preserve"> транспорт</w:t>
      </w:r>
      <w:r>
        <w:t>»</w:t>
      </w:r>
      <w:bookmarkEnd w:id="56"/>
    </w:p>
    <w:p w:rsidR="00D57B04" w:rsidRDefault="00D57B04" w:rsidP="00D57B04">
      <w:r>
        <w:t>Мероприятия не предусматриваются.</w:t>
      </w:r>
    </w:p>
    <w:p w:rsidR="00133B44" w:rsidRPr="002F46A6" w:rsidRDefault="00827C11" w:rsidP="00827C11">
      <w:pPr>
        <w:pStyle w:val="S2"/>
      </w:pPr>
      <w:bookmarkStart w:id="57" w:name="_Toc479596022"/>
      <w:bookmarkEnd w:id="53"/>
      <w:bookmarkEnd w:id="54"/>
      <w:bookmarkEnd w:id="55"/>
      <w:r w:rsidRPr="00827C11">
        <w:t xml:space="preserve">Подпрограмма </w:t>
      </w:r>
      <w:r>
        <w:t>2</w:t>
      </w:r>
      <w:r w:rsidRPr="00827C11">
        <w:t xml:space="preserve"> «</w:t>
      </w:r>
      <w:r w:rsidR="006F2EAE" w:rsidRPr="006D48B6">
        <w:t>Мероприятия по развитию транспорта общего пользования, созданию транспортно-пересадочных узлов</w:t>
      </w:r>
      <w:r>
        <w:t>»</w:t>
      </w:r>
      <w:bookmarkEnd w:id="57"/>
    </w:p>
    <w:p w:rsidR="006F2EAE" w:rsidRDefault="00673D8A" w:rsidP="000F4D36">
      <w:pPr>
        <w:jc w:val="right"/>
      </w:pPr>
      <w:r>
        <w:t>Таблица 5.</w:t>
      </w:r>
      <w:r w:rsidR="00891BEA">
        <w:t>1</w:t>
      </w:r>
    </w:p>
    <w:p w:rsidR="00673D8A" w:rsidRDefault="00827C11" w:rsidP="000F4D36">
      <w:pPr>
        <w:ind w:firstLine="0"/>
        <w:jc w:val="center"/>
      </w:pPr>
      <w:r w:rsidRPr="00827C11">
        <w:t xml:space="preserve">Подпрограмма </w:t>
      </w:r>
      <w:r>
        <w:t>2</w:t>
      </w:r>
      <w:r w:rsidRPr="00827C11">
        <w:t xml:space="preserve"> «</w:t>
      </w:r>
      <w:r w:rsidR="00683F3F" w:rsidRPr="006D48B6">
        <w:t>Мероприятия по развитию транспорта общего пользования, созданию транспортно-пересадочных узлов</w:t>
      </w:r>
      <w: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1417"/>
        <w:gridCol w:w="1274"/>
        <w:gridCol w:w="1558"/>
        <w:gridCol w:w="1276"/>
        <w:gridCol w:w="984"/>
      </w:tblGrid>
      <w:tr w:rsidR="006A425C" w:rsidRPr="00673D8A" w:rsidTr="00E5696C">
        <w:tc>
          <w:tcPr>
            <w:tcW w:w="16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34" w:type="pct"/>
            <w:gridSpan w:val="4"/>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7F3A43" w:rsidRPr="00673D8A" w:rsidTr="00E5696C">
        <w:tc>
          <w:tcPr>
            <w:tcW w:w="16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7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65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фед.</w:t>
            </w:r>
            <w:r>
              <w:rPr>
                <w:rFonts w:eastAsia="Times New Roman"/>
                <w:b/>
                <w:sz w:val="20"/>
                <w:szCs w:val="20"/>
              </w:rPr>
              <w:t xml:space="preserve"> </w:t>
            </w:r>
            <w:r w:rsidRPr="00673D8A">
              <w:rPr>
                <w:rFonts w:eastAsia="Times New Roman"/>
                <w:b/>
                <w:sz w:val="20"/>
                <w:szCs w:val="20"/>
              </w:rPr>
              <w:t>бюдж</w:t>
            </w:r>
          </w:p>
        </w:tc>
        <w:tc>
          <w:tcPr>
            <w:tcW w:w="80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субъекта</w:t>
            </w:r>
          </w:p>
        </w:tc>
        <w:tc>
          <w:tcPr>
            <w:tcW w:w="66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МО</w:t>
            </w:r>
          </w:p>
        </w:tc>
        <w:tc>
          <w:tcPr>
            <w:tcW w:w="51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внебюдж</w:t>
            </w: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733" w:type="pct"/>
            <w:shd w:val="clear" w:color="auto" w:fill="auto"/>
            <w:tcMar>
              <w:left w:w="28" w:type="dxa"/>
              <w:right w:w="28" w:type="dxa"/>
            </w:tcMar>
            <w:vAlign w:val="center"/>
          </w:tcPr>
          <w:p w:rsidR="007C30EC" w:rsidRDefault="00A952BD" w:rsidP="002008AA">
            <w:pPr>
              <w:spacing w:after="0" w:line="240" w:lineRule="auto"/>
              <w:ind w:firstLine="0"/>
              <w:jc w:val="center"/>
              <w:rPr>
                <w:rFonts w:eastAsia="Times New Roman"/>
                <w:sz w:val="20"/>
                <w:szCs w:val="20"/>
              </w:rPr>
            </w:pPr>
            <w:r>
              <w:rPr>
                <w:rFonts w:eastAsia="Times New Roman"/>
                <w:sz w:val="20"/>
                <w:szCs w:val="20"/>
              </w:rPr>
              <w:t>2021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733" w:type="pct"/>
            <w:shd w:val="clear" w:color="auto" w:fill="auto"/>
            <w:tcMar>
              <w:left w:w="28" w:type="dxa"/>
              <w:right w:w="28" w:type="dxa"/>
            </w:tcMar>
            <w:vAlign w:val="center"/>
          </w:tcPr>
          <w:p w:rsidR="007C30EC" w:rsidRDefault="00C953AA"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2</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3</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FE74D1" w:rsidRPr="00673D8A" w:rsidTr="00E5696C">
        <w:tc>
          <w:tcPr>
            <w:tcW w:w="1633" w:type="pct"/>
            <w:shd w:val="clear" w:color="auto" w:fill="auto"/>
            <w:tcMar>
              <w:left w:w="28" w:type="dxa"/>
              <w:right w:w="28" w:type="dxa"/>
            </w:tcMar>
            <w:vAlign w:val="center"/>
          </w:tcPr>
          <w:p w:rsidR="00FE74D1" w:rsidRPr="00542D62" w:rsidRDefault="00FE74D1" w:rsidP="00FF12D2">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733" w:type="pct"/>
            <w:shd w:val="clear" w:color="auto" w:fill="auto"/>
            <w:tcMar>
              <w:left w:w="28" w:type="dxa"/>
              <w:right w:w="28" w:type="dxa"/>
            </w:tcMar>
            <w:vAlign w:val="center"/>
          </w:tcPr>
          <w:p w:rsidR="00FE74D1" w:rsidRDefault="00FE74D1" w:rsidP="00A952BD">
            <w:pPr>
              <w:spacing w:after="0" w:line="240" w:lineRule="auto"/>
              <w:ind w:firstLine="0"/>
              <w:jc w:val="center"/>
              <w:rPr>
                <w:rFonts w:eastAsia="Times New Roman"/>
                <w:sz w:val="20"/>
                <w:szCs w:val="20"/>
              </w:rPr>
            </w:pPr>
            <w:r>
              <w:rPr>
                <w:rFonts w:eastAsia="Times New Roman"/>
                <w:sz w:val="20"/>
                <w:szCs w:val="20"/>
              </w:rPr>
              <w:t>20</w:t>
            </w:r>
            <w:r w:rsidR="00A34DAC">
              <w:rPr>
                <w:rFonts w:eastAsia="Times New Roman"/>
                <w:sz w:val="20"/>
                <w:szCs w:val="20"/>
              </w:rPr>
              <w:t>2</w:t>
            </w:r>
            <w:r w:rsidR="00A952BD">
              <w:rPr>
                <w:rFonts w:eastAsia="Times New Roman"/>
                <w:sz w:val="20"/>
                <w:szCs w:val="20"/>
              </w:rPr>
              <w:t>3</w:t>
            </w:r>
            <w:r>
              <w:rPr>
                <w:rFonts w:eastAsia="Times New Roman"/>
                <w:sz w:val="20"/>
                <w:szCs w:val="20"/>
              </w:rPr>
              <w:t>-2025</w:t>
            </w:r>
          </w:p>
        </w:tc>
        <w:tc>
          <w:tcPr>
            <w:tcW w:w="659"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r>
              <w:rPr>
                <w:rFonts w:eastAsia="Times New Roman"/>
                <w:sz w:val="20"/>
                <w:szCs w:val="20"/>
              </w:rPr>
              <w:t>100</w:t>
            </w:r>
          </w:p>
        </w:tc>
        <w:tc>
          <w:tcPr>
            <w:tcW w:w="51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r>
    </w:tbl>
    <w:p w:rsidR="006F2EAE" w:rsidRDefault="006F2EAE" w:rsidP="004B071F"/>
    <w:p w:rsidR="00CA3FCD" w:rsidRPr="004F6491" w:rsidRDefault="00827C11" w:rsidP="00827C11">
      <w:pPr>
        <w:pStyle w:val="S2"/>
      </w:pPr>
      <w:bookmarkStart w:id="58" w:name="_Toc479596023"/>
      <w:r w:rsidRPr="00827C11">
        <w:t xml:space="preserve">Подпрограмма </w:t>
      </w:r>
      <w:r>
        <w:t>3</w:t>
      </w:r>
      <w:r w:rsidRPr="00827C11">
        <w:t xml:space="preserve"> «</w:t>
      </w:r>
      <w:r w:rsidR="006F2EAE"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bookmarkEnd w:id="58"/>
    </w:p>
    <w:p w:rsidR="006F2EAE" w:rsidRDefault="003B4CED" w:rsidP="00E5696C">
      <w:pPr>
        <w:pStyle w:val="S5"/>
        <w:keepNext/>
        <w:jc w:val="right"/>
      </w:pPr>
      <w:r>
        <w:t>Таблица 5.</w:t>
      </w:r>
      <w:r w:rsidR="00891BEA">
        <w:t>2</w:t>
      </w:r>
    </w:p>
    <w:p w:rsidR="003B4CED" w:rsidRDefault="00827C11" w:rsidP="003B4CED">
      <w:pPr>
        <w:pStyle w:val="S5"/>
        <w:ind w:firstLine="0"/>
        <w:jc w:val="center"/>
      </w:pPr>
      <w:r w:rsidRPr="00827C11">
        <w:t xml:space="preserve">Подпрограмма </w:t>
      </w:r>
      <w:r>
        <w:t>3</w:t>
      </w:r>
      <w:r w:rsidRPr="00827C11">
        <w:t xml:space="preserve"> «</w:t>
      </w:r>
      <w:r w:rsidR="00683F3F"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417"/>
        <w:gridCol w:w="1276"/>
        <w:gridCol w:w="1559"/>
        <w:gridCol w:w="1274"/>
        <w:gridCol w:w="1020"/>
      </w:tblGrid>
      <w:tr w:rsidR="007F3A43" w:rsidRPr="003B4CED" w:rsidTr="007F3A43">
        <w:trPr>
          <w:tblHeader/>
        </w:trPr>
        <w:tc>
          <w:tcPr>
            <w:tcW w:w="1624"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7F3A43" w:rsidRPr="003B4CED" w:rsidTr="006A425C">
        <w:trPr>
          <w:tblHeader/>
        </w:trPr>
        <w:tc>
          <w:tcPr>
            <w:tcW w:w="1624"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фед.</w:t>
            </w:r>
            <w:r>
              <w:rPr>
                <w:rFonts w:eastAsia="Times New Roman"/>
                <w:b/>
                <w:sz w:val="20"/>
                <w:szCs w:val="20"/>
              </w:rPr>
              <w:t xml:space="preserve"> </w:t>
            </w:r>
            <w:r w:rsidRPr="003B4CED">
              <w:rPr>
                <w:rFonts w:eastAsia="Times New Roman"/>
                <w:b/>
                <w:sz w:val="20"/>
                <w:szCs w:val="20"/>
              </w:rPr>
              <w:t>бюдж</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внебюдж</w:t>
            </w:r>
          </w:p>
        </w:tc>
      </w:tr>
      <w:tr w:rsidR="007F3A43" w:rsidRPr="003B4CED" w:rsidTr="006A425C">
        <w:tc>
          <w:tcPr>
            <w:tcW w:w="1624" w:type="pct"/>
            <w:shd w:val="clear" w:color="auto" w:fill="auto"/>
            <w:tcMar>
              <w:left w:w="28" w:type="dxa"/>
              <w:right w:w="28" w:type="dxa"/>
            </w:tcMar>
            <w:vAlign w:val="center"/>
            <w:hideMark/>
          </w:tcPr>
          <w:p w:rsidR="003B4CED" w:rsidRPr="003B4CED" w:rsidRDefault="003B4CED" w:rsidP="003B4CED">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3B4CED"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003B4CED"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lastRenderedPageBreak/>
              <w:t>Нанесение разметки</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22</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bl>
    <w:p w:rsidR="006F2EAE" w:rsidRDefault="006F2EAE" w:rsidP="00C54A0B">
      <w:pPr>
        <w:pStyle w:val="S5"/>
        <w:spacing w:after="0"/>
      </w:pPr>
    </w:p>
    <w:p w:rsidR="006F2EAE" w:rsidRDefault="00827C11" w:rsidP="00827C11">
      <w:pPr>
        <w:pStyle w:val="S2"/>
      </w:pPr>
      <w:bookmarkStart w:id="59" w:name="_Toc479596024"/>
      <w:r w:rsidRPr="00827C11">
        <w:t xml:space="preserve">Подпрограмма </w:t>
      </w:r>
      <w:r>
        <w:t>4</w:t>
      </w:r>
      <w:r w:rsidRPr="00827C11">
        <w:t xml:space="preserve"> «</w:t>
      </w:r>
      <w:r w:rsidR="006F2EAE" w:rsidRPr="006D48B6">
        <w:t>Мероприятия по развитию инфраструктуры пешеходного и велосипедного передвижения</w:t>
      </w:r>
      <w:r>
        <w:t>»</w:t>
      </w:r>
      <w:bookmarkEnd w:id="59"/>
    </w:p>
    <w:p w:rsidR="006F2EAE" w:rsidRDefault="006A425C" w:rsidP="006A425C">
      <w:pPr>
        <w:pStyle w:val="S5"/>
        <w:jc w:val="right"/>
        <w:rPr>
          <w:color w:val="000000"/>
        </w:rPr>
      </w:pPr>
      <w:r>
        <w:rPr>
          <w:color w:val="000000"/>
        </w:rPr>
        <w:t>Таблица 5.</w:t>
      </w:r>
      <w:r w:rsidR="00891BEA">
        <w:rPr>
          <w:color w:val="000000"/>
        </w:rPr>
        <w:t>3</w:t>
      </w:r>
    </w:p>
    <w:p w:rsidR="006A425C" w:rsidRDefault="00827C11" w:rsidP="006A425C">
      <w:pPr>
        <w:pStyle w:val="S5"/>
        <w:ind w:firstLine="0"/>
        <w:jc w:val="center"/>
        <w:rPr>
          <w:color w:val="000000"/>
        </w:rPr>
      </w:pPr>
      <w:r w:rsidRPr="00827C11">
        <w:t xml:space="preserve">Подпрограмма </w:t>
      </w:r>
      <w:r>
        <w:t>4</w:t>
      </w:r>
      <w:r w:rsidRPr="00827C11">
        <w:t xml:space="preserve"> «</w:t>
      </w:r>
      <w:r w:rsidR="006A425C">
        <w:rPr>
          <w:color w:val="000000"/>
        </w:rPr>
        <w:t>Мероприятия по развитию инфраструктуры пешеходного и велосипедного передвижения</w:t>
      </w:r>
      <w:r>
        <w:rPr>
          <w:color w:val="000000"/>
        </w:rPr>
        <w:t>»</w:t>
      </w:r>
    </w:p>
    <w:tbl>
      <w:tblPr>
        <w:tblW w:w="5000" w:type="pct"/>
        <w:tblLayout w:type="fixed"/>
        <w:tblLook w:val="04A0" w:firstRow="1" w:lastRow="0" w:firstColumn="1" w:lastColumn="0" w:noHBand="0" w:noVBand="1"/>
      </w:tblPr>
      <w:tblGrid>
        <w:gridCol w:w="3572"/>
        <w:gridCol w:w="1419"/>
        <w:gridCol w:w="1136"/>
        <w:gridCol w:w="1561"/>
        <w:gridCol w:w="1134"/>
        <w:gridCol w:w="873"/>
      </w:tblGrid>
      <w:tr w:rsidR="006A425C" w:rsidRPr="006A425C" w:rsidTr="00C54A0B">
        <w:tc>
          <w:tcPr>
            <w:tcW w:w="18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4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C54A0B">
        <w:tc>
          <w:tcPr>
            <w:tcW w:w="18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фед.</w:t>
            </w:r>
            <w:r>
              <w:rPr>
                <w:rFonts w:eastAsia="Times New Roman"/>
                <w:b/>
                <w:sz w:val="20"/>
                <w:szCs w:val="20"/>
              </w:rPr>
              <w:t xml:space="preserve"> </w:t>
            </w:r>
            <w:r w:rsidRPr="006A425C">
              <w:rPr>
                <w:rFonts w:eastAsia="Times New Roman"/>
                <w:b/>
                <w:sz w:val="20"/>
                <w:szCs w:val="20"/>
              </w:rPr>
              <w:t>бюдж</w:t>
            </w: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субъекта</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МО</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внебюдж</w:t>
            </w:r>
          </w:p>
        </w:tc>
      </w:tr>
      <w:tr w:rsidR="006E29EF" w:rsidRPr="006A425C" w:rsidTr="00C54A0B">
        <w:trPr>
          <w:trHeight w:val="445"/>
        </w:trPr>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Строителей</w:t>
            </w:r>
            <w:r>
              <w:rPr>
                <w:sz w:val="20"/>
                <w:szCs w:val="20"/>
              </w:rPr>
              <w:t>, протяженность 0,328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4F1868" w:rsidRDefault="00E5696C" w:rsidP="00172112">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E5696C"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727779">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Югорской</w:t>
            </w:r>
            <w:r>
              <w:rPr>
                <w:sz w:val="20"/>
                <w:szCs w:val="20"/>
              </w:rPr>
              <w:t>, протяженность 0,</w:t>
            </w:r>
            <w:r w:rsidR="00727779">
              <w:rPr>
                <w:sz w:val="20"/>
                <w:szCs w:val="20"/>
              </w:rPr>
              <w:t>618</w:t>
            </w:r>
            <w:r>
              <w:rPr>
                <w:sz w:val="20"/>
                <w:szCs w:val="20"/>
              </w:rPr>
              <w:t xml:space="preserve">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9B3BE7">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A74AD0">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xml:space="preserve">. Приобье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EE246B">
            <w:pPr>
              <w:spacing w:after="0" w:line="240" w:lineRule="auto"/>
              <w:ind w:firstLine="0"/>
              <w:jc w:val="center"/>
              <w:rPr>
                <w:sz w:val="20"/>
                <w:szCs w:val="20"/>
              </w:rPr>
            </w:pPr>
            <w:r>
              <w:rPr>
                <w:sz w:val="20"/>
                <w:szCs w:val="20"/>
              </w:rPr>
              <w:t>202</w:t>
            </w:r>
            <w:r w:rsidR="00EE246B">
              <w:rPr>
                <w:sz w:val="20"/>
                <w:szCs w:val="20"/>
              </w:rPr>
              <w:t>2</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 xml:space="preserve">, </w:t>
            </w:r>
            <w:r w:rsidRPr="004F1868">
              <w:rPr>
                <w:sz w:val="20"/>
                <w:szCs w:val="20"/>
              </w:rPr>
              <w:t>мкр.</w:t>
            </w:r>
            <w:r>
              <w:rPr>
                <w:sz w:val="20"/>
                <w:szCs w:val="20"/>
              </w:rPr>
              <w:t> </w:t>
            </w:r>
            <w:r w:rsidRPr="004F1868">
              <w:rPr>
                <w:sz w:val="20"/>
                <w:szCs w:val="20"/>
              </w:rPr>
              <w:t>Газовиков</w:t>
            </w:r>
            <w:r>
              <w:rPr>
                <w:sz w:val="20"/>
                <w:szCs w:val="20"/>
              </w:rPr>
              <w:t>, протяженность 0,955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4</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мкр.</w:t>
            </w:r>
            <w:r>
              <w:rPr>
                <w:sz w:val="20"/>
                <w:szCs w:val="20"/>
              </w:rPr>
              <w:t xml:space="preserve"> </w:t>
            </w:r>
            <w:r w:rsidRPr="00EE7C44">
              <w:rPr>
                <w:sz w:val="20"/>
                <w:szCs w:val="20"/>
              </w:rPr>
              <w:t>Черемушки</w:t>
            </w:r>
            <w:r>
              <w:rPr>
                <w:sz w:val="20"/>
                <w:szCs w:val="20"/>
              </w:rPr>
              <w:t>, протяженность 0,54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5</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bl>
    <w:p w:rsidR="006F2EAE" w:rsidRDefault="006F2EAE" w:rsidP="00C54A0B">
      <w:pPr>
        <w:pStyle w:val="S5"/>
        <w:spacing w:after="0"/>
        <w:rPr>
          <w:color w:val="000000"/>
        </w:rPr>
      </w:pPr>
    </w:p>
    <w:p w:rsidR="006F2EAE" w:rsidRPr="00C54A0B" w:rsidRDefault="00827C11" w:rsidP="00827C11">
      <w:pPr>
        <w:pStyle w:val="S2"/>
      </w:pPr>
      <w:bookmarkStart w:id="60" w:name="_Toc479596025"/>
      <w:r w:rsidRPr="00827C11">
        <w:t xml:space="preserve">Подпрограмма </w:t>
      </w:r>
      <w:r>
        <w:t>5</w:t>
      </w:r>
      <w:r w:rsidRPr="00827C11">
        <w:t xml:space="preserve"> «</w:t>
      </w:r>
      <w:r w:rsidR="006F2EAE" w:rsidRPr="00C54A0B">
        <w:t>Мероприятия по развитию инфраструктуры для грузового транспорта, транспортных средств коммунальных и дорожных служб</w:t>
      </w:r>
      <w:r>
        <w:t>»</w:t>
      </w:r>
      <w:bookmarkEnd w:id="60"/>
    </w:p>
    <w:p w:rsidR="00C54A0B" w:rsidRDefault="00C54A0B" w:rsidP="00C54A0B">
      <w:pPr>
        <w:pStyle w:val="S5"/>
        <w:jc w:val="right"/>
        <w:rPr>
          <w:color w:val="000000"/>
        </w:rPr>
      </w:pPr>
      <w:r>
        <w:rPr>
          <w:color w:val="000000"/>
        </w:rPr>
        <w:t>Таблица 5.</w:t>
      </w:r>
      <w:r w:rsidR="00891BEA">
        <w:rPr>
          <w:color w:val="000000"/>
        </w:rPr>
        <w:t>4</w:t>
      </w:r>
    </w:p>
    <w:p w:rsidR="00C54A0B" w:rsidRDefault="00827C11" w:rsidP="00C54A0B">
      <w:pPr>
        <w:pStyle w:val="S5"/>
        <w:ind w:firstLine="0"/>
        <w:jc w:val="center"/>
        <w:rPr>
          <w:color w:val="000000"/>
        </w:rPr>
      </w:pPr>
      <w:r w:rsidRPr="00827C11">
        <w:t xml:space="preserve">Подпрограмма </w:t>
      </w:r>
      <w:r>
        <w:t>5</w:t>
      </w:r>
      <w:r w:rsidRPr="00827C11">
        <w:t xml:space="preserve"> «</w:t>
      </w:r>
      <w:r w:rsidR="00C54A0B">
        <w:rPr>
          <w:color w:val="000000"/>
        </w:rPr>
        <w:t xml:space="preserve">Мероприятия по развитию инфраструктуры </w:t>
      </w:r>
      <w:r w:rsidR="00E50D29">
        <w:rPr>
          <w:color w:val="000000"/>
        </w:rPr>
        <w:t>для грузового, транспортных средств коммунальных и дорожных служб</w:t>
      </w:r>
      <w:r>
        <w:rPr>
          <w:color w:val="000000"/>
        </w:rPr>
        <w:t>»</w:t>
      </w:r>
    </w:p>
    <w:tbl>
      <w:tblPr>
        <w:tblW w:w="5000" w:type="pct"/>
        <w:tblLayout w:type="fixed"/>
        <w:tblLook w:val="04A0" w:firstRow="1" w:lastRow="0" w:firstColumn="1" w:lastColumn="0" w:noHBand="0" w:noVBand="1"/>
      </w:tblPr>
      <w:tblGrid>
        <w:gridCol w:w="3946"/>
        <w:gridCol w:w="1329"/>
        <w:gridCol w:w="1036"/>
        <w:gridCol w:w="1443"/>
        <w:gridCol w:w="1034"/>
        <w:gridCol w:w="873"/>
      </w:tblGrid>
      <w:tr w:rsidR="00C54A0B" w:rsidRPr="00083136" w:rsidTr="00C54A0B">
        <w:trPr>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r w:rsidRPr="006A425C">
              <w:rPr>
                <w:rFonts w:eastAsia="Times New Roman"/>
                <w:b/>
                <w:sz w:val="20"/>
                <w:szCs w:val="20"/>
              </w:rPr>
              <w:t>Наименование мероприятия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r w:rsidRPr="006A425C">
              <w:rPr>
                <w:rFonts w:eastAsia="Times New Roman"/>
                <w:b/>
                <w:sz w:val="20"/>
                <w:szCs w:val="20"/>
              </w:rPr>
              <w:t>Планируемые сроки</w:t>
            </w:r>
          </w:p>
        </w:tc>
        <w:tc>
          <w:tcPr>
            <w:tcW w:w="2270" w:type="pct"/>
            <w:gridSpan w:val="4"/>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r w:rsidRPr="006A425C">
              <w:rPr>
                <w:rFonts w:eastAsia="Times New Roman"/>
                <w:b/>
                <w:sz w:val="20"/>
                <w:szCs w:val="20"/>
              </w:rPr>
              <w:t>Источники финансирования, %</w:t>
            </w:r>
          </w:p>
        </w:tc>
      </w:tr>
      <w:tr w:rsidR="00C54A0B" w:rsidRPr="00083136" w:rsidTr="00C54A0B">
        <w:trPr>
          <w:tblHeader/>
        </w:trPr>
        <w:tc>
          <w:tcPr>
            <w:tcW w:w="2042" w:type="pct"/>
            <w:vMerge/>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p>
        </w:tc>
        <w:tc>
          <w:tcPr>
            <w:tcW w:w="688" w:type="pct"/>
            <w:vMerge/>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p>
        </w:tc>
        <w:tc>
          <w:tcPr>
            <w:tcW w:w="536"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фед.</w:t>
            </w:r>
            <w:r>
              <w:rPr>
                <w:rFonts w:eastAsia="Times New Roman"/>
                <w:b/>
                <w:sz w:val="20"/>
                <w:szCs w:val="20"/>
              </w:rPr>
              <w:t xml:space="preserve"> </w:t>
            </w:r>
            <w:r w:rsidRPr="006A425C">
              <w:rPr>
                <w:rFonts w:eastAsia="Times New Roman"/>
                <w:b/>
                <w:sz w:val="20"/>
                <w:szCs w:val="20"/>
              </w:rPr>
              <w:t>бюдж</w:t>
            </w:r>
          </w:p>
        </w:tc>
        <w:tc>
          <w:tcPr>
            <w:tcW w:w="747"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субъекта</w:t>
            </w:r>
          </w:p>
        </w:tc>
        <w:tc>
          <w:tcPr>
            <w:tcW w:w="535"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МО</w:t>
            </w:r>
          </w:p>
        </w:tc>
        <w:tc>
          <w:tcPr>
            <w:tcW w:w="452"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внебюдж</w:t>
            </w:r>
          </w:p>
        </w:tc>
      </w:tr>
      <w:tr w:rsidR="00C54A0B" w:rsidRPr="00083136" w:rsidTr="00C54A0B">
        <w:tc>
          <w:tcPr>
            <w:tcW w:w="2042" w:type="pct"/>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rFonts w:eastAsia="Times New Roman"/>
                <w:color w:val="000000"/>
                <w:sz w:val="20"/>
                <w:szCs w:val="20"/>
              </w:rPr>
            </w:pPr>
            <w:r w:rsidRPr="00083136">
              <w:rPr>
                <w:color w:val="000000"/>
                <w:sz w:val="20"/>
                <w:szCs w:val="20"/>
              </w:rPr>
              <w:t xml:space="preserve">Съезд (примыкание) к речному порту </w:t>
            </w:r>
            <w:r>
              <w:rPr>
                <w:color w:val="000000"/>
                <w:sz w:val="20"/>
                <w:szCs w:val="20"/>
              </w:rPr>
              <w:t>«</w:t>
            </w:r>
            <w:r w:rsidRPr="00083136">
              <w:rPr>
                <w:color w:val="000000"/>
                <w:sz w:val="20"/>
                <w:szCs w:val="20"/>
              </w:rPr>
              <w:t>Сергино</w:t>
            </w:r>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г. Нягань - п. Приобье</w:t>
            </w:r>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688"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E5696C" w:rsidP="006E29EF">
            <w:pPr>
              <w:spacing w:after="0" w:line="240" w:lineRule="auto"/>
              <w:ind w:firstLine="0"/>
              <w:jc w:val="center"/>
              <w:rPr>
                <w:rFonts w:eastAsia="Times New Roman"/>
                <w:sz w:val="20"/>
                <w:szCs w:val="20"/>
              </w:rPr>
            </w:pPr>
            <w:r>
              <w:rPr>
                <w:rFonts w:eastAsia="Times New Roman"/>
                <w:sz w:val="20"/>
                <w:szCs w:val="20"/>
              </w:rPr>
              <w:t>2021</w:t>
            </w:r>
          </w:p>
        </w:tc>
        <w:tc>
          <w:tcPr>
            <w:tcW w:w="536"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747"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B2572" w:rsidP="002008A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35"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r>
    </w:tbl>
    <w:p w:rsidR="00D52941" w:rsidRDefault="00D52941" w:rsidP="00D52941"/>
    <w:p w:rsidR="005A3EB2" w:rsidRDefault="005A3EB2" w:rsidP="00827C11">
      <w:pPr>
        <w:pStyle w:val="S2"/>
        <w:sectPr w:rsidR="005A3EB2" w:rsidSect="00F16F49">
          <w:pgSz w:w="11906" w:h="16838"/>
          <w:pgMar w:top="851" w:right="566" w:bottom="568" w:left="1701" w:header="708" w:footer="170" w:gutter="0"/>
          <w:cols w:space="708"/>
          <w:docGrid w:linePitch="360"/>
        </w:sectPr>
      </w:pPr>
    </w:p>
    <w:p w:rsidR="006F2EAE" w:rsidRDefault="00827C11" w:rsidP="00827C11">
      <w:pPr>
        <w:pStyle w:val="S2"/>
      </w:pPr>
      <w:bookmarkStart w:id="61" w:name="_Toc479596026"/>
      <w:r w:rsidRPr="00827C11">
        <w:lastRenderedPageBreak/>
        <w:t xml:space="preserve">Подпрограмма </w:t>
      </w:r>
      <w:r>
        <w:t>6</w:t>
      </w:r>
      <w:r w:rsidRPr="00827C11">
        <w:t xml:space="preserve"> «</w:t>
      </w:r>
      <w:r w:rsidR="006F2EAE" w:rsidRPr="00C47172">
        <w:t xml:space="preserve">Мероприятия по развитию сети дорог </w:t>
      </w:r>
      <w:r w:rsidR="00A74AD0">
        <w:t>город</w:t>
      </w:r>
      <w:r w:rsidR="006F2EAE">
        <w:t xml:space="preserve">ского </w:t>
      </w:r>
      <w:r w:rsidR="006F2EAE" w:rsidRPr="00C47172">
        <w:t xml:space="preserve">поселения </w:t>
      </w:r>
      <w:r w:rsidR="000F6D23">
        <w:t>Приобье</w:t>
      </w:r>
      <w:r>
        <w:t>»</w:t>
      </w:r>
      <w:bookmarkEnd w:id="61"/>
    </w:p>
    <w:p w:rsidR="006F2EAE" w:rsidRDefault="00F56424" w:rsidP="00F56424">
      <w:pPr>
        <w:pStyle w:val="S5"/>
        <w:jc w:val="right"/>
      </w:pPr>
      <w:r>
        <w:t>Таблица 5.</w:t>
      </w:r>
      <w:r w:rsidR="00891BEA">
        <w:t>5</w:t>
      </w:r>
    </w:p>
    <w:p w:rsidR="00F56424" w:rsidRDefault="00827C11" w:rsidP="00F56424">
      <w:pPr>
        <w:pStyle w:val="S5"/>
        <w:ind w:firstLine="0"/>
        <w:jc w:val="center"/>
      </w:pPr>
      <w:r w:rsidRPr="00827C11">
        <w:t xml:space="preserve">Подпрограмма </w:t>
      </w:r>
      <w:r>
        <w:t>6</w:t>
      </w:r>
      <w:r w:rsidRPr="00827C11">
        <w:t xml:space="preserve"> «</w:t>
      </w:r>
      <w:r w:rsidR="00F56424">
        <w:t>Мероприятия по развитию сети дорог</w:t>
      </w:r>
      <w: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1561"/>
        <w:gridCol w:w="3260"/>
        <w:gridCol w:w="1419"/>
        <w:gridCol w:w="1136"/>
        <w:gridCol w:w="1558"/>
        <w:gridCol w:w="1084"/>
        <w:gridCol w:w="976"/>
      </w:tblGrid>
      <w:tr w:rsidR="003D5A55" w:rsidRPr="00F56424" w:rsidTr="0070634E">
        <w:trPr>
          <w:trHeight w:val="20"/>
          <w:tblHeader/>
        </w:trPr>
        <w:tc>
          <w:tcPr>
            <w:tcW w:w="1226"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536" w:type="pct"/>
            <w:vMerge w:val="restart"/>
            <w:shd w:val="clear" w:color="auto" w:fill="auto"/>
            <w:tcMar>
              <w:left w:w="28" w:type="dxa"/>
              <w:right w:w="28" w:type="dxa"/>
            </w:tcMar>
            <w:vAlign w:val="center"/>
            <w:hideMark/>
          </w:tcPr>
          <w:p w:rsidR="00AA424E" w:rsidRPr="00F56424" w:rsidRDefault="00AA424E" w:rsidP="00AA424E">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w:t>
            </w:r>
            <w:r>
              <w:rPr>
                <w:rFonts w:eastAsia="Times New Roman"/>
                <w:b/>
                <w:bCs/>
                <w:color w:val="000000"/>
                <w:sz w:val="20"/>
                <w:szCs w:val="20"/>
              </w:rPr>
              <w:t>,</w:t>
            </w:r>
            <w:r w:rsidRPr="00F56424">
              <w:rPr>
                <w:rFonts w:eastAsia="Times New Roman"/>
                <w:b/>
                <w:bCs/>
                <w:color w:val="000000"/>
                <w:sz w:val="20"/>
                <w:szCs w:val="20"/>
              </w:rPr>
              <w:t xml:space="preserve"> </w:t>
            </w:r>
            <w:r>
              <w:rPr>
                <w:rFonts w:eastAsia="Times New Roman"/>
                <w:b/>
                <w:bCs/>
                <w:color w:val="000000"/>
                <w:sz w:val="20"/>
                <w:szCs w:val="20"/>
              </w:rPr>
              <w:t>м</w:t>
            </w:r>
          </w:p>
        </w:tc>
        <w:tc>
          <w:tcPr>
            <w:tcW w:w="1119"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487"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632" w:type="pct"/>
            <w:gridSpan w:val="4"/>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AA424E" w:rsidRPr="00F56424" w:rsidTr="0070634E">
        <w:trPr>
          <w:trHeight w:val="20"/>
          <w:tblHeader/>
        </w:trPr>
        <w:tc>
          <w:tcPr>
            <w:tcW w:w="122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53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1119"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487"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390"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5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372"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3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70634E" w:rsidRPr="00F56424" w:rsidTr="0070634E">
        <w:trPr>
          <w:trHeight w:val="460"/>
        </w:trPr>
        <w:tc>
          <w:tcPr>
            <w:tcW w:w="1226" w:type="pct"/>
            <w:vMerge w:val="restart"/>
            <w:shd w:val="clear" w:color="000000" w:fill="FFFFFF"/>
            <w:tcMar>
              <w:left w:w="28" w:type="dxa"/>
              <w:right w:w="28" w:type="dxa"/>
            </w:tcMar>
            <w:vAlign w:val="center"/>
          </w:tcPr>
          <w:p w:rsidR="0070634E" w:rsidRPr="009C5B71" w:rsidRDefault="0070634E" w:rsidP="009539C6">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w:t>
            </w:r>
          </w:p>
        </w:tc>
        <w:tc>
          <w:tcPr>
            <w:tcW w:w="536" w:type="pct"/>
            <w:shd w:val="clear" w:color="000000" w:fill="FFFFFF"/>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236,5</w:t>
            </w:r>
          </w:p>
        </w:tc>
        <w:tc>
          <w:tcPr>
            <w:tcW w:w="1119" w:type="pct"/>
            <w:shd w:val="clear" w:color="000000" w:fill="FFFFFF"/>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Цветочный</w:t>
            </w:r>
          </w:p>
        </w:tc>
        <w:tc>
          <w:tcPr>
            <w:tcW w:w="487" w:type="pct"/>
            <w:vMerge w:val="restart"/>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80,2</w:t>
            </w:r>
          </w:p>
        </w:tc>
        <w:tc>
          <w:tcPr>
            <w:tcW w:w="372" w:type="pct"/>
            <w:vMerge w:val="restart"/>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19,8</w:t>
            </w:r>
          </w:p>
        </w:tc>
        <w:tc>
          <w:tcPr>
            <w:tcW w:w="335"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r>
      <w:tr w:rsidR="0070634E" w:rsidRPr="00F56424" w:rsidTr="0070634E">
        <w:trPr>
          <w:trHeight w:val="20"/>
        </w:trPr>
        <w:tc>
          <w:tcPr>
            <w:tcW w:w="1226" w:type="pct"/>
            <w:vMerge/>
            <w:shd w:val="clear" w:color="000000" w:fill="FFFFFF"/>
            <w:tcMar>
              <w:left w:w="28" w:type="dxa"/>
              <w:right w:w="28" w:type="dxa"/>
            </w:tcMar>
            <w:vAlign w:val="center"/>
          </w:tcPr>
          <w:p w:rsidR="0070634E" w:rsidRPr="009C5B71" w:rsidRDefault="0070634E"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164</w:t>
            </w:r>
          </w:p>
        </w:tc>
        <w:tc>
          <w:tcPr>
            <w:tcW w:w="1119" w:type="pct"/>
            <w:shd w:val="clear" w:color="auto" w:fill="auto"/>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Кедровый</w:t>
            </w:r>
          </w:p>
        </w:tc>
        <w:tc>
          <w:tcPr>
            <w:tcW w:w="487" w:type="pct"/>
            <w:vMerge/>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6F54BA" w:rsidRPr="004F1868" w:rsidRDefault="006F54BA" w:rsidP="003F3205">
            <w:pPr>
              <w:spacing w:after="0" w:line="240" w:lineRule="auto"/>
              <w:ind w:firstLine="0"/>
              <w:jc w:val="center"/>
              <w:rPr>
                <w:sz w:val="20"/>
                <w:szCs w:val="20"/>
              </w:rPr>
            </w:pPr>
            <w:r>
              <w:rPr>
                <w:sz w:val="20"/>
                <w:szCs w:val="20"/>
              </w:rPr>
              <w:t>340</w:t>
            </w:r>
          </w:p>
        </w:tc>
        <w:tc>
          <w:tcPr>
            <w:tcW w:w="1119" w:type="pct"/>
            <w:shd w:val="clear" w:color="auto" w:fill="auto"/>
            <w:tcMar>
              <w:left w:w="28" w:type="dxa"/>
              <w:right w:w="28" w:type="dxa"/>
            </w:tcMar>
            <w:vAlign w:val="center"/>
          </w:tcPr>
          <w:p w:rsidR="006F54BA" w:rsidRPr="004F1868" w:rsidRDefault="006F54BA" w:rsidP="003F320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Луговая</w:t>
            </w:r>
          </w:p>
        </w:tc>
        <w:tc>
          <w:tcPr>
            <w:tcW w:w="487" w:type="pct"/>
            <w:vMerge w:val="restart"/>
            <w:shd w:val="clear" w:color="000000" w:fill="FFFFFF"/>
            <w:tcMar>
              <w:left w:w="28" w:type="dxa"/>
              <w:right w:w="28" w:type="dxa"/>
            </w:tcMar>
            <w:vAlign w:val="center"/>
          </w:tcPr>
          <w:p w:rsidR="006F54BA" w:rsidRPr="004F1868" w:rsidRDefault="006F54BA"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49,41</w:t>
            </w:r>
          </w:p>
        </w:tc>
        <w:tc>
          <w:tcPr>
            <w:tcW w:w="372" w:type="pct"/>
            <w:vMerge w:val="restart"/>
            <w:shd w:val="clear" w:color="000000" w:fill="FFFFFF"/>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50,59</w:t>
            </w:r>
          </w:p>
        </w:tc>
        <w:tc>
          <w:tcPr>
            <w:tcW w:w="335"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3F3205">
            <w:pPr>
              <w:spacing w:after="0" w:line="240" w:lineRule="auto"/>
              <w:ind w:firstLine="0"/>
              <w:jc w:val="center"/>
              <w:rPr>
                <w:sz w:val="20"/>
                <w:szCs w:val="20"/>
              </w:rPr>
            </w:pPr>
            <w:r>
              <w:rPr>
                <w:sz w:val="20"/>
                <w:szCs w:val="20"/>
              </w:rPr>
              <w:t>58,5</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пр</w:t>
            </w:r>
            <w:r w:rsidRPr="00977210">
              <w:rPr>
                <w:sz w:val="20"/>
                <w:szCs w:val="20"/>
              </w:rPr>
              <w:t xml:space="preserve">. </w:t>
            </w:r>
            <w:r>
              <w:rPr>
                <w:sz w:val="20"/>
                <w:szCs w:val="20"/>
              </w:rPr>
              <w:t>Центральный</w:t>
            </w:r>
          </w:p>
        </w:tc>
        <w:tc>
          <w:tcPr>
            <w:tcW w:w="487" w:type="pct"/>
            <w:vMerge/>
            <w:shd w:val="clear" w:color="000000" w:fill="FFFFFF"/>
            <w:tcMar>
              <w:left w:w="28" w:type="dxa"/>
              <w:right w:w="28" w:type="dxa"/>
            </w:tcMar>
            <w:vAlign w:val="center"/>
          </w:tcPr>
          <w:p w:rsidR="006F54BA" w:rsidRDefault="006F54BA"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FB735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FF12D2">
            <w:pPr>
              <w:spacing w:after="0" w:line="240" w:lineRule="auto"/>
              <w:ind w:firstLine="0"/>
              <w:jc w:val="center"/>
              <w:rPr>
                <w:sz w:val="20"/>
                <w:szCs w:val="20"/>
              </w:rPr>
            </w:pPr>
            <w:r>
              <w:rPr>
                <w:sz w:val="20"/>
                <w:szCs w:val="20"/>
              </w:rPr>
              <w:t>250</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172112">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49,43</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6F54BA">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504</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 ул.Школьная</w:t>
            </w:r>
          </w:p>
        </w:tc>
        <w:tc>
          <w:tcPr>
            <w:tcW w:w="487" w:type="pct"/>
            <w:vMerge/>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600</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71,77</w:t>
            </w:r>
          </w:p>
        </w:tc>
        <w:tc>
          <w:tcPr>
            <w:tcW w:w="372" w:type="pct"/>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28,23</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lang w:val="en-US"/>
              </w:rPr>
              <w:t>93</w:t>
            </w:r>
            <w:r>
              <w:rPr>
                <w:sz w:val="20"/>
                <w:szCs w:val="20"/>
              </w:rPr>
              <w:t>0</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AD72B6" w:rsidRDefault="005A0F37" w:rsidP="005A0F37">
            <w:pPr>
              <w:spacing w:after="0" w:line="240" w:lineRule="auto"/>
              <w:ind w:firstLine="0"/>
              <w:jc w:val="center"/>
              <w:rPr>
                <w:rFonts w:eastAsia="Times New Roman"/>
                <w:color w:val="000000"/>
                <w:sz w:val="20"/>
                <w:szCs w:val="20"/>
                <w:lang w:val="en-US"/>
              </w:rPr>
            </w:pPr>
            <w:r>
              <w:rPr>
                <w:rFonts w:eastAsia="Times New Roman"/>
                <w:color w:val="000000"/>
                <w:sz w:val="20"/>
                <w:szCs w:val="20"/>
                <w:lang w:val="en-US"/>
              </w:rPr>
              <w:t>15</w:t>
            </w:r>
            <w:r>
              <w:rPr>
                <w:rFonts w:eastAsia="Times New Roman"/>
                <w:color w:val="000000"/>
                <w:sz w:val="20"/>
                <w:szCs w:val="20"/>
              </w:rPr>
              <w:t>,</w:t>
            </w:r>
            <w:r>
              <w:rPr>
                <w:rFonts w:eastAsia="Times New Roman"/>
                <w:color w:val="000000"/>
                <w:sz w:val="20"/>
                <w:szCs w:val="20"/>
                <w:lang w:val="en-US"/>
              </w:rPr>
              <w:t>25</w:t>
            </w:r>
          </w:p>
        </w:tc>
        <w:tc>
          <w:tcPr>
            <w:tcW w:w="372" w:type="pct"/>
            <w:shd w:val="clear" w:color="000000" w:fill="FFFFFF"/>
            <w:tcMar>
              <w:left w:w="28" w:type="dxa"/>
              <w:right w:w="28" w:type="dxa"/>
            </w:tcMar>
            <w:vAlign w:val="center"/>
          </w:tcPr>
          <w:p w:rsidR="005A0F37" w:rsidRPr="00AD72B6" w:rsidRDefault="005A0F37" w:rsidP="005A0F37">
            <w:pPr>
              <w:spacing w:after="0" w:line="240" w:lineRule="auto"/>
              <w:ind w:firstLine="0"/>
              <w:jc w:val="center"/>
              <w:rPr>
                <w:rFonts w:eastAsia="Times New Roman"/>
                <w:color w:val="000000"/>
                <w:sz w:val="20"/>
                <w:szCs w:val="20"/>
                <w:lang w:val="en-US"/>
              </w:rPr>
            </w:pPr>
            <w:r w:rsidRPr="00AD72B6">
              <w:rPr>
                <w:rFonts w:eastAsia="Times New Roman"/>
                <w:color w:val="000000"/>
                <w:sz w:val="20"/>
                <w:szCs w:val="20"/>
              </w:rPr>
              <w:t>8</w:t>
            </w:r>
            <w:r>
              <w:rPr>
                <w:rFonts w:eastAsia="Times New Roman"/>
                <w:color w:val="000000"/>
                <w:sz w:val="20"/>
                <w:szCs w:val="20"/>
              </w:rPr>
              <w:t>4,</w:t>
            </w:r>
            <w:r w:rsidRPr="00AD72B6">
              <w:rPr>
                <w:rFonts w:eastAsia="Times New Roman"/>
                <w:color w:val="000000"/>
                <w:sz w:val="20"/>
                <w:szCs w:val="20"/>
              </w:rPr>
              <w:t>7</w:t>
            </w:r>
            <w:r>
              <w:rPr>
                <w:rFonts w:eastAsia="Times New Roman"/>
                <w:color w:val="000000"/>
                <w:sz w:val="20"/>
                <w:szCs w:val="20"/>
                <w:lang w:val="en-US"/>
              </w:rPr>
              <w:t>5</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7B0368" w:rsidRPr="00F56424" w:rsidTr="0070634E">
        <w:trPr>
          <w:trHeight w:val="20"/>
        </w:trPr>
        <w:tc>
          <w:tcPr>
            <w:tcW w:w="1226" w:type="pct"/>
            <w:shd w:val="clear" w:color="000000" w:fill="FFFFFF"/>
            <w:tcMar>
              <w:left w:w="28" w:type="dxa"/>
              <w:right w:w="28" w:type="dxa"/>
            </w:tcMar>
            <w:vAlign w:val="center"/>
          </w:tcPr>
          <w:p w:rsidR="007B0368" w:rsidRDefault="007B0368" w:rsidP="007B0368">
            <w:pPr>
              <w:spacing w:after="0" w:line="240" w:lineRule="auto"/>
              <w:ind w:firstLine="0"/>
              <w:jc w:val="left"/>
              <w:rPr>
                <w:sz w:val="20"/>
                <w:szCs w:val="20"/>
              </w:rPr>
            </w:pPr>
            <w:r>
              <w:rPr>
                <w:sz w:val="20"/>
                <w:szCs w:val="20"/>
              </w:rPr>
              <w:t>У</w:t>
            </w:r>
            <w:r w:rsidRPr="007B0368">
              <w:rPr>
                <w:sz w:val="20"/>
                <w:szCs w:val="20"/>
              </w:rPr>
              <w:t>стройство подстилающих и выравнивающих слоев щебня</w:t>
            </w:r>
          </w:p>
        </w:tc>
        <w:tc>
          <w:tcPr>
            <w:tcW w:w="536" w:type="pct"/>
            <w:shd w:val="clear" w:color="auto" w:fill="auto"/>
            <w:noWrap/>
            <w:tcMar>
              <w:left w:w="28" w:type="dxa"/>
              <w:right w:w="28" w:type="dxa"/>
            </w:tcMar>
            <w:vAlign w:val="center"/>
          </w:tcPr>
          <w:p w:rsidR="007B0368" w:rsidRPr="007B0368" w:rsidRDefault="007B0368" w:rsidP="005A0F37">
            <w:pPr>
              <w:spacing w:after="0" w:line="240" w:lineRule="auto"/>
              <w:ind w:firstLine="0"/>
              <w:jc w:val="center"/>
              <w:rPr>
                <w:sz w:val="20"/>
                <w:szCs w:val="20"/>
              </w:rPr>
            </w:pPr>
            <w:r>
              <w:rPr>
                <w:sz w:val="20"/>
                <w:szCs w:val="20"/>
              </w:rPr>
              <w:t>226</w:t>
            </w:r>
          </w:p>
        </w:tc>
        <w:tc>
          <w:tcPr>
            <w:tcW w:w="1119" w:type="pct"/>
            <w:shd w:val="clear" w:color="auto" w:fill="auto"/>
            <w:tcMar>
              <w:left w:w="28" w:type="dxa"/>
              <w:right w:w="28" w:type="dxa"/>
            </w:tcMar>
            <w:vAlign w:val="center"/>
          </w:tcPr>
          <w:p w:rsidR="007B0368" w:rsidRDefault="007B0368" w:rsidP="005A0F37">
            <w:pPr>
              <w:spacing w:after="0" w:line="240" w:lineRule="auto"/>
              <w:ind w:firstLine="0"/>
              <w:jc w:val="center"/>
              <w:rPr>
                <w:sz w:val="20"/>
                <w:szCs w:val="20"/>
              </w:rPr>
            </w:pPr>
            <w:r>
              <w:rPr>
                <w:sz w:val="20"/>
                <w:szCs w:val="20"/>
              </w:rPr>
              <w:t>пгт. Приобье пер.Октябрьский</w:t>
            </w:r>
          </w:p>
        </w:tc>
        <w:tc>
          <w:tcPr>
            <w:tcW w:w="487" w:type="pct"/>
            <w:shd w:val="clear" w:color="000000" w:fill="FFFFFF"/>
            <w:tcMar>
              <w:left w:w="28" w:type="dxa"/>
              <w:right w:w="28" w:type="dxa"/>
            </w:tcMar>
            <w:vAlign w:val="center"/>
          </w:tcPr>
          <w:p w:rsidR="007B0368" w:rsidRDefault="007B0368" w:rsidP="005A0F37">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B0368" w:rsidRPr="00F56424" w:rsidRDefault="007B0368"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B0368" w:rsidRPr="007B0368" w:rsidRDefault="007B0368"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B0368" w:rsidRPr="00AD72B6" w:rsidRDefault="007B0368"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B0368" w:rsidRPr="00F56424" w:rsidRDefault="007B0368"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5A0F37" w:rsidRPr="006E29EF" w:rsidRDefault="005A0F37" w:rsidP="005A0F37">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A5B40">
        <w:trPr>
          <w:trHeight w:val="100"/>
        </w:trPr>
        <w:tc>
          <w:tcPr>
            <w:tcW w:w="1226" w:type="pct"/>
            <w:vMerge w:val="restart"/>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272</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Степной</w:t>
            </w:r>
          </w:p>
        </w:tc>
        <w:tc>
          <w:tcPr>
            <w:tcW w:w="487" w:type="pct"/>
            <w:vMerge w:val="restart"/>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r>
              <w:rPr>
                <w:color w:val="000000" w:themeColor="text1"/>
                <w:sz w:val="20"/>
                <w:szCs w:val="20"/>
              </w:rPr>
              <w:t>2019</w:t>
            </w:r>
          </w:p>
        </w:tc>
        <w:tc>
          <w:tcPr>
            <w:tcW w:w="390"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56,53</w:t>
            </w:r>
          </w:p>
        </w:tc>
        <w:tc>
          <w:tcPr>
            <w:tcW w:w="372" w:type="pct"/>
            <w:vMerge w:val="restart"/>
            <w:shd w:val="clear" w:color="000000" w:fill="FFFFFF"/>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r w:rsidRPr="005A0F37">
              <w:rPr>
                <w:rFonts w:eastAsia="Times New Roman"/>
                <w:color w:val="000000"/>
                <w:sz w:val="20"/>
                <w:szCs w:val="20"/>
              </w:rPr>
              <w:t>43,47</w:t>
            </w:r>
          </w:p>
        </w:tc>
        <w:tc>
          <w:tcPr>
            <w:tcW w:w="335"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100"/>
        </w:trPr>
        <w:tc>
          <w:tcPr>
            <w:tcW w:w="1226" w:type="pct"/>
            <w:vMerge/>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134</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Таежный</w:t>
            </w:r>
          </w:p>
        </w:tc>
        <w:tc>
          <w:tcPr>
            <w:tcW w:w="487" w:type="pct"/>
            <w:vMerge/>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5A0F37" w:rsidRPr="006E29EF" w:rsidRDefault="005A0F37" w:rsidP="005A0F37">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CC0633">
        <w:trPr>
          <w:trHeight w:val="207"/>
        </w:trPr>
        <w:tc>
          <w:tcPr>
            <w:tcW w:w="1226" w:type="pct"/>
            <w:vMerge w:val="restart"/>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180</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Солнечный</w:t>
            </w:r>
          </w:p>
        </w:tc>
        <w:tc>
          <w:tcPr>
            <w:tcW w:w="487" w:type="pct"/>
            <w:vMerge w:val="restart"/>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r>
              <w:rPr>
                <w:color w:val="000000" w:themeColor="text1"/>
                <w:sz w:val="20"/>
                <w:szCs w:val="20"/>
              </w:rPr>
              <w:t>2020</w:t>
            </w:r>
          </w:p>
        </w:tc>
        <w:tc>
          <w:tcPr>
            <w:tcW w:w="390"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5A0F37" w:rsidRPr="00F56424" w:rsidRDefault="001F1B08" w:rsidP="005A0F37">
            <w:pPr>
              <w:spacing w:after="0" w:line="240" w:lineRule="auto"/>
              <w:ind w:firstLine="0"/>
              <w:jc w:val="center"/>
              <w:rPr>
                <w:rFonts w:eastAsia="Times New Roman"/>
                <w:color w:val="000000"/>
                <w:sz w:val="20"/>
                <w:szCs w:val="20"/>
              </w:rPr>
            </w:pPr>
            <w:r>
              <w:rPr>
                <w:rFonts w:eastAsia="Times New Roman"/>
                <w:color w:val="000000"/>
                <w:sz w:val="20"/>
                <w:szCs w:val="20"/>
              </w:rPr>
              <w:t>42</w:t>
            </w:r>
            <w:r w:rsidR="005A0F37">
              <w:rPr>
                <w:rFonts w:eastAsia="Times New Roman"/>
                <w:color w:val="000000"/>
                <w:sz w:val="20"/>
                <w:szCs w:val="20"/>
              </w:rPr>
              <w:t>,4</w:t>
            </w:r>
            <w:r>
              <w:rPr>
                <w:rFonts w:eastAsia="Times New Roman"/>
                <w:color w:val="000000"/>
                <w:sz w:val="20"/>
                <w:szCs w:val="20"/>
              </w:rPr>
              <w:t>4</w:t>
            </w:r>
          </w:p>
        </w:tc>
        <w:tc>
          <w:tcPr>
            <w:tcW w:w="372" w:type="pct"/>
            <w:vMerge w:val="restart"/>
            <w:shd w:val="clear" w:color="000000" w:fill="FFFFFF"/>
            <w:tcMar>
              <w:left w:w="28" w:type="dxa"/>
              <w:right w:w="28" w:type="dxa"/>
            </w:tcMar>
            <w:vAlign w:val="center"/>
          </w:tcPr>
          <w:p w:rsidR="005A0F37" w:rsidRDefault="001F1B08" w:rsidP="005A0F37">
            <w:pPr>
              <w:spacing w:after="0" w:line="240" w:lineRule="auto"/>
              <w:ind w:firstLine="0"/>
              <w:jc w:val="center"/>
              <w:rPr>
                <w:rFonts w:eastAsia="Times New Roman"/>
                <w:color w:val="000000"/>
                <w:sz w:val="20"/>
                <w:szCs w:val="20"/>
              </w:rPr>
            </w:pPr>
            <w:r w:rsidRPr="001F1B08">
              <w:rPr>
                <w:rFonts w:eastAsia="Times New Roman"/>
                <w:color w:val="000000"/>
                <w:sz w:val="20"/>
                <w:szCs w:val="20"/>
              </w:rPr>
              <w:t>57,56</w:t>
            </w:r>
          </w:p>
        </w:tc>
        <w:tc>
          <w:tcPr>
            <w:tcW w:w="335"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6"/>
        </w:trPr>
        <w:tc>
          <w:tcPr>
            <w:tcW w:w="1226" w:type="pct"/>
            <w:vMerge/>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5A0F37" w:rsidRDefault="00637EB6" w:rsidP="005A0F37">
            <w:pPr>
              <w:spacing w:after="0" w:line="240" w:lineRule="auto"/>
              <w:ind w:firstLine="0"/>
              <w:jc w:val="center"/>
              <w:rPr>
                <w:sz w:val="20"/>
                <w:szCs w:val="20"/>
              </w:rPr>
            </w:pPr>
            <w:r>
              <w:rPr>
                <w:sz w:val="20"/>
                <w:szCs w:val="20"/>
              </w:rPr>
              <w:t>275</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Садовая</w:t>
            </w:r>
          </w:p>
        </w:tc>
        <w:tc>
          <w:tcPr>
            <w:tcW w:w="487" w:type="pct"/>
            <w:vMerge/>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5A0F37" w:rsidRPr="006E29EF" w:rsidRDefault="005A0F37" w:rsidP="005A0F37">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CE69DB">
        <w:trPr>
          <w:trHeight w:val="207"/>
        </w:trPr>
        <w:tc>
          <w:tcPr>
            <w:tcW w:w="1226" w:type="pct"/>
            <w:vMerge w:val="restart"/>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276</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p>
        </w:tc>
        <w:tc>
          <w:tcPr>
            <w:tcW w:w="487" w:type="pct"/>
            <w:vMerge w:val="restart"/>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r>
              <w:rPr>
                <w:color w:val="000000" w:themeColor="text1"/>
                <w:sz w:val="20"/>
                <w:szCs w:val="20"/>
              </w:rPr>
              <w:t>2021</w:t>
            </w:r>
          </w:p>
        </w:tc>
        <w:tc>
          <w:tcPr>
            <w:tcW w:w="390"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6"/>
        </w:trPr>
        <w:tc>
          <w:tcPr>
            <w:tcW w:w="1226" w:type="pct"/>
            <w:vMerge/>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363</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Уральский</w:t>
            </w:r>
          </w:p>
        </w:tc>
        <w:tc>
          <w:tcPr>
            <w:tcW w:w="487" w:type="pct"/>
            <w:vMerge/>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CB2572">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sidRPr="002040EB">
              <w:rPr>
                <w:sz w:val="20"/>
                <w:szCs w:val="20"/>
              </w:rPr>
              <w:t xml:space="preserve">Капитальный ремонт автомобильной дороги общего пользования местного значения </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2695,7</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 Приобье</w:t>
            </w:r>
            <w:r w:rsidRPr="002040EB">
              <w:rPr>
                <w:sz w:val="20"/>
                <w:szCs w:val="20"/>
              </w:rPr>
              <w:t xml:space="preserve"> по</w:t>
            </w:r>
            <w:r>
              <w:rPr>
                <w:sz w:val="20"/>
                <w:szCs w:val="20"/>
              </w:rPr>
              <w:t xml:space="preserve"> ул. Центральная </w:t>
            </w:r>
          </w:p>
        </w:tc>
        <w:tc>
          <w:tcPr>
            <w:tcW w:w="487"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auto" w:fill="auto"/>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72" w:type="pct"/>
            <w:shd w:val="clear" w:color="auto" w:fill="auto"/>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 дороги, после сноса здания котельной</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120</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w:t>
            </w:r>
          </w:p>
        </w:tc>
        <w:tc>
          <w:tcPr>
            <w:tcW w:w="487"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Pr>
                <w:sz w:val="20"/>
                <w:szCs w:val="20"/>
              </w:rPr>
              <w:lastRenderedPageBreak/>
              <w:t>У</w:t>
            </w:r>
            <w:r w:rsidRPr="00977210">
              <w:rPr>
                <w:sz w:val="20"/>
                <w:szCs w:val="20"/>
              </w:rPr>
              <w:t>стройство подстилающих и выравнивающих слоев из песка и щебня</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460</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p>
        </w:tc>
        <w:tc>
          <w:tcPr>
            <w:tcW w:w="487"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5A0F37" w:rsidRPr="006E29EF" w:rsidRDefault="005A0F37" w:rsidP="005A0F37">
            <w:pPr>
              <w:spacing w:after="0" w:line="240" w:lineRule="auto"/>
              <w:ind w:firstLine="0"/>
              <w:jc w:val="center"/>
              <w:rPr>
                <w:color w:val="000000" w:themeColor="text1"/>
                <w:sz w:val="20"/>
                <w:szCs w:val="20"/>
              </w:rPr>
            </w:pPr>
            <w:r>
              <w:rPr>
                <w:color w:val="000000" w:themeColor="text1"/>
                <w:sz w:val="20"/>
                <w:szCs w:val="20"/>
              </w:rPr>
              <w:t>2021</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115</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227</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w:t>
            </w:r>
          </w:p>
        </w:tc>
        <w:tc>
          <w:tcPr>
            <w:tcW w:w="487"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420</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w:t>
            </w:r>
          </w:p>
        </w:tc>
        <w:tc>
          <w:tcPr>
            <w:tcW w:w="487"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Pr>
                <w:sz w:val="20"/>
                <w:szCs w:val="20"/>
              </w:rPr>
              <w:t xml:space="preserve">Разработка проекта по водоотведению вдоль автодорог </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г.п. Приобье</w:t>
            </w:r>
          </w:p>
        </w:tc>
        <w:tc>
          <w:tcPr>
            <w:tcW w:w="487"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Pr>
                <w:sz w:val="20"/>
                <w:szCs w:val="20"/>
              </w:rPr>
              <w:t xml:space="preserve">Реализация проектного решения по водоотведению </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530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110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Газовиков</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Pr>
                <w:sz w:val="20"/>
                <w:szCs w:val="20"/>
              </w:rPr>
              <w:t>У</w:t>
            </w:r>
            <w:r w:rsidRPr="00977210">
              <w:rPr>
                <w:sz w:val="20"/>
                <w:szCs w:val="20"/>
              </w:rPr>
              <w:t xml:space="preserve">стройство подстилающих и выравнивающих слоев из песка </w:t>
            </w:r>
            <w:r>
              <w:rPr>
                <w:sz w:val="20"/>
                <w:szCs w:val="20"/>
              </w:rPr>
              <w:t>и щебня</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1040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50 Лет Победы</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Pr>
                <w:sz w:val="20"/>
                <w:szCs w:val="20"/>
              </w:rPr>
              <w:t xml:space="preserve">Реализация проектного решения по водоотведению с улиц </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в районе Мостоотряда и мкр. Черемушки пгт</w:t>
            </w:r>
            <w:r w:rsidRPr="002040EB">
              <w:rPr>
                <w:sz w:val="20"/>
                <w:szCs w:val="20"/>
              </w:rPr>
              <w:t>.</w:t>
            </w:r>
            <w:r>
              <w:rPr>
                <w:sz w:val="20"/>
                <w:szCs w:val="20"/>
              </w:rPr>
              <w:t> </w:t>
            </w:r>
            <w:r w:rsidRPr="002040EB">
              <w:rPr>
                <w:sz w:val="20"/>
                <w:szCs w:val="20"/>
              </w:rPr>
              <w:t>Приобье</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 дороги к причальной стенке</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800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207</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Pr="009C5B71" w:rsidRDefault="005A0F37" w:rsidP="005A0F37">
            <w:pPr>
              <w:spacing w:after="0" w:line="240" w:lineRule="auto"/>
              <w:ind w:firstLine="0"/>
              <w:jc w:val="center"/>
              <w:rPr>
                <w:sz w:val="20"/>
                <w:szCs w:val="20"/>
              </w:rPr>
            </w:pPr>
            <w:r>
              <w:rPr>
                <w:sz w:val="20"/>
                <w:szCs w:val="20"/>
              </w:rPr>
              <w:t>540</w:t>
            </w:r>
          </w:p>
        </w:tc>
        <w:tc>
          <w:tcPr>
            <w:tcW w:w="1119" w:type="pct"/>
            <w:shd w:val="clear" w:color="auto" w:fill="auto"/>
            <w:tcMar>
              <w:left w:w="28" w:type="dxa"/>
              <w:right w:w="28" w:type="dxa"/>
            </w:tcMar>
            <w:vAlign w:val="center"/>
          </w:tcPr>
          <w:p w:rsidR="005A0F37" w:rsidRPr="00A85441" w:rsidRDefault="005A0F37" w:rsidP="005A0F37">
            <w:pPr>
              <w:spacing w:after="0" w:line="240" w:lineRule="auto"/>
              <w:ind w:firstLine="0"/>
              <w:jc w:val="center"/>
              <w:rPr>
                <w:sz w:val="20"/>
                <w:szCs w:val="20"/>
                <w:highlight w:val="yellow"/>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Черемушки</w:t>
            </w:r>
          </w:p>
        </w:tc>
        <w:tc>
          <w:tcPr>
            <w:tcW w:w="487" w:type="pct"/>
            <w:shd w:val="clear" w:color="auto" w:fill="auto"/>
            <w:tcMar>
              <w:left w:w="28" w:type="dxa"/>
              <w:right w:w="28" w:type="dxa"/>
            </w:tcMar>
            <w:vAlign w:val="center"/>
          </w:tcPr>
          <w:p w:rsidR="005A0F37" w:rsidRPr="009C5B71" w:rsidRDefault="005A0F37" w:rsidP="005A0F37">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9C5B71"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Pr="009C5B71" w:rsidRDefault="005A0F37" w:rsidP="005A0F37">
            <w:pPr>
              <w:spacing w:after="0" w:line="240" w:lineRule="auto"/>
              <w:ind w:firstLine="0"/>
              <w:jc w:val="center"/>
              <w:rPr>
                <w:sz w:val="20"/>
                <w:szCs w:val="20"/>
              </w:rPr>
            </w:pPr>
            <w:r>
              <w:rPr>
                <w:sz w:val="20"/>
                <w:szCs w:val="20"/>
              </w:rPr>
              <w:t>1450</w:t>
            </w:r>
          </w:p>
        </w:tc>
        <w:tc>
          <w:tcPr>
            <w:tcW w:w="1119" w:type="pct"/>
            <w:shd w:val="clear" w:color="auto" w:fill="auto"/>
            <w:tcMar>
              <w:left w:w="28" w:type="dxa"/>
              <w:right w:w="28" w:type="dxa"/>
            </w:tcMar>
            <w:vAlign w:val="center"/>
          </w:tcPr>
          <w:p w:rsidR="005A0F37" w:rsidRPr="00A85441" w:rsidRDefault="005A0F37" w:rsidP="005A0F37">
            <w:pPr>
              <w:spacing w:after="0" w:line="240" w:lineRule="auto"/>
              <w:ind w:firstLine="0"/>
              <w:jc w:val="center"/>
              <w:rPr>
                <w:sz w:val="20"/>
                <w:szCs w:val="20"/>
                <w:highlight w:val="yellow"/>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5A0F37" w:rsidRPr="009C5B71" w:rsidRDefault="005A0F37" w:rsidP="005A0F37">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BD28B5" w:rsidRDefault="005A0F37" w:rsidP="005A0F37">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790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BD28B5" w:rsidRDefault="005A0F37" w:rsidP="005A0F37">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570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BD28B5" w:rsidRDefault="005A0F37" w:rsidP="005A0F37">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sidRPr="00BD28B5">
              <w:rPr>
                <w:sz w:val="20"/>
                <w:szCs w:val="20"/>
              </w:rPr>
              <w:t>295</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в мкр. Южный 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в мкр. Юбилейный 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5A0F37" w:rsidRPr="00EE7C44" w:rsidRDefault="005A0F37" w:rsidP="005A0F37">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bl>
    <w:p w:rsidR="005A3EB2" w:rsidRDefault="005A3EB2" w:rsidP="001B7FB8">
      <w:pPr>
        <w:pStyle w:val="S5"/>
        <w:sectPr w:rsidR="005A3EB2" w:rsidSect="005A3EB2">
          <w:pgSz w:w="16838" w:h="11906" w:orient="landscape"/>
          <w:pgMar w:top="1701" w:right="1134" w:bottom="567" w:left="1134" w:header="709" w:footer="170" w:gutter="0"/>
          <w:cols w:space="708"/>
          <w:docGrid w:linePitch="360"/>
        </w:sectPr>
      </w:pPr>
    </w:p>
    <w:p w:rsidR="00ED6AB7" w:rsidRPr="00ED6AB7" w:rsidRDefault="00ED6AB7" w:rsidP="00ED6AB7">
      <w:pPr>
        <w:pStyle w:val="S1"/>
      </w:pPr>
      <w:bookmarkStart w:id="62" w:name="_Toc479596027"/>
      <w:r w:rsidRPr="00ED6AB7">
        <w:rPr>
          <w:caps w:val="0"/>
        </w:rPr>
        <w:lastRenderedPageBreak/>
        <w:t>МЕРОПРИЯТИЯ ПО РАЗВИТИЮ ТРАНСПОРТНОЙ ИНФРАСТРУКТУРЫ</w:t>
      </w:r>
      <w:bookmarkEnd w:id="62"/>
    </w:p>
    <w:p w:rsidR="006F2EAE" w:rsidRDefault="00827C11" w:rsidP="00827C11">
      <w:pPr>
        <w:pStyle w:val="S2"/>
      </w:pPr>
      <w:bookmarkStart w:id="63" w:name="_Toc479596028"/>
      <w:r w:rsidRPr="00827C11">
        <w:t xml:space="preserve">Подпрограмма </w:t>
      </w:r>
      <w:r>
        <w:t>7</w:t>
      </w:r>
      <w:r w:rsidRPr="00827C11">
        <w:t xml:space="preserve"> «</w:t>
      </w:r>
      <w:r w:rsidR="00460172"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bookmarkEnd w:id="63"/>
    </w:p>
    <w:p w:rsidR="006F2EAE" w:rsidRDefault="00426EC7" w:rsidP="00426EC7">
      <w:pPr>
        <w:pStyle w:val="S5"/>
        <w:jc w:val="right"/>
      </w:pPr>
      <w:r>
        <w:t>Таблица 6.1</w:t>
      </w:r>
    </w:p>
    <w:p w:rsidR="00426EC7" w:rsidRDefault="00827C11" w:rsidP="003D5A55">
      <w:pPr>
        <w:pStyle w:val="S5"/>
        <w:ind w:firstLine="0"/>
        <w:jc w:val="center"/>
      </w:pPr>
      <w:r w:rsidRPr="00827C11">
        <w:t xml:space="preserve">Подпрограмма </w:t>
      </w:r>
      <w:r>
        <w:t>7</w:t>
      </w:r>
      <w:r w:rsidRPr="00827C11">
        <w:t xml:space="preserve"> «</w:t>
      </w:r>
      <w:r w:rsidR="00683F3F"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p>
    <w:tbl>
      <w:tblPr>
        <w:tblW w:w="9672" w:type="dxa"/>
        <w:tblInd w:w="-5" w:type="dxa"/>
        <w:tblLayout w:type="fixed"/>
        <w:tblLook w:val="04A0" w:firstRow="1" w:lastRow="0" w:firstColumn="1" w:lastColumn="0" w:noHBand="0" w:noVBand="1"/>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26EC7"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891BEA"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91BEA" w:rsidRPr="00891BEA" w:rsidRDefault="00891BEA" w:rsidP="00426EC7">
            <w:pPr>
              <w:spacing w:after="0" w:line="240" w:lineRule="auto"/>
              <w:ind w:firstLine="0"/>
              <w:jc w:val="left"/>
              <w:rPr>
                <w:rFonts w:eastAsia="Times New Roman"/>
                <w:sz w:val="20"/>
                <w:szCs w:val="20"/>
              </w:rPr>
            </w:pPr>
            <w:r w:rsidRPr="00891BEA">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C953AA">
            <w:pPr>
              <w:spacing w:after="0" w:line="240" w:lineRule="auto"/>
              <w:ind w:firstLine="0"/>
              <w:jc w:val="center"/>
              <w:rPr>
                <w:rFonts w:eastAsia="Times New Roman"/>
                <w:color w:val="000000"/>
                <w:sz w:val="20"/>
                <w:szCs w:val="20"/>
              </w:rPr>
            </w:pPr>
            <w:r>
              <w:rPr>
                <w:rFonts w:eastAsia="Times New Roman"/>
                <w:color w:val="000000"/>
                <w:sz w:val="20"/>
                <w:szCs w:val="20"/>
              </w:rPr>
              <w:t>2017-2019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r>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r>
    </w:tbl>
    <w:p w:rsidR="006F2EAE" w:rsidRDefault="006F2EAE" w:rsidP="00683F3F">
      <w:pPr>
        <w:pStyle w:val="S5"/>
        <w:spacing w:after="0"/>
      </w:pPr>
    </w:p>
    <w:p w:rsidR="00460172" w:rsidRDefault="00827C11" w:rsidP="00827C11">
      <w:pPr>
        <w:pStyle w:val="S2"/>
      </w:pPr>
      <w:bookmarkStart w:id="64" w:name="_Toc479596029"/>
      <w:r w:rsidRPr="00827C11">
        <w:t xml:space="preserve">Подпрограмма </w:t>
      </w:r>
      <w:r>
        <w:t>8</w:t>
      </w:r>
      <w:r w:rsidRPr="00827C11">
        <w:t xml:space="preserve"> «</w:t>
      </w:r>
      <w:r w:rsidR="00460172" w:rsidRPr="00583D94">
        <w:t>Мероприятия по внедрению интеллектуальных транспортных систем</w:t>
      </w:r>
      <w:r>
        <w:t>»</w:t>
      </w:r>
      <w:bookmarkEnd w:id="64"/>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3D5A55">
        <w:rPr>
          <w:lang w:eastAsia="ru-RU"/>
        </w:rPr>
        <w:t>город</w:t>
      </w:r>
      <w:r w:rsidR="00C75729">
        <w:rPr>
          <w:lang w:eastAsia="ru-RU"/>
        </w:rPr>
        <w:t xml:space="preserve">ского поселения </w:t>
      </w:r>
      <w:r w:rsidR="000F6D23">
        <w:rPr>
          <w:lang w:eastAsia="ru-RU"/>
        </w:rPr>
        <w:t>Приобье</w:t>
      </w:r>
      <w:r w:rsidR="00C75729" w:rsidRPr="00C75729">
        <w:rPr>
          <w:lang w:eastAsia="ru-RU"/>
        </w:rPr>
        <w:t xml:space="preserve"> не</w:t>
      </w:r>
      <w:r w:rsidR="00C75729">
        <w:rPr>
          <w:lang w:eastAsia="ru-RU"/>
        </w:rPr>
        <w:t xml:space="preserve"> </w:t>
      </w:r>
      <w:r w:rsidR="00C75729" w:rsidRPr="00C75729">
        <w:rPr>
          <w:lang w:eastAsia="ru-RU"/>
        </w:rPr>
        <w:t>планируются ввиду их нецелесообразности.</w:t>
      </w:r>
    </w:p>
    <w:p w:rsidR="00460172" w:rsidRDefault="00827C11" w:rsidP="00827C11">
      <w:pPr>
        <w:pStyle w:val="S2"/>
      </w:pPr>
      <w:bookmarkStart w:id="65" w:name="_Toc479596030"/>
      <w:r w:rsidRPr="00827C11">
        <w:t xml:space="preserve">Подпрограмма </w:t>
      </w:r>
      <w:r>
        <w:t>9</w:t>
      </w:r>
      <w:r w:rsidRPr="00827C11">
        <w:t xml:space="preserve"> «</w:t>
      </w:r>
      <w:r w:rsidR="00460172" w:rsidRPr="00583D94">
        <w:t>Мероприятия по снижению негативного воздействия транспорта на окружающую среду и здоровье населения</w:t>
      </w:r>
      <w:r>
        <w:t>»</w:t>
      </w:r>
      <w:bookmarkEnd w:id="65"/>
    </w:p>
    <w:p w:rsidR="006F2EAE" w:rsidRDefault="00F775B0" w:rsidP="00F775B0">
      <w:pPr>
        <w:pStyle w:val="S5"/>
        <w:jc w:val="right"/>
      </w:pPr>
      <w:r>
        <w:t>Таблица 6.2</w:t>
      </w:r>
    </w:p>
    <w:p w:rsidR="00F775B0" w:rsidRDefault="00827C11" w:rsidP="00F775B0">
      <w:pPr>
        <w:pStyle w:val="S5"/>
        <w:ind w:firstLine="0"/>
        <w:jc w:val="center"/>
      </w:pPr>
      <w:r w:rsidRPr="00827C11">
        <w:t xml:space="preserve">Подпрограмма </w:t>
      </w:r>
      <w:r>
        <w:t>9</w:t>
      </w:r>
      <w:r w:rsidRPr="00827C11">
        <w:t xml:space="preserve"> «</w:t>
      </w:r>
      <w:r w:rsidR="00F775B0">
        <w:t>Мероприятия по снижению негативного воздействия транспорта на окружающую среду и здоровье населения</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559"/>
        <w:gridCol w:w="1134"/>
        <w:gridCol w:w="1559"/>
        <w:gridCol w:w="1134"/>
        <w:gridCol w:w="1104"/>
      </w:tblGrid>
      <w:tr w:rsidR="00F775B0" w:rsidRPr="00EC65EC" w:rsidTr="003D5A55">
        <w:trPr>
          <w:jc w:val="center"/>
        </w:trPr>
        <w:tc>
          <w:tcPr>
            <w:tcW w:w="308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5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75B0" w:rsidRPr="00EC65EC" w:rsidTr="003D5A55">
        <w:trPr>
          <w:jc w:val="center"/>
        </w:trPr>
        <w:tc>
          <w:tcPr>
            <w:tcW w:w="308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55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3D5A55" w:rsidRPr="00EC65EC" w:rsidTr="003D5A55">
        <w:trPr>
          <w:jc w:val="center"/>
        </w:trPr>
        <w:tc>
          <w:tcPr>
            <w:tcW w:w="3089" w:type="dxa"/>
            <w:shd w:val="clear" w:color="auto" w:fill="auto"/>
            <w:tcMar>
              <w:left w:w="28" w:type="dxa"/>
              <w:right w:w="28" w:type="dxa"/>
            </w:tcMar>
            <w:vAlign w:val="center"/>
          </w:tcPr>
          <w:p w:rsidR="003D5A55" w:rsidRPr="00745533" w:rsidRDefault="003D5A55" w:rsidP="003D5A55">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559" w:type="dxa"/>
            <w:shd w:val="clear" w:color="auto" w:fill="auto"/>
            <w:tcMar>
              <w:left w:w="28" w:type="dxa"/>
              <w:right w:w="28" w:type="dxa"/>
            </w:tcMar>
            <w:vAlign w:val="center"/>
          </w:tcPr>
          <w:p w:rsidR="003D5A55" w:rsidRPr="00EC65EC" w:rsidRDefault="003D5A55" w:rsidP="0070634E">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70634E">
              <w:rPr>
                <w:rFonts w:eastAsia="Times New Roman"/>
                <w:color w:val="000000"/>
                <w:sz w:val="20"/>
                <w:szCs w:val="20"/>
              </w:rPr>
              <w:t>22</w:t>
            </w:r>
            <w:r>
              <w:rPr>
                <w:rFonts w:eastAsia="Times New Roman"/>
                <w:color w:val="000000"/>
                <w:sz w:val="20"/>
                <w:szCs w:val="20"/>
              </w:rPr>
              <w:t>-2025</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r>
    </w:tbl>
    <w:p w:rsidR="00460172" w:rsidRDefault="00460172" w:rsidP="00683F3F">
      <w:pPr>
        <w:pStyle w:val="S5"/>
        <w:spacing w:after="0"/>
      </w:pPr>
    </w:p>
    <w:p w:rsidR="00460172" w:rsidRDefault="00827C11" w:rsidP="00827C11">
      <w:pPr>
        <w:pStyle w:val="S2"/>
      </w:pPr>
      <w:bookmarkStart w:id="66" w:name="_Toc479596031"/>
      <w:r w:rsidRPr="00827C11">
        <w:t xml:space="preserve">Подпрограмма </w:t>
      </w:r>
      <w:r>
        <w:t>10</w:t>
      </w:r>
      <w:r w:rsidRPr="00827C11">
        <w:t xml:space="preserve"> «</w:t>
      </w:r>
      <w:r w:rsidR="00460172"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bookmarkEnd w:id="66"/>
    </w:p>
    <w:p w:rsidR="00460172" w:rsidRDefault="00AA7E27" w:rsidP="00AA7E27">
      <w:pPr>
        <w:keepNext/>
        <w:jc w:val="right"/>
      </w:pPr>
      <w:r>
        <w:t>Таблица 6.3</w:t>
      </w:r>
    </w:p>
    <w:p w:rsidR="00AA7E27" w:rsidRDefault="00827C11" w:rsidP="00AA7E27">
      <w:pPr>
        <w:keepNext/>
        <w:ind w:firstLine="0"/>
        <w:jc w:val="center"/>
      </w:pPr>
      <w:r w:rsidRPr="00827C11">
        <w:t>Подпрограмма 1</w:t>
      </w:r>
      <w:r>
        <w:t>0</w:t>
      </w:r>
      <w:r w:rsidRPr="00827C11">
        <w:t xml:space="preserve"> «</w:t>
      </w:r>
      <w:r w:rsidR="00AA7E27">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418"/>
        <w:gridCol w:w="992"/>
        <w:gridCol w:w="1559"/>
        <w:gridCol w:w="1134"/>
        <w:gridCol w:w="962"/>
      </w:tblGrid>
      <w:tr w:rsidR="00AA7E27" w:rsidRPr="00EC65EC" w:rsidTr="00683F3F">
        <w:trPr>
          <w:tblHeader/>
          <w:jc w:val="center"/>
        </w:trPr>
        <w:tc>
          <w:tcPr>
            <w:tcW w:w="3514"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8"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647"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AA7E27" w:rsidRPr="00EC65EC" w:rsidTr="00683F3F">
        <w:trPr>
          <w:tblHeader/>
          <w:jc w:val="center"/>
        </w:trPr>
        <w:tc>
          <w:tcPr>
            <w:tcW w:w="3514"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418"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99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96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70634E" w:rsidP="00AA7E27">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проекта дорожного движения «ДорМостПроект» от 2012 г.</w:t>
            </w:r>
          </w:p>
        </w:tc>
        <w:tc>
          <w:tcPr>
            <w:tcW w:w="1418" w:type="dxa"/>
            <w:shd w:val="clear" w:color="auto" w:fill="auto"/>
            <w:tcMar>
              <w:left w:w="28" w:type="dxa"/>
              <w:right w:w="28" w:type="dxa"/>
            </w:tcMar>
            <w:vAlign w:val="center"/>
            <w:hideMark/>
          </w:tcPr>
          <w:p w:rsidR="00AA7E27" w:rsidRPr="00EC65EC" w:rsidRDefault="00AD5DEB" w:rsidP="00221942">
            <w:pPr>
              <w:spacing w:after="0" w:line="240" w:lineRule="auto"/>
              <w:ind w:firstLine="0"/>
              <w:jc w:val="center"/>
              <w:rPr>
                <w:rFonts w:eastAsia="Times New Roman"/>
                <w:color w:val="000000"/>
                <w:sz w:val="20"/>
                <w:szCs w:val="20"/>
              </w:rPr>
            </w:pPr>
            <w:r>
              <w:rPr>
                <w:rFonts w:eastAsia="Times New Roman"/>
                <w:color w:val="000000"/>
                <w:sz w:val="20"/>
                <w:szCs w:val="20"/>
              </w:rPr>
              <w:t>202</w:t>
            </w:r>
            <w:r w:rsidR="00221942">
              <w:rPr>
                <w:rFonts w:eastAsia="Times New Roman"/>
                <w:color w:val="000000"/>
                <w:sz w:val="20"/>
                <w:szCs w:val="20"/>
              </w:rPr>
              <w:t>2</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418"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25</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663ACD">
      <w:pPr>
        <w:pStyle w:val="S1"/>
      </w:pPr>
      <w:bookmarkStart w:id="67" w:name="_Toc479596032"/>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460172" w:rsidRDefault="00863444" w:rsidP="00863444">
      <w:pPr>
        <w:jc w:val="right"/>
      </w:pPr>
      <w:r>
        <w:t xml:space="preserve">Таблица </w:t>
      </w:r>
      <w:r w:rsidR="006F3652">
        <w:t>7</w:t>
      </w:r>
      <w:r>
        <w:t>.1</w:t>
      </w:r>
    </w:p>
    <w:p w:rsidR="00697192" w:rsidRPr="00697192" w:rsidRDefault="00697192" w:rsidP="00697192">
      <w:pPr>
        <w:spacing w:after="0" w:line="240" w:lineRule="auto"/>
        <w:ind w:firstLine="0"/>
        <w:jc w:val="center"/>
      </w:pPr>
      <w:r w:rsidRPr="00697192">
        <w:t xml:space="preserve">Оценка объемов и источников финансирования мероприятий программы комплексного </w:t>
      </w:r>
    </w:p>
    <w:p w:rsidR="00697192" w:rsidRPr="00697192" w:rsidRDefault="00697192" w:rsidP="00697192">
      <w:pPr>
        <w:spacing w:after="0" w:line="240" w:lineRule="auto"/>
        <w:ind w:firstLine="0"/>
        <w:jc w:val="center"/>
      </w:pPr>
      <w:r w:rsidRPr="00697192">
        <w:t>развития транспортной инфраструктуры городское поселение Приобье</w:t>
      </w:r>
    </w:p>
    <w:p w:rsidR="00697192" w:rsidRPr="00697192" w:rsidRDefault="00697192" w:rsidP="00697192">
      <w:pPr>
        <w:spacing w:after="0" w:line="240" w:lineRule="auto"/>
        <w:ind w:firstLine="0"/>
        <w:jc w:val="center"/>
      </w:pPr>
      <w:r w:rsidRPr="00697192">
        <w:t>Октябрьского района Ханты-Мансийского автономного округа-Югры</w:t>
      </w:r>
    </w:p>
    <w:p w:rsidR="00863444" w:rsidRDefault="00697192" w:rsidP="00697192">
      <w:pPr>
        <w:ind w:firstLine="0"/>
        <w:jc w:val="center"/>
      </w:pPr>
      <w:r w:rsidRPr="00697192">
        <w:t>на 2017-2021 годы и на период до 2025 года</w:t>
      </w:r>
    </w:p>
    <w:tbl>
      <w:tblPr>
        <w:tblW w:w="145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803"/>
        <w:gridCol w:w="1006"/>
        <w:gridCol w:w="966"/>
        <w:gridCol w:w="1130"/>
        <w:gridCol w:w="802"/>
        <w:gridCol w:w="966"/>
        <w:gridCol w:w="1209"/>
        <w:gridCol w:w="851"/>
        <w:gridCol w:w="838"/>
        <w:gridCol w:w="966"/>
        <w:gridCol w:w="1030"/>
      </w:tblGrid>
      <w:tr w:rsidR="00BD28B5" w:rsidRPr="00A45377" w:rsidTr="00BD28B5">
        <w:trPr>
          <w:tblHeader/>
        </w:trPr>
        <w:tc>
          <w:tcPr>
            <w:tcW w:w="4803" w:type="dxa"/>
            <w:vMerge w:val="restart"/>
            <w:shd w:val="clear" w:color="auto" w:fill="auto"/>
            <w:tcMar>
              <w:left w:w="11" w:type="dxa"/>
              <w:right w:w="11" w:type="dxa"/>
            </w:tcMar>
            <w:vAlign w:val="center"/>
          </w:tcPr>
          <w:p w:rsidR="00BD28B5" w:rsidRPr="00A45377" w:rsidRDefault="00BD28B5"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9764" w:type="dxa"/>
            <w:gridSpan w:val="10"/>
            <w:tcMar>
              <w:left w:w="11" w:type="dxa"/>
              <w:right w:w="11" w:type="dxa"/>
            </w:tcMar>
          </w:tcPr>
          <w:p w:rsidR="00BD28B5" w:rsidRPr="0075530B" w:rsidRDefault="00BD28B5"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E217A3" w:rsidRPr="00A45377" w:rsidTr="00C7613F">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3904" w:type="dxa"/>
            <w:gridSpan w:val="4"/>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Итого</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1209"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851"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38"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-2025</w:t>
            </w:r>
          </w:p>
        </w:tc>
      </w:tr>
      <w:tr w:rsidR="00E217A3" w:rsidRPr="00A45377" w:rsidTr="00C7613F">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1006" w:type="dxa"/>
            <w:shd w:val="clear" w:color="auto" w:fill="auto"/>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966"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0"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802"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1209"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851"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838"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Default="00E217A3" w:rsidP="00087862">
            <w:pPr>
              <w:spacing w:after="0" w:line="240" w:lineRule="auto"/>
              <w:ind w:firstLine="0"/>
              <w:jc w:val="center"/>
              <w:rPr>
                <w:rFonts w:eastAsia="Times New Roman"/>
                <w:b/>
                <w:color w:val="000000"/>
                <w:sz w:val="20"/>
                <w:szCs w:val="20"/>
              </w:rPr>
            </w:pPr>
          </w:p>
        </w:tc>
        <w:tc>
          <w:tcPr>
            <w:tcW w:w="1030"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r>
      <w:tr w:rsidR="00BD28B5" w:rsidRPr="00BF2D60" w:rsidTr="00BD28B5">
        <w:tc>
          <w:tcPr>
            <w:tcW w:w="14567" w:type="dxa"/>
            <w:gridSpan w:val="11"/>
            <w:tcMar>
              <w:left w:w="11" w:type="dxa"/>
              <w:right w:w="11" w:type="dxa"/>
            </w:tcMar>
          </w:tcPr>
          <w:p w:rsidR="00BD28B5" w:rsidRPr="00BF2D60" w:rsidRDefault="00827C11" w:rsidP="00087862">
            <w:pPr>
              <w:spacing w:after="0" w:line="240" w:lineRule="auto"/>
              <w:ind w:firstLine="0"/>
              <w:jc w:val="left"/>
              <w:rPr>
                <w:rFonts w:eastAsia="Times New Roman"/>
                <w:b/>
                <w:color w:val="000000"/>
                <w:sz w:val="20"/>
                <w:szCs w:val="20"/>
              </w:rPr>
            </w:pPr>
            <w:r>
              <w:rPr>
                <w:rFonts w:eastAsia="Times New Roman"/>
                <w:b/>
                <w:color w:val="000000"/>
                <w:sz w:val="20"/>
                <w:szCs w:val="20"/>
              </w:rPr>
              <w:t>Подпраграмма 1 «</w:t>
            </w:r>
            <w:r w:rsidR="00BD28B5" w:rsidRPr="00BF2D60">
              <w:rPr>
                <w:rFonts w:eastAsia="Times New Roman"/>
                <w:b/>
                <w:color w:val="000000"/>
                <w:sz w:val="20"/>
                <w:szCs w:val="20"/>
              </w:rPr>
              <w:t xml:space="preserve">Мероприятия по развитию </w:t>
            </w:r>
            <w:r w:rsidR="00BD28B5">
              <w:rPr>
                <w:rFonts w:eastAsia="Times New Roman"/>
                <w:b/>
                <w:color w:val="000000"/>
                <w:sz w:val="20"/>
                <w:szCs w:val="20"/>
              </w:rPr>
              <w:t>транспортной инфраструктуры по видам транспорта</w:t>
            </w:r>
            <w:r>
              <w:rPr>
                <w:rFonts w:eastAsia="Times New Roman"/>
                <w:b/>
                <w:color w:val="000000"/>
                <w:sz w:val="20"/>
                <w:szCs w:val="20"/>
              </w:rPr>
              <w:t>»</w:t>
            </w: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1 «</w:t>
            </w:r>
            <w:r w:rsidR="00BD28B5">
              <w:rPr>
                <w:rFonts w:eastAsia="Times New Roman"/>
                <w:i/>
                <w:color w:val="000000"/>
                <w:sz w:val="20"/>
                <w:szCs w:val="20"/>
              </w:rPr>
              <w:t>А</w:t>
            </w:r>
            <w:r w:rsidR="00BD28B5" w:rsidRPr="00A13A80">
              <w:rPr>
                <w:rFonts w:eastAsia="Times New Roman"/>
                <w:i/>
                <w:color w:val="000000"/>
                <w:sz w:val="20"/>
                <w:szCs w:val="20"/>
              </w:rPr>
              <w:t>втомобильный транспорт</w:t>
            </w:r>
            <w:r>
              <w:rPr>
                <w:rFonts w:eastAsia="Times New Roman"/>
                <w:i/>
                <w:color w:val="000000"/>
                <w:sz w:val="20"/>
                <w:szCs w:val="20"/>
              </w:rPr>
              <w:t>»</w:t>
            </w:r>
          </w:p>
        </w:tc>
      </w:tr>
      <w:tr w:rsidR="00BD28B5" w:rsidRPr="00A45377" w:rsidTr="00C7613F">
        <w:tc>
          <w:tcPr>
            <w:tcW w:w="4803" w:type="dxa"/>
            <w:shd w:val="clear" w:color="auto" w:fill="auto"/>
            <w:tcMar>
              <w:left w:w="11" w:type="dxa"/>
              <w:right w:w="11" w:type="dxa"/>
            </w:tcMar>
            <w:vAlign w:val="center"/>
          </w:tcPr>
          <w:p w:rsidR="00BD28B5" w:rsidRPr="00A13A80"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13A80" w:rsidRDefault="00BD28B5" w:rsidP="00087862">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r>
      <w:tr w:rsidR="00BD28B5" w:rsidRPr="00A45377" w:rsidTr="00BD28B5">
        <w:tc>
          <w:tcPr>
            <w:tcW w:w="14567" w:type="dxa"/>
            <w:gridSpan w:val="11"/>
            <w:tcMar>
              <w:left w:w="11" w:type="dxa"/>
              <w:right w:w="11" w:type="dxa"/>
            </w:tcMar>
          </w:tcPr>
          <w:p w:rsidR="00BD28B5" w:rsidRPr="00A45377"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2 «</w:t>
            </w:r>
            <w:r w:rsidR="00BD28B5">
              <w:rPr>
                <w:rFonts w:eastAsia="Times New Roman"/>
                <w:i/>
                <w:color w:val="000000"/>
                <w:sz w:val="20"/>
                <w:szCs w:val="20"/>
              </w:rPr>
              <w:t xml:space="preserve">Водный </w:t>
            </w:r>
            <w:r w:rsidR="00BD28B5" w:rsidRPr="00A13A80">
              <w:rPr>
                <w:rFonts w:eastAsia="Times New Roman"/>
                <w:i/>
                <w:color w:val="000000"/>
                <w:sz w:val="20"/>
                <w:szCs w:val="20"/>
              </w:rPr>
              <w:t>транспорт</w:t>
            </w:r>
            <w:r>
              <w:rPr>
                <w:rFonts w:eastAsia="Times New Roman"/>
                <w:i/>
                <w:color w:val="000000"/>
                <w:sz w:val="20"/>
                <w:szCs w:val="20"/>
              </w:rPr>
              <w:t>»</w:t>
            </w:r>
          </w:p>
        </w:tc>
      </w:tr>
      <w:tr w:rsidR="00BD28B5" w:rsidRPr="00A45377" w:rsidTr="00C7613F">
        <w:tc>
          <w:tcPr>
            <w:tcW w:w="4803" w:type="dxa"/>
            <w:shd w:val="clear" w:color="auto" w:fill="auto"/>
            <w:tcMar>
              <w:left w:w="11" w:type="dxa"/>
              <w:right w:w="11" w:type="dxa"/>
            </w:tcMar>
            <w:vAlign w:val="center"/>
          </w:tcPr>
          <w:p w:rsidR="00BD28B5" w:rsidRPr="00A45377"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45377"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3 «</w:t>
            </w:r>
            <w:r w:rsidR="00BD28B5">
              <w:rPr>
                <w:rFonts w:eastAsia="Times New Roman"/>
                <w:i/>
                <w:color w:val="000000"/>
                <w:sz w:val="20"/>
                <w:szCs w:val="20"/>
              </w:rPr>
              <w:t>Воздушный</w:t>
            </w:r>
            <w:r w:rsidR="00BD28B5" w:rsidRPr="00A13A80">
              <w:rPr>
                <w:rFonts w:eastAsia="Times New Roman"/>
                <w:i/>
                <w:color w:val="000000"/>
                <w:sz w:val="20"/>
                <w:szCs w:val="20"/>
              </w:rPr>
              <w:t xml:space="preserve"> транспорт</w:t>
            </w:r>
            <w:r>
              <w:rPr>
                <w:rFonts w:eastAsia="Times New Roman"/>
                <w:i/>
                <w:color w:val="000000"/>
                <w:sz w:val="20"/>
                <w:szCs w:val="20"/>
              </w:rPr>
              <w:t>»</w:t>
            </w:r>
          </w:p>
        </w:tc>
      </w:tr>
      <w:tr w:rsidR="00C97652" w:rsidRPr="00A45377" w:rsidTr="00C7613F">
        <w:trPr>
          <w:trHeight w:val="77"/>
        </w:trPr>
        <w:tc>
          <w:tcPr>
            <w:tcW w:w="4803" w:type="dxa"/>
            <w:shd w:val="clear" w:color="auto" w:fill="auto"/>
            <w:tcMar>
              <w:left w:w="11" w:type="dxa"/>
              <w:right w:w="11" w:type="dxa"/>
            </w:tcMar>
            <w:vAlign w:val="center"/>
          </w:tcPr>
          <w:p w:rsidR="00C97652" w:rsidRPr="00F81A8F" w:rsidRDefault="006611FF"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130"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802" w:type="dxa"/>
            <w:tcMar>
              <w:left w:w="11" w:type="dxa"/>
              <w:right w:w="11" w:type="dxa"/>
            </w:tcMar>
            <w:vAlign w:val="center"/>
          </w:tcPr>
          <w:p w:rsidR="00C97652" w:rsidRPr="00F81A8F" w:rsidRDefault="00C97652" w:rsidP="0020401A">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209"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851"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838"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030" w:type="dxa"/>
            <w:shd w:val="clear" w:color="auto" w:fill="auto"/>
            <w:tcMar>
              <w:left w:w="11" w:type="dxa"/>
              <w:right w:w="11" w:type="dxa"/>
            </w:tcMar>
            <w:vAlign w:val="center"/>
          </w:tcPr>
          <w:p w:rsidR="00C97652" w:rsidRDefault="00C97652" w:rsidP="00DA60AD">
            <w:pPr>
              <w:spacing w:after="0" w:line="240" w:lineRule="auto"/>
              <w:ind w:firstLine="0"/>
              <w:jc w:val="center"/>
              <w:rPr>
                <w:rFonts w:eastAsia="Times New Roman"/>
                <w:color w:val="000000"/>
                <w:sz w:val="20"/>
                <w:szCs w:val="20"/>
              </w:rPr>
            </w:pPr>
          </w:p>
        </w:tc>
      </w:tr>
      <w:tr w:rsidR="00BD28B5" w:rsidRPr="00A45377" w:rsidTr="00BD28B5">
        <w:trPr>
          <w:trHeight w:val="77"/>
        </w:trPr>
        <w:tc>
          <w:tcPr>
            <w:tcW w:w="14567" w:type="dxa"/>
            <w:gridSpan w:val="11"/>
            <w:tcMar>
              <w:left w:w="11" w:type="dxa"/>
              <w:right w:w="11" w:type="dxa"/>
            </w:tcMar>
          </w:tcPr>
          <w:p w:rsidR="00BD28B5"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4 «</w:t>
            </w:r>
            <w:r w:rsidR="00BD28B5">
              <w:rPr>
                <w:rFonts w:eastAsia="Times New Roman"/>
                <w:i/>
                <w:color w:val="000000"/>
                <w:sz w:val="20"/>
                <w:szCs w:val="20"/>
              </w:rPr>
              <w:t xml:space="preserve">Железнодорожный </w:t>
            </w:r>
            <w:r w:rsidR="00BD28B5" w:rsidRPr="00A6748C">
              <w:rPr>
                <w:rFonts w:eastAsia="Times New Roman"/>
                <w:i/>
                <w:color w:val="000000"/>
                <w:sz w:val="20"/>
                <w:szCs w:val="20"/>
              </w:rPr>
              <w:t>транспорт</w:t>
            </w:r>
            <w:r>
              <w:rPr>
                <w:rFonts w:eastAsia="Times New Roman"/>
                <w:i/>
                <w:color w:val="000000"/>
                <w:sz w:val="20"/>
                <w:szCs w:val="20"/>
              </w:rPr>
              <w:t>»</w:t>
            </w:r>
          </w:p>
        </w:tc>
      </w:tr>
      <w:tr w:rsidR="00BD28B5" w:rsidRPr="00A45377" w:rsidTr="00C7613F">
        <w:trPr>
          <w:trHeight w:val="77"/>
        </w:trPr>
        <w:tc>
          <w:tcPr>
            <w:tcW w:w="4803" w:type="dxa"/>
            <w:shd w:val="clear" w:color="auto" w:fill="auto"/>
            <w:tcMar>
              <w:left w:w="11" w:type="dxa"/>
              <w:right w:w="11" w:type="dxa"/>
            </w:tcMar>
            <w:vAlign w:val="center"/>
          </w:tcPr>
          <w:p w:rsidR="00BD28B5" w:rsidRPr="007D1829" w:rsidRDefault="00BD28B5"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077A87" w:rsidRDefault="00827C11" w:rsidP="00087862">
            <w:pPr>
              <w:spacing w:after="0" w:line="240" w:lineRule="auto"/>
              <w:ind w:firstLine="0"/>
              <w:jc w:val="left"/>
              <w:rPr>
                <w:rFonts w:eastAsia="Times New Roman"/>
                <w:b/>
                <w:color w:val="000000"/>
                <w:sz w:val="20"/>
                <w:szCs w:val="20"/>
              </w:rPr>
            </w:pPr>
            <w:r>
              <w:rPr>
                <w:b/>
                <w:sz w:val="20"/>
                <w:szCs w:val="20"/>
              </w:rPr>
              <w:t>Подпрограмма 2 «</w:t>
            </w:r>
            <w:r w:rsidR="00683F3F" w:rsidRPr="00683F3F">
              <w:rPr>
                <w:b/>
                <w:sz w:val="20"/>
                <w:szCs w:val="20"/>
              </w:rPr>
              <w:t>Мероприятия по развитию транспорта общего пользования, созданию транспортно-пересадочных узлов</w:t>
            </w:r>
            <w:r>
              <w:rPr>
                <w:b/>
                <w:sz w:val="20"/>
                <w:szCs w:val="20"/>
              </w:rPr>
              <w:t>»</w:t>
            </w:r>
          </w:p>
        </w:tc>
      </w:tr>
      <w:tr w:rsidR="006835D0" w:rsidRPr="00A45377" w:rsidTr="00C7613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lang w:val="en-US"/>
              </w:rPr>
              <w:t>4</w:t>
            </w:r>
            <w:r w:rsidRPr="00C94912">
              <w:rPr>
                <w:rFonts w:eastAsia="Times New Roman"/>
                <w:color w:val="000000"/>
                <w:sz w:val="20"/>
                <w:szCs w:val="20"/>
              </w:rPr>
              <w:t>0</w:t>
            </w:r>
          </w:p>
        </w:tc>
        <w:tc>
          <w:tcPr>
            <w:tcW w:w="802"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C7613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C7613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802"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C7613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C7613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sidRPr="00542D62">
              <w:rPr>
                <w:rFonts w:eastAsia="Times New Roman"/>
                <w:sz w:val="20"/>
                <w:szCs w:val="20"/>
              </w:rPr>
              <w:t>Установка элементов транспортной навигации</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c>
          <w:tcPr>
            <w:tcW w:w="802"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r>
      <w:tr w:rsidR="006835D0" w:rsidRPr="00077A87" w:rsidTr="00BD28B5">
        <w:tc>
          <w:tcPr>
            <w:tcW w:w="14567" w:type="dxa"/>
            <w:gridSpan w:val="11"/>
            <w:tcMar>
              <w:left w:w="11" w:type="dxa"/>
              <w:right w:w="11" w:type="dxa"/>
            </w:tcMar>
          </w:tcPr>
          <w:p w:rsidR="006835D0" w:rsidRPr="00077A87" w:rsidRDefault="006835D0" w:rsidP="006835D0">
            <w:pPr>
              <w:spacing w:after="0" w:line="240" w:lineRule="auto"/>
              <w:ind w:firstLine="0"/>
              <w:jc w:val="left"/>
              <w:rPr>
                <w:rFonts w:eastAsia="Times New Roman"/>
                <w:b/>
                <w:color w:val="000000"/>
                <w:sz w:val="20"/>
                <w:szCs w:val="20"/>
              </w:rPr>
            </w:pPr>
            <w:r>
              <w:rPr>
                <w:b/>
                <w:sz w:val="20"/>
                <w:szCs w:val="20"/>
              </w:rPr>
              <w:t>Подпрограмма 3 «</w:t>
            </w:r>
            <w:r w:rsidRPr="00683F3F">
              <w:rPr>
                <w:b/>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r>
              <w:rPr>
                <w:b/>
                <w:sz w:val="20"/>
                <w:szCs w:val="20"/>
              </w:rPr>
              <w:t>»</w:t>
            </w:r>
          </w:p>
        </w:tc>
      </w:tr>
      <w:tr w:rsidR="006835D0" w:rsidRPr="00077A87" w:rsidTr="00C7613F">
        <w:tc>
          <w:tcPr>
            <w:tcW w:w="4803" w:type="dxa"/>
            <w:shd w:val="clear" w:color="auto" w:fill="auto"/>
            <w:tcMar>
              <w:left w:w="11" w:type="dxa"/>
              <w:right w:w="11" w:type="dxa"/>
            </w:tcMar>
            <w:vAlign w:val="center"/>
          </w:tcPr>
          <w:p w:rsidR="006835D0" w:rsidRPr="003B4CED" w:rsidRDefault="006835D0" w:rsidP="006835D0">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r>
      <w:tr w:rsidR="006835D0" w:rsidRPr="00077A87" w:rsidTr="00C7613F">
        <w:tc>
          <w:tcPr>
            <w:tcW w:w="4803" w:type="dxa"/>
            <w:shd w:val="clear" w:color="auto" w:fill="auto"/>
            <w:tcMar>
              <w:left w:w="11" w:type="dxa"/>
              <w:right w:w="11" w:type="dxa"/>
            </w:tcMar>
            <w:vAlign w:val="center"/>
          </w:tcPr>
          <w:p w:rsidR="006835D0" w:rsidRPr="003B4CED" w:rsidRDefault="006835D0" w:rsidP="006835D0">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1006" w:type="dxa"/>
            <w:shd w:val="clear" w:color="auto" w:fill="auto"/>
            <w:noWrap/>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r>
      <w:tr w:rsidR="006835D0" w:rsidRPr="00077A87" w:rsidTr="00C7613F">
        <w:tc>
          <w:tcPr>
            <w:tcW w:w="4803" w:type="dxa"/>
            <w:shd w:val="clear" w:color="auto" w:fill="auto"/>
            <w:tcMar>
              <w:left w:w="11" w:type="dxa"/>
              <w:right w:w="11" w:type="dxa"/>
            </w:tcMar>
            <w:vAlign w:val="center"/>
          </w:tcPr>
          <w:p w:rsidR="006835D0" w:rsidRPr="003B4CED" w:rsidRDefault="006835D0" w:rsidP="006835D0">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1006" w:type="dxa"/>
            <w:shd w:val="clear" w:color="auto" w:fill="auto"/>
            <w:noWrap/>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tcPr>
          <w:p w:rsidR="006835D0" w:rsidRPr="00077A87"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200</w:t>
            </w:r>
          </w:p>
        </w:tc>
        <w:tc>
          <w:tcPr>
            <w:tcW w:w="802" w:type="dxa"/>
            <w:tcMar>
              <w:left w:w="11" w:type="dxa"/>
              <w:right w:w="11" w:type="dxa"/>
            </w:tcMa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200</w:t>
            </w:r>
          </w:p>
        </w:tc>
      </w:tr>
      <w:tr w:rsidR="006835D0" w:rsidRPr="00077A87" w:rsidTr="00BD28B5">
        <w:tc>
          <w:tcPr>
            <w:tcW w:w="14567" w:type="dxa"/>
            <w:gridSpan w:val="11"/>
            <w:tcMar>
              <w:left w:w="11" w:type="dxa"/>
              <w:right w:w="11" w:type="dxa"/>
            </w:tcMar>
          </w:tcPr>
          <w:p w:rsidR="006835D0" w:rsidRPr="00077A87" w:rsidRDefault="006835D0" w:rsidP="006835D0">
            <w:pPr>
              <w:spacing w:after="0" w:line="240" w:lineRule="auto"/>
              <w:ind w:firstLine="0"/>
              <w:jc w:val="left"/>
              <w:rPr>
                <w:rFonts w:eastAsia="Times New Roman"/>
                <w:b/>
                <w:color w:val="000000"/>
                <w:sz w:val="20"/>
                <w:szCs w:val="20"/>
              </w:rPr>
            </w:pPr>
            <w:r>
              <w:rPr>
                <w:b/>
                <w:sz w:val="20"/>
                <w:szCs w:val="20"/>
              </w:rPr>
              <w:lastRenderedPageBreak/>
              <w:t>Подпрограмма 4 «</w:t>
            </w:r>
            <w:r w:rsidRPr="00077A87">
              <w:rPr>
                <w:b/>
                <w:color w:val="000000"/>
                <w:sz w:val="20"/>
                <w:szCs w:val="20"/>
              </w:rPr>
              <w:t>Мероприятия по развитию инфраструктуры пешеходного и велосипедного передвижения</w:t>
            </w:r>
            <w:r>
              <w:rPr>
                <w:b/>
                <w:color w:val="000000"/>
                <w:sz w:val="20"/>
                <w:szCs w:val="20"/>
              </w:rPr>
              <w:t>»</w:t>
            </w:r>
          </w:p>
        </w:tc>
      </w:tr>
      <w:tr w:rsidR="006835D0" w:rsidRPr="00077A87" w:rsidTr="00C7613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Строителей</w:t>
            </w:r>
            <w:r>
              <w:rPr>
                <w:sz w:val="20"/>
                <w:szCs w:val="20"/>
              </w:rPr>
              <w:t>, протяженность 0,328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1731,18</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1731,18</w:t>
            </w:r>
          </w:p>
        </w:tc>
      </w:tr>
      <w:tr w:rsidR="006835D0" w:rsidRPr="00077A87" w:rsidTr="00C7613F">
        <w:tc>
          <w:tcPr>
            <w:tcW w:w="4803" w:type="dxa"/>
            <w:shd w:val="clear" w:color="auto" w:fill="auto"/>
            <w:tcMar>
              <w:left w:w="11" w:type="dxa"/>
              <w:right w:w="11" w:type="dxa"/>
            </w:tcMar>
            <w:vAlign w:val="center"/>
          </w:tcPr>
          <w:p w:rsidR="006835D0" w:rsidRPr="004F1868" w:rsidRDefault="006835D0" w:rsidP="006835D0">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Югорской</w:t>
            </w:r>
            <w:r>
              <w:rPr>
                <w:sz w:val="20"/>
                <w:szCs w:val="20"/>
              </w:rPr>
              <w:t>, протяженность 0,618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4354,35</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4354,35</w:t>
            </w:r>
          </w:p>
        </w:tc>
      </w:tr>
      <w:tr w:rsidR="006835D0" w:rsidRPr="00077A87" w:rsidTr="00C7613F">
        <w:tc>
          <w:tcPr>
            <w:tcW w:w="4803" w:type="dxa"/>
            <w:shd w:val="clear" w:color="auto" w:fill="auto"/>
            <w:tcMar>
              <w:left w:w="11" w:type="dxa"/>
              <w:right w:w="11" w:type="dxa"/>
            </w:tcMar>
            <w:vAlign w:val="center"/>
          </w:tcPr>
          <w:p w:rsidR="006835D0" w:rsidRPr="004F1868" w:rsidRDefault="006835D0" w:rsidP="006835D0">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xml:space="preserve">. Приобье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6460,27</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6460,27</w:t>
            </w:r>
          </w:p>
        </w:tc>
      </w:tr>
      <w:tr w:rsidR="006835D0" w:rsidRPr="00077A87" w:rsidTr="00C7613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 xml:space="preserve">, </w:t>
            </w:r>
            <w:r w:rsidRPr="004F1868">
              <w:rPr>
                <w:sz w:val="20"/>
                <w:szCs w:val="20"/>
              </w:rPr>
              <w:t>мкр.</w:t>
            </w:r>
            <w:r>
              <w:rPr>
                <w:sz w:val="20"/>
                <w:szCs w:val="20"/>
              </w:rPr>
              <w:t> </w:t>
            </w:r>
            <w:r w:rsidRPr="004F1868">
              <w:rPr>
                <w:sz w:val="20"/>
                <w:szCs w:val="20"/>
              </w:rPr>
              <w:t>Газовиков</w:t>
            </w:r>
            <w:r>
              <w:rPr>
                <w:sz w:val="20"/>
                <w:szCs w:val="20"/>
              </w:rPr>
              <w:t>, протяженность 0,955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5040,49</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5040,49</w:t>
            </w:r>
          </w:p>
        </w:tc>
      </w:tr>
      <w:tr w:rsidR="006835D0" w:rsidRPr="00077A87" w:rsidTr="00C7613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7452,53</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7452,53</w:t>
            </w:r>
          </w:p>
        </w:tc>
      </w:tr>
      <w:tr w:rsidR="006835D0" w:rsidRPr="00077A87" w:rsidTr="00C7613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мкр.</w:t>
            </w:r>
            <w:r>
              <w:rPr>
                <w:sz w:val="20"/>
                <w:szCs w:val="20"/>
              </w:rPr>
              <w:t xml:space="preserve"> </w:t>
            </w:r>
            <w:r w:rsidRPr="00EE7C44">
              <w:rPr>
                <w:sz w:val="20"/>
                <w:szCs w:val="20"/>
              </w:rPr>
              <w:t>Черемушки</w:t>
            </w:r>
            <w:r>
              <w:rPr>
                <w:sz w:val="20"/>
                <w:szCs w:val="20"/>
              </w:rPr>
              <w:t>, протяженность 0,54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2850,12</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2850,12</w:t>
            </w:r>
          </w:p>
        </w:tc>
      </w:tr>
      <w:tr w:rsidR="006835D0" w:rsidRPr="001A68ED" w:rsidTr="00BD28B5">
        <w:tc>
          <w:tcPr>
            <w:tcW w:w="14567" w:type="dxa"/>
            <w:gridSpan w:val="11"/>
            <w:tcMar>
              <w:left w:w="11" w:type="dxa"/>
              <w:right w:w="11" w:type="dxa"/>
            </w:tcMar>
          </w:tcPr>
          <w:p w:rsidR="006835D0" w:rsidRPr="001A68ED" w:rsidRDefault="006835D0" w:rsidP="006835D0">
            <w:pPr>
              <w:spacing w:after="0" w:line="240" w:lineRule="auto"/>
              <w:ind w:firstLine="0"/>
              <w:jc w:val="left"/>
              <w:rPr>
                <w:rFonts w:eastAsia="Times New Roman"/>
                <w:b/>
                <w:color w:val="000000"/>
                <w:sz w:val="20"/>
                <w:szCs w:val="20"/>
              </w:rPr>
            </w:pPr>
            <w:r>
              <w:rPr>
                <w:b/>
                <w:sz w:val="20"/>
                <w:szCs w:val="20"/>
              </w:rPr>
              <w:t>Подпрограмма 5 «</w:t>
            </w: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r>
              <w:rPr>
                <w:b/>
                <w:sz w:val="20"/>
                <w:szCs w:val="20"/>
              </w:rPr>
              <w:t>»</w:t>
            </w:r>
          </w:p>
        </w:tc>
      </w:tr>
      <w:tr w:rsidR="006835D0" w:rsidRPr="00077A8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rFonts w:eastAsia="Times New Roman"/>
                <w:color w:val="000000"/>
                <w:sz w:val="20"/>
                <w:szCs w:val="20"/>
              </w:rPr>
            </w:pPr>
            <w:r w:rsidRPr="00083136">
              <w:rPr>
                <w:color w:val="000000"/>
                <w:sz w:val="20"/>
                <w:szCs w:val="20"/>
              </w:rPr>
              <w:t>С</w:t>
            </w:r>
            <w:r>
              <w:rPr>
                <w:color w:val="000000"/>
                <w:sz w:val="20"/>
                <w:szCs w:val="20"/>
              </w:rPr>
              <w:t>троительство с</w:t>
            </w:r>
            <w:r w:rsidRPr="00083136">
              <w:rPr>
                <w:color w:val="000000"/>
                <w:sz w:val="20"/>
                <w:szCs w:val="20"/>
              </w:rPr>
              <w:t>ъезд</w:t>
            </w:r>
            <w:r>
              <w:rPr>
                <w:color w:val="000000"/>
                <w:sz w:val="20"/>
                <w:szCs w:val="20"/>
              </w:rPr>
              <w:t>а</w:t>
            </w:r>
            <w:r w:rsidRPr="00083136">
              <w:rPr>
                <w:color w:val="000000"/>
                <w:sz w:val="20"/>
                <w:szCs w:val="20"/>
              </w:rPr>
              <w:t xml:space="preserve"> (примыкание) к речному порту </w:t>
            </w:r>
            <w:r>
              <w:rPr>
                <w:color w:val="000000"/>
                <w:sz w:val="20"/>
                <w:szCs w:val="20"/>
              </w:rPr>
              <w:t>«</w:t>
            </w:r>
            <w:r w:rsidRPr="00083136">
              <w:rPr>
                <w:color w:val="000000"/>
                <w:sz w:val="20"/>
                <w:szCs w:val="20"/>
              </w:rPr>
              <w:t>Сергино</w:t>
            </w:r>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г. Нягань - п. Приобье</w:t>
            </w:r>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B2572" w:rsidRDefault="006835D0" w:rsidP="006835D0">
            <w:pPr>
              <w:spacing w:after="0" w:line="240" w:lineRule="auto"/>
              <w:ind w:firstLine="0"/>
              <w:jc w:val="center"/>
              <w:rPr>
                <w:color w:val="000000"/>
                <w:sz w:val="20"/>
                <w:szCs w:val="20"/>
              </w:rPr>
            </w:pPr>
            <w:r>
              <w:rPr>
                <w:rFonts w:eastAsia="Times New Roman"/>
                <w:color w:val="000000"/>
                <w:sz w:val="20"/>
                <w:szCs w:val="20"/>
              </w:rPr>
              <w:t>30126</w:t>
            </w:r>
            <w:r w:rsidRPr="00CB2572">
              <w:rPr>
                <w:rFonts w:eastAsia="Times New Roman"/>
                <w:color w:val="000000"/>
                <w:sz w:val="20"/>
                <w:szCs w:val="20"/>
              </w:rPr>
              <w:t>,</w:t>
            </w:r>
            <w:r>
              <w:rPr>
                <w:rFonts w:eastAsia="Times New Roman"/>
                <w:color w:val="000000"/>
                <w:sz w:val="20"/>
                <w:szCs w:val="20"/>
              </w:rPr>
              <w:t>90</w:t>
            </w:r>
          </w:p>
        </w:tc>
        <w:tc>
          <w:tcPr>
            <w:tcW w:w="1130" w:type="dxa"/>
            <w:shd w:val="clear" w:color="auto" w:fill="auto"/>
            <w:tcMar>
              <w:left w:w="11" w:type="dxa"/>
              <w:right w:w="11" w:type="dxa"/>
            </w:tcMar>
            <w:vAlign w:val="center"/>
          </w:tcPr>
          <w:p w:rsidR="006835D0" w:rsidRPr="00CB2572" w:rsidRDefault="006835D0" w:rsidP="006835D0">
            <w:pPr>
              <w:spacing w:after="0" w:line="240" w:lineRule="auto"/>
              <w:ind w:firstLine="0"/>
              <w:jc w:val="center"/>
              <w:rPr>
                <w:color w:val="000000"/>
                <w:sz w:val="20"/>
                <w:szCs w:val="20"/>
              </w:rPr>
            </w:pP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30126</w:t>
            </w:r>
            <w:r w:rsidRPr="00CB2572">
              <w:rPr>
                <w:rFonts w:eastAsia="Times New Roman"/>
                <w:color w:val="000000"/>
                <w:sz w:val="20"/>
                <w:szCs w:val="20"/>
              </w:rPr>
              <w:t>,</w:t>
            </w:r>
            <w:r>
              <w:rPr>
                <w:rFonts w:eastAsia="Times New Roman"/>
                <w:color w:val="000000"/>
                <w:sz w:val="20"/>
                <w:szCs w:val="20"/>
              </w:rPr>
              <w:t>90</w:t>
            </w:r>
          </w:p>
        </w:tc>
      </w:tr>
      <w:tr w:rsidR="006835D0" w:rsidRPr="00BF2D60" w:rsidTr="00BD28B5">
        <w:tc>
          <w:tcPr>
            <w:tcW w:w="14567" w:type="dxa"/>
            <w:gridSpan w:val="11"/>
            <w:tcMar>
              <w:left w:w="11" w:type="dxa"/>
              <w:right w:w="11" w:type="dxa"/>
            </w:tcMar>
          </w:tcPr>
          <w:p w:rsidR="006835D0" w:rsidRPr="00BF2D60" w:rsidRDefault="006835D0" w:rsidP="006835D0">
            <w:pPr>
              <w:spacing w:after="0" w:line="240" w:lineRule="auto"/>
              <w:ind w:firstLine="0"/>
              <w:jc w:val="left"/>
              <w:rPr>
                <w:rFonts w:eastAsia="Times New Roman"/>
                <w:b/>
                <w:color w:val="000000"/>
                <w:sz w:val="20"/>
                <w:szCs w:val="20"/>
              </w:rPr>
            </w:pPr>
            <w:r>
              <w:rPr>
                <w:b/>
                <w:sz w:val="20"/>
                <w:szCs w:val="20"/>
              </w:rPr>
              <w:t>Подпрограмма 6 «</w:t>
            </w:r>
            <w:r w:rsidRPr="00683F3F">
              <w:rPr>
                <w:b/>
                <w:sz w:val="20"/>
                <w:szCs w:val="20"/>
              </w:rPr>
              <w:t>Мероприятия по развитию сети дорог городского поселения Приобье</w:t>
            </w:r>
            <w:r>
              <w:rPr>
                <w:rFonts w:eastAsia="Times New Roman"/>
                <w:b/>
                <w:color w:val="000000"/>
                <w:sz w:val="20"/>
                <w:szCs w:val="20"/>
              </w:rPr>
              <w:t>»</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Энергетиков (у</w:t>
            </w:r>
            <w:r w:rsidRPr="00977210">
              <w:rPr>
                <w:sz w:val="20"/>
                <w:szCs w:val="20"/>
              </w:rPr>
              <w:t>стройство подстилающих и выравнивающих слоев из песка и щебня</w:t>
            </w:r>
            <w:r>
              <w:rPr>
                <w:sz w:val="20"/>
                <w:szCs w:val="20"/>
              </w:rPr>
              <w:t>) участок длиной около 236,5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1564,5</w:t>
            </w:r>
          </w:p>
        </w:tc>
        <w:tc>
          <w:tcPr>
            <w:tcW w:w="1130"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386,2</w:t>
            </w:r>
          </w:p>
        </w:tc>
        <w:tc>
          <w:tcPr>
            <w:tcW w:w="802"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1950,7</w:t>
            </w:r>
          </w:p>
        </w:tc>
        <w:tc>
          <w:tcPr>
            <w:tcW w:w="1209"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Кедровый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164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802" w:type="dxa"/>
            <w:vMerge/>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rPr>
          <w:trHeight w:val="67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Луговая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340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997,845</w:t>
            </w:r>
          </w:p>
        </w:tc>
        <w:tc>
          <w:tcPr>
            <w:tcW w:w="1130" w:type="dxa"/>
            <w:vMerge w:val="restart"/>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1021,535</w:t>
            </w:r>
          </w:p>
        </w:tc>
        <w:tc>
          <w:tcPr>
            <w:tcW w:w="802"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2019,38</w:t>
            </w:r>
          </w:p>
        </w:tc>
        <w:tc>
          <w:tcPr>
            <w:tcW w:w="1209"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rPr>
          <w:trHeight w:val="67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пр</w:t>
            </w:r>
            <w:r w:rsidRPr="00977210">
              <w:rPr>
                <w:sz w:val="20"/>
                <w:szCs w:val="20"/>
              </w:rPr>
              <w:t xml:space="preserve">. </w:t>
            </w:r>
            <w:r>
              <w:rPr>
                <w:sz w:val="20"/>
                <w:szCs w:val="20"/>
              </w:rPr>
              <w:t>Центральный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w:t>
            </w:r>
            <w:r>
              <w:rPr>
                <w:sz w:val="20"/>
                <w:szCs w:val="20"/>
              </w:rPr>
              <w:t xml:space="preserve"> участок длиной около 58,5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02" w:type="dxa"/>
            <w:vMerge/>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rPr>
          <w:trHeight w:val="67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sidRPr="001F5553">
              <w:rPr>
                <w:sz w:val="20"/>
                <w:szCs w:val="20"/>
              </w:rPr>
              <w:lastRenderedPageBreak/>
              <w:t xml:space="preserve">пгт. Приобье ул. </w:t>
            </w:r>
            <w:r>
              <w:rPr>
                <w:sz w:val="20"/>
                <w:szCs w:val="20"/>
              </w:rPr>
              <w:t>Центральная</w:t>
            </w:r>
            <w:r w:rsidRPr="001F5553">
              <w:rPr>
                <w:sz w:val="20"/>
                <w:szCs w:val="20"/>
              </w:rPr>
              <w:t xml:space="preserve"> (асфальтирование участка автодороги) около </w:t>
            </w:r>
            <w:r>
              <w:rPr>
                <w:sz w:val="20"/>
                <w:szCs w:val="20"/>
              </w:rPr>
              <w:t>250</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546,5865</w:t>
            </w:r>
          </w:p>
        </w:tc>
        <w:tc>
          <w:tcPr>
            <w:tcW w:w="1130" w:type="dxa"/>
            <w:tcMar>
              <w:left w:w="11" w:type="dxa"/>
              <w:right w:w="11" w:type="dxa"/>
            </w:tcMar>
            <w:vAlign w:val="center"/>
          </w:tcPr>
          <w:p w:rsidR="006835D0" w:rsidRDefault="006835D0" w:rsidP="006835D0">
            <w:pPr>
              <w:spacing w:after="0" w:line="240" w:lineRule="auto"/>
              <w:ind w:firstLine="0"/>
              <w:jc w:val="center"/>
              <w:rPr>
                <w:color w:val="000000"/>
                <w:sz w:val="20"/>
                <w:szCs w:val="20"/>
              </w:rPr>
            </w:pPr>
            <w:r>
              <w:rPr>
                <w:color w:val="000000"/>
                <w:sz w:val="20"/>
                <w:szCs w:val="20"/>
              </w:rPr>
              <w:t>546,5865</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1093,173</w:t>
            </w: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rPr>
          <w:trHeight w:val="670"/>
        </w:trPr>
        <w:tc>
          <w:tcPr>
            <w:tcW w:w="4803" w:type="dxa"/>
            <w:shd w:val="clear" w:color="auto" w:fill="auto"/>
            <w:tcMar>
              <w:left w:w="11" w:type="dxa"/>
              <w:right w:w="11" w:type="dxa"/>
            </w:tcMar>
            <w:vAlign w:val="center"/>
          </w:tcPr>
          <w:p w:rsidR="006835D0" w:rsidRPr="001F5553" w:rsidRDefault="006835D0" w:rsidP="006835D0">
            <w:pPr>
              <w:spacing w:after="0" w:line="240" w:lineRule="auto"/>
              <w:ind w:firstLine="0"/>
              <w:jc w:val="left"/>
              <w:rPr>
                <w:sz w:val="20"/>
                <w:szCs w:val="20"/>
              </w:rPr>
            </w:pPr>
            <w:r w:rsidRPr="001F5553">
              <w:rPr>
                <w:sz w:val="20"/>
                <w:szCs w:val="20"/>
              </w:rPr>
              <w:t xml:space="preserve">пгт. Приобье ул. </w:t>
            </w:r>
            <w:r>
              <w:rPr>
                <w:sz w:val="20"/>
                <w:szCs w:val="20"/>
              </w:rPr>
              <w:t>Центральная</w:t>
            </w:r>
            <w:r w:rsidRPr="001F5553">
              <w:rPr>
                <w:sz w:val="20"/>
                <w:szCs w:val="20"/>
              </w:rPr>
              <w:t xml:space="preserve"> (асфальтирование участка автодороги) около </w:t>
            </w:r>
            <w:r>
              <w:rPr>
                <w:sz w:val="20"/>
                <w:szCs w:val="20"/>
              </w:rPr>
              <w:t>49,43</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color w:val="000000"/>
                <w:sz w:val="20"/>
                <w:szCs w:val="20"/>
              </w:rPr>
            </w:pPr>
            <w:r>
              <w:rPr>
                <w:rFonts w:eastAsia="Times New Roman"/>
                <w:bCs/>
                <w:iCs/>
                <w:color w:val="000000"/>
                <w:sz w:val="20"/>
                <w:szCs w:val="20"/>
              </w:rPr>
              <w:t>483,741</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483,741</w:t>
            </w: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 а так же ремонт ул.Центральная, ул.Школьная</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1165,3685</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1165,3685</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2330,737</w:t>
            </w: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sidRPr="001F5553">
              <w:rPr>
                <w:sz w:val="20"/>
                <w:szCs w:val="20"/>
              </w:rPr>
              <w:t xml:space="preserve">пгт. Приобье ул. </w:t>
            </w:r>
            <w:r>
              <w:rPr>
                <w:sz w:val="20"/>
                <w:szCs w:val="20"/>
              </w:rPr>
              <w:t>Центральная</w:t>
            </w:r>
            <w:r w:rsidRPr="001F5553">
              <w:rPr>
                <w:sz w:val="20"/>
                <w:szCs w:val="20"/>
              </w:rPr>
              <w:t xml:space="preserve"> (асфальтирование участка автодороги) около </w:t>
            </w:r>
            <w:r>
              <w:rPr>
                <w:sz w:val="20"/>
                <w:szCs w:val="20"/>
              </w:rPr>
              <w:t>600</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1585,7</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623,8087</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2209,5087</w:t>
            </w: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sidRPr="001F5553">
              <w:rPr>
                <w:sz w:val="20"/>
                <w:szCs w:val="20"/>
              </w:rPr>
              <w:t xml:space="preserve">пгт. Приобье ул. </w:t>
            </w:r>
            <w:r>
              <w:rPr>
                <w:sz w:val="20"/>
                <w:szCs w:val="20"/>
              </w:rPr>
              <w:t>Центральная</w:t>
            </w:r>
            <w:r w:rsidRPr="001F5553">
              <w:rPr>
                <w:sz w:val="20"/>
                <w:szCs w:val="20"/>
              </w:rPr>
              <w:t xml:space="preserve"> (асфальтирование участка автодороги) около </w:t>
            </w:r>
            <w:r>
              <w:rPr>
                <w:sz w:val="20"/>
                <w:szCs w:val="20"/>
              </w:rPr>
              <w:t>930</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653,4</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A50D73">
              <w:rPr>
                <w:rFonts w:eastAsia="Times New Roman"/>
                <w:bCs/>
                <w:iCs/>
                <w:color w:val="000000"/>
                <w:sz w:val="20"/>
                <w:szCs w:val="20"/>
              </w:rPr>
              <w:t>4284,13182</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0D7747">
              <w:rPr>
                <w:rFonts w:eastAsia="Times New Roman"/>
                <w:bCs/>
                <w:iCs/>
                <w:color w:val="000000"/>
                <w:sz w:val="20"/>
                <w:szCs w:val="20"/>
              </w:rPr>
              <w:t>4937,53182</w:t>
            </w: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A50D73">
              <w:rPr>
                <w:rFonts w:eastAsia="Times New Roman"/>
                <w:bCs/>
                <w:iCs/>
                <w:color w:val="000000"/>
                <w:sz w:val="20"/>
                <w:szCs w:val="20"/>
              </w:rPr>
              <w:t>370,26748</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A50D73">
              <w:rPr>
                <w:rFonts w:eastAsia="Times New Roman"/>
                <w:bCs/>
                <w:iCs/>
                <w:color w:val="000000"/>
                <w:sz w:val="20"/>
                <w:szCs w:val="20"/>
              </w:rPr>
              <w:t>370,26748</w:t>
            </w: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C7613F" w:rsidRPr="00A45377" w:rsidTr="00C7613F">
        <w:tc>
          <w:tcPr>
            <w:tcW w:w="4803" w:type="dxa"/>
            <w:shd w:val="clear" w:color="auto" w:fill="auto"/>
            <w:tcMar>
              <w:left w:w="11" w:type="dxa"/>
              <w:right w:w="11" w:type="dxa"/>
            </w:tcMar>
            <w:vAlign w:val="center"/>
          </w:tcPr>
          <w:p w:rsidR="00C7613F" w:rsidRDefault="00C7613F" w:rsidP="007B0368">
            <w:pPr>
              <w:spacing w:after="0" w:line="240" w:lineRule="auto"/>
              <w:ind w:firstLine="0"/>
              <w:jc w:val="left"/>
              <w:rPr>
                <w:sz w:val="20"/>
                <w:szCs w:val="20"/>
              </w:rPr>
            </w:pPr>
            <w:r w:rsidRPr="00C7613F">
              <w:rPr>
                <w:sz w:val="20"/>
                <w:szCs w:val="20"/>
              </w:rPr>
              <w:t>пгт. Приобье пер.Октябрьский (устройство подстилающих и выравнивающих слоев щебня) участок длиной около 226 м</w:t>
            </w:r>
          </w:p>
        </w:tc>
        <w:tc>
          <w:tcPr>
            <w:tcW w:w="1006" w:type="dxa"/>
            <w:shd w:val="clear" w:color="auto" w:fill="auto"/>
            <w:noWrap/>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C7613F" w:rsidRPr="00A50D73" w:rsidRDefault="00C7613F" w:rsidP="006835D0">
            <w:pPr>
              <w:spacing w:after="0" w:line="240" w:lineRule="auto"/>
              <w:ind w:firstLine="0"/>
              <w:jc w:val="center"/>
              <w:rPr>
                <w:rFonts w:eastAsia="Times New Roman"/>
                <w:bCs/>
                <w:iCs/>
                <w:color w:val="000000"/>
                <w:sz w:val="20"/>
                <w:szCs w:val="20"/>
              </w:rPr>
            </w:pPr>
            <w:r w:rsidRPr="00C7613F">
              <w:rPr>
                <w:rFonts w:eastAsia="Times New Roman"/>
                <w:bCs/>
                <w:iCs/>
                <w:color w:val="000000"/>
                <w:sz w:val="20"/>
                <w:szCs w:val="20"/>
              </w:rPr>
              <w:t>694,56098</w:t>
            </w:r>
          </w:p>
        </w:tc>
        <w:tc>
          <w:tcPr>
            <w:tcW w:w="802" w:type="dxa"/>
            <w:shd w:val="clear" w:color="auto" w:fill="auto"/>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C7613F" w:rsidRPr="00A50D73" w:rsidRDefault="00C7613F" w:rsidP="006835D0">
            <w:pPr>
              <w:spacing w:after="0" w:line="240" w:lineRule="auto"/>
              <w:ind w:firstLine="0"/>
              <w:jc w:val="center"/>
              <w:rPr>
                <w:rFonts w:eastAsia="Times New Roman"/>
                <w:bCs/>
                <w:iCs/>
                <w:color w:val="000000"/>
                <w:sz w:val="20"/>
                <w:szCs w:val="20"/>
              </w:rPr>
            </w:pPr>
            <w:r w:rsidRPr="00C7613F">
              <w:rPr>
                <w:rFonts w:eastAsia="Times New Roman"/>
                <w:bCs/>
                <w:iCs/>
                <w:color w:val="000000"/>
                <w:sz w:val="20"/>
                <w:szCs w:val="20"/>
              </w:rPr>
              <w:t>694,56098</w:t>
            </w:r>
          </w:p>
        </w:tc>
        <w:tc>
          <w:tcPr>
            <w:tcW w:w="851" w:type="dxa"/>
            <w:shd w:val="clear" w:color="auto" w:fill="auto"/>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C7613F" w:rsidRDefault="00C7613F" w:rsidP="006835D0">
            <w:pPr>
              <w:spacing w:after="0" w:line="240" w:lineRule="auto"/>
              <w:ind w:firstLine="0"/>
              <w:jc w:val="center"/>
              <w:rPr>
                <w:rFonts w:eastAsia="Times New Roman"/>
                <w:bCs/>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Степной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272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1432,1</w:t>
            </w:r>
          </w:p>
        </w:tc>
        <w:tc>
          <w:tcPr>
            <w:tcW w:w="1130" w:type="dxa"/>
            <w:vMerge w:val="restart"/>
            <w:tcMar>
              <w:left w:w="11" w:type="dxa"/>
              <w:right w:w="11" w:type="dxa"/>
            </w:tcMar>
            <w:vAlign w:val="center"/>
          </w:tcPr>
          <w:p w:rsidR="006835D0" w:rsidRPr="002C40C3" w:rsidRDefault="00032C9D" w:rsidP="006835D0">
            <w:pPr>
              <w:spacing w:after="0" w:line="240" w:lineRule="auto"/>
              <w:ind w:firstLine="0"/>
              <w:jc w:val="center"/>
              <w:rPr>
                <w:color w:val="000000"/>
                <w:sz w:val="20"/>
                <w:szCs w:val="20"/>
              </w:rPr>
            </w:pPr>
            <w:r w:rsidRPr="00032C9D">
              <w:rPr>
                <w:color w:val="000000"/>
                <w:sz w:val="20"/>
                <w:szCs w:val="20"/>
              </w:rPr>
              <w:t>1023,362</w:t>
            </w:r>
          </w:p>
        </w:tc>
        <w:tc>
          <w:tcPr>
            <w:tcW w:w="802" w:type="dxa"/>
            <w:vMerge w:val="restart"/>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vMerge w:val="restart"/>
            <w:shd w:val="clear" w:color="auto" w:fill="auto"/>
            <w:tcMar>
              <w:left w:w="11" w:type="dxa"/>
              <w:right w:w="11" w:type="dxa"/>
            </w:tcMar>
            <w:vAlign w:val="center"/>
          </w:tcPr>
          <w:p w:rsidR="006835D0" w:rsidRDefault="00032C9D" w:rsidP="006835D0">
            <w:pPr>
              <w:spacing w:after="0" w:line="240" w:lineRule="auto"/>
              <w:ind w:firstLine="0"/>
              <w:jc w:val="center"/>
              <w:rPr>
                <w:rFonts w:eastAsia="Times New Roman"/>
                <w:iCs/>
                <w:color w:val="000000"/>
                <w:sz w:val="20"/>
                <w:szCs w:val="20"/>
              </w:rPr>
            </w:pPr>
            <w:r w:rsidRPr="00032C9D">
              <w:rPr>
                <w:rFonts w:eastAsia="Times New Roman"/>
                <w:iCs/>
                <w:color w:val="000000"/>
                <w:sz w:val="20"/>
                <w:szCs w:val="20"/>
              </w:rPr>
              <w:t>2455,462</w:t>
            </w: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rPr>
          <w:trHeight w:val="93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Таежный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134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802" w:type="dxa"/>
            <w:vMerge/>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Default="00032C9D" w:rsidP="006835D0">
            <w:pPr>
              <w:spacing w:after="0" w:line="240" w:lineRule="auto"/>
              <w:ind w:firstLine="0"/>
              <w:jc w:val="center"/>
              <w:rPr>
                <w:color w:val="000000"/>
                <w:sz w:val="20"/>
                <w:szCs w:val="20"/>
              </w:rPr>
            </w:pPr>
            <w:r w:rsidRPr="00032C9D">
              <w:rPr>
                <w:color w:val="000000"/>
                <w:sz w:val="20"/>
                <w:szCs w:val="20"/>
              </w:rPr>
              <w:t>982,438</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032C9D" w:rsidP="006835D0">
            <w:pPr>
              <w:spacing w:after="0" w:line="240" w:lineRule="auto"/>
              <w:ind w:firstLine="0"/>
              <w:jc w:val="center"/>
              <w:rPr>
                <w:rFonts w:eastAsia="Times New Roman"/>
                <w:bCs/>
                <w:iCs/>
                <w:color w:val="000000"/>
                <w:sz w:val="20"/>
                <w:szCs w:val="20"/>
              </w:rPr>
            </w:pPr>
            <w:r w:rsidRPr="00032C9D">
              <w:rPr>
                <w:rFonts w:eastAsia="Times New Roman"/>
                <w:bCs/>
                <w:iCs/>
                <w:color w:val="000000"/>
                <w:sz w:val="20"/>
                <w:szCs w:val="20"/>
              </w:rPr>
              <w:t>982,438</w:t>
            </w: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rPr>
          <w:trHeight w:val="288"/>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Солнечный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180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1432,9</w:t>
            </w:r>
          </w:p>
        </w:tc>
        <w:tc>
          <w:tcPr>
            <w:tcW w:w="11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r w:rsidRPr="00D466F0">
              <w:rPr>
                <w:color w:val="000000"/>
                <w:sz w:val="20"/>
                <w:szCs w:val="20"/>
              </w:rPr>
              <w:t>1525,39</w:t>
            </w:r>
          </w:p>
        </w:tc>
        <w:tc>
          <w:tcPr>
            <w:tcW w:w="802"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vMerge w:val="restart"/>
            <w:shd w:val="clear" w:color="auto" w:fill="auto"/>
            <w:tcMar>
              <w:left w:w="11" w:type="dxa"/>
              <w:right w:w="11" w:type="dxa"/>
            </w:tcMar>
            <w:vAlign w:val="center"/>
          </w:tcPr>
          <w:p w:rsidR="006835D0" w:rsidRPr="00032C9D" w:rsidRDefault="006835D0" w:rsidP="006835D0">
            <w:pPr>
              <w:spacing w:after="0" w:line="240" w:lineRule="auto"/>
              <w:ind w:firstLine="0"/>
              <w:jc w:val="center"/>
              <w:rPr>
                <w:rFonts w:eastAsia="Times New Roman"/>
                <w:bCs/>
                <w:iCs/>
                <w:color w:val="000000"/>
                <w:sz w:val="20"/>
                <w:szCs w:val="20"/>
                <w:lang w:val="en-US"/>
              </w:rPr>
            </w:pPr>
          </w:p>
        </w:tc>
        <w:tc>
          <w:tcPr>
            <w:tcW w:w="851"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D466F0">
              <w:rPr>
                <w:rFonts w:eastAsia="Times New Roman"/>
                <w:bCs/>
                <w:iCs/>
                <w:color w:val="000000"/>
                <w:sz w:val="20"/>
                <w:szCs w:val="20"/>
              </w:rPr>
              <w:t>2958,29</w:t>
            </w: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rPr>
          <w:trHeight w:val="288"/>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sidRPr="00B31EB3">
              <w:rPr>
                <w:sz w:val="20"/>
                <w:szCs w:val="20"/>
              </w:rPr>
              <w:t xml:space="preserve">пгт. Приобье ул. Садовая (устройство подстилающих и выравнивающих слоев из песка и щебня) участок длиной около </w:t>
            </w:r>
            <w:r>
              <w:rPr>
                <w:sz w:val="20"/>
                <w:szCs w:val="20"/>
              </w:rPr>
              <w:t>275</w:t>
            </w:r>
            <w:r w:rsidRPr="00B31EB3">
              <w:rPr>
                <w:sz w:val="20"/>
                <w:szCs w:val="20"/>
              </w:rPr>
              <w:t xml:space="preserve">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Default="00C7613F" w:rsidP="006835D0">
            <w:pPr>
              <w:spacing w:after="0" w:line="240" w:lineRule="auto"/>
              <w:ind w:firstLine="0"/>
              <w:jc w:val="center"/>
              <w:rPr>
                <w:color w:val="000000"/>
                <w:sz w:val="20"/>
                <w:szCs w:val="20"/>
              </w:rPr>
            </w:pPr>
            <w:r w:rsidRPr="00C7613F">
              <w:rPr>
                <w:color w:val="000000"/>
                <w:sz w:val="20"/>
                <w:szCs w:val="20"/>
              </w:rPr>
              <w:t>674,91</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C7613F" w:rsidP="006835D0">
            <w:pPr>
              <w:spacing w:after="0" w:line="240" w:lineRule="auto"/>
              <w:ind w:firstLine="0"/>
              <w:jc w:val="center"/>
              <w:rPr>
                <w:rFonts w:eastAsia="Times New Roman"/>
                <w:bCs/>
                <w:iCs/>
                <w:color w:val="000000"/>
                <w:sz w:val="20"/>
                <w:szCs w:val="20"/>
              </w:rPr>
            </w:pPr>
            <w:r w:rsidRPr="00C7613F">
              <w:rPr>
                <w:rFonts w:eastAsia="Times New Roman"/>
                <w:bCs/>
                <w:iCs/>
                <w:color w:val="000000"/>
                <w:sz w:val="20"/>
                <w:szCs w:val="20"/>
              </w:rPr>
              <w:t>674,91</w:t>
            </w: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lastRenderedPageBreak/>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276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D466F0">
              <w:rPr>
                <w:rFonts w:eastAsia="Times New Roman"/>
                <w:bCs/>
                <w:iCs/>
                <w:color w:val="000000"/>
                <w:sz w:val="20"/>
                <w:szCs w:val="20"/>
              </w:rPr>
              <w:t>1722,1</w:t>
            </w:r>
            <w:r>
              <w:rPr>
                <w:rFonts w:eastAsia="Times New Roman"/>
                <w:bCs/>
                <w:iCs/>
                <w:color w:val="000000"/>
                <w:sz w:val="20"/>
                <w:szCs w:val="20"/>
              </w:rPr>
              <w:t>2</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D466F0">
              <w:rPr>
                <w:rFonts w:eastAsia="Times New Roman"/>
                <w:bCs/>
                <w:iCs/>
                <w:color w:val="000000"/>
                <w:sz w:val="20"/>
                <w:szCs w:val="20"/>
              </w:rPr>
              <w:t>1722,1</w:t>
            </w:r>
            <w:r>
              <w:rPr>
                <w:rFonts w:eastAsia="Times New Roman"/>
                <w:bCs/>
                <w:iCs/>
                <w:color w:val="000000"/>
                <w:sz w:val="20"/>
                <w:szCs w:val="20"/>
              </w:rPr>
              <w:t>2</w:t>
            </w: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Pr="002040EB"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Pr="00A056B5"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130" w:type="dxa"/>
            <w:shd w:val="clear" w:color="auto" w:fill="auto"/>
            <w:tcMar>
              <w:left w:w="11" w:type="dxa"/>
              <w:right w:w="11" w:type="dxa"/>
            </w:tcMar>
            <w:vAlign w:val="center"/>
          </w:tcPr>
          <w:p w:rsidR="006835D0" w:rsidRDefault="001028A3" w:rsidP="006835D0">
            <w:pPr>
              <w:spacing w:after="0" w:line="240" w:lineRule="auto"/>
              <w:ind w:firstLine="0"/>
              <w:jc w:val="center"/>
              <w:rPr>
                <w:rFonts w:eastAsia="Times New Roman"/>
                <w:iCs/>
                <w:color w:val="000000"/>
                <w:sz w:val="20"/>
                <w:szCs w:val="20"/>
              </w:rPr>
            </w:pPr>
            <w:r w:rsidRPr="001028A3">
              <w:rPr>
                <w:rFonts w:eastAsia="Times New Roman"/>
                <w:iCs/>
                <w:color w:val="000000"/>
                <w:sz w:val="20"/>
                <w:szCs w:val="20"/>
              </w:rPr>
              <w:t>478,18</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C7613F" w:rsidP="006835D0">
            <w:pPr>
              <w:spacing w:after="0" w:line="240" w:lineRule="auto"/>
              <w:ind w:firstLine="0"/>
              <w:jc w:val="center"/>
              <w:rPr>
                <w:rFonts w:eastAsia="Times New Roman"/>
                <w:iCs/>
                <w:color w:val="000000"/>
                <w:sz w:val="20"/>
                <w:szCs w:val="20"/>
              </w:rPr>
            </w:pPr>
            <w:r w:rsidRPr="00C7613F">
              <w:rPr>
                <w:rFonts w:eastAsia="Times New Roman"/>
                <w:iCs/>
                <w:color w:val="000000"/>
                <w:sz w:val="20"/>
                <w:szCs w:val="20"/>
              </w:rPr>
              <w:t>478,18</w:t>
            </w: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sidRPr="002040EB">
              <w:rPr>
                <w:sz w:val="20"/>
                <w:szCs w:val="20"/>
              </w:rPr>
              <w:t>Капитальный ремонт автомобильной дороги общего пользования местного значения по</w:t>
            </w:r>
            <w:r>
              <w:rPr>
                <w:sz w:val="20"/>
                <w:szCs w:val="20"/>
              </w:rPr>
              <w:t xml:space="preserve"> ул. Центральная, г.п. Приобье</w:t>
            </w:r>
          </w:p>
        </w:tc>
        <w:tc>
          <w:tcPr>
            <w:tcW w:w="1006" w:type="dxa"/>
            <w:shd w:val="clear" w:color="auto" w:fill="auto"/>
            <w:noWrap/>
            <w:tcMar>
              <w:left w:w="11" w:type="dxa"/>
              <w:right w:w="11" w:type="dxa"/>
            </w:tcMar>
            <w:vAlign w:val="center"/>
          </w:tcPr>
          <w:p w:rsidR="006835D0" w:rsidRPr="00A056B5"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 (асфальтирование участка авто дороги, после сноса здания котельной) около 120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921,6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921,6</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460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участка автодороги) около 115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500,94</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500,94</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 (асфальтирование участка автодороги) около 227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 (асфальтирование участка автодороги) около 420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Разработка проекта по водоотведению вдоль автодорог г.п. Приобье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Реализация проектного решения по водоотведению пгт</w:t>
            </w:r>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 (асфальтирование участка автодороги) около 530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 (асфальтирование участка внутриквартальной автодороги) около 110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844,8</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844,8</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Газовиков (асфальтирование участка внутриквартальной автодороги) около 200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1536,0</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1536,0</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 xml:space="preserve">50 Лет Победы </w:t>
            </w:r>
            <w:r w:rsidRPr="00977210">
              <w:rPr>
                <w:sz w:val="20"/>
                <w:szCs w:val="20"/>
              </w:rPr>
              <w:t>(</w:t>
            </w:r>
            <w:r>
              <w:rPr>
                <w:sz w:val="20"/>
                <w:szCs w:val="20"/>
              </w:rPr>
              <w:t>у</w:t>
            </w:r>
            <w:r w:rsidRPr="00977210">
              <w:rPr>
                <w:sz w:val="20"/>
                <w:szCs w:val="20"/>
              </w:rPr>
              <w:t xml:space="preserve">стройство подстилающих и выравнивающих слоев из песка и </w:t>
            </w:r>
            <w:r w:rsidRPr="00977210">
              <w:rPr>
                <w:sz w:val="20"/>
                <w:szCs w:val="20"/>
              </w:rPr>
              <w:lastRenderedPageBreak/>
              <w:t>щебня)</w:t>
            </w:r>
            <w:r>
              <w:rPr>
                <w:sz w:val="20"/>
                <w:szCs w:val="20"/>
              </w:rPr>
              <w:t xml:space="preserve"> участок длиной около 1040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5057,31</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5057,31</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Реализация проектного решения по водоотведению с улиц в районе Мостоотряда и мкр. Черемушки пгт</w:t>
            </w:r>
            <w:r w:rsidRPr="002040EB">
              <w:rPr>
                <w:sz w:val="20"/>
                <w:szCs w:val="20"/>
              </w:rPr>
              <w:t>.</w:t>
            </w:r>
            <w:r>
              <w:rPr>
                <w:sz w:val="20"/>
                <w:szCs w:val="20"/>
              </w:rPr>
              <w:t> </w:t>
            </w:r>
            <w:r w:rsidRPr="002040EB">
              <w:rPr>
                <w:sz w:val="20"/>
                <w:szCs w:val="20"/>
              </w:rPr>
              <w:t>Приобье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 (асфальтирование участка авто дороги к причальной стенке) около 800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6144,0</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6144,0</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 (асфальтирование участка автодороги) около 207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1589,76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color w:val="000000"/>
                <w:sz w:val="20"/>
                <w:szCs w:val="20"/>
              </w:rPr>
              <w:t>1589,76</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Черемушки (асфальтирование участка автодороги) около 540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4147,2</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color w:val="000000"/>
                <w:sz w:val="20"/>
                <w:szCs w:val="20"/>
              </w:rPr>
              <w:t>4147,2</w:t>
            </w:r>
          </w:p>
        </w:tc>
      </w:tr>
      <w:tr w:rsidR="006835D0" w:rsidRPr="00A45377" w:rsidTr="00C7613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участка автодороги) около 1450 м</w:t>
            </w:r>
          </w:p>
        </w:tc>
        <w:tc>
          <w:tcPr>
            <w:tcW w:w="1006" w:type="dxa"/>
            <w:shd w:val="clear" w:color="auto" w:fill="auto"/>
            <w:noWrap/>
            <w:tcMar>
              <w:left w:w="11" w:type="dxa"/>
              <w:right w:w="11" w:type="dxa"/>
            </w:tcMar>
            <w:vAlign w:val="center"/>
          </w:tcPr>
          <w:p w:rsidR="006835D0" w:rsidRPr="00A056B5"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r>
      <w:tr w:rsidR="006835D0" w:rsidRPr="00A45377" w:rsidTr="00C7613F">
        <w:tc>
          <w:tcPr>
            <w:tcW w:w="4803" w:type="dxa"/>
            <w:shd w:val="clear" w:color="auto" w:fill="auto"/>
            <w:tcMar>
              <w:left w:w="11" w:type="dxa"/>
              <w:right w:w="11" w:type="dxa"/>
            </w:tcMar>
            <w:vAlign w:val="center"/>
          </w:tcPr>
          <w:p w:rsidR="006835D0" w:rsidRPr="00BD28B5"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 (асфальтирование у</w:t>
            </w:r>
            <w:r>
              <w:rPr>
                <w:sz w:val="20"/>
                <w:szCs w:val="20"/>
              </w:rPr>
              <w:t>частка авто дороги) около 790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r>
      <w:tr w:rsidR="006835D0" w:rsidRPr="00A45377" w:rsidTr="00C7613F">
        <w:tc>
          <w:tcPr>
            <w:tcW w:w="4803" w:type="dxa"/>
            <w:shd w:val="clear" w:color="auto" w:fill="auto"/>
            <w:tcMar>
              <w:left w:w="11" w:type="dxa"/>
              <w:right w:w="11" w:type="dxa"/>
            </w:tcMar>
            <w:vAlign w:val="center"/>
          </w:tcPr>
          <w:p w:rsidR="006835D0" w:rsidRPr="00BD28B5"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 (асфальтирование у</w:t>
            </w:r>
            <w:r>
              <w:rPr>
                <w:sz w:val="20"/>
                <w:szCs w:val="20"/>
              </w:rPr>
              <w:t>частка авто дороги) около 570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r>
      <w:tr w:rsidR="006835D0" w:rsidRPr="00A45377" w:rsidTr="00C7613F">
        <w:tc>
          <w:tcPr>
            <w:tcW w:w="4803" w:type="dxa"/>
            <w:shd w:val="clear" w:color="auto" w:fill="auto"/>
            <w:tcMar>
              <w:left w:w="11" w:type="dxa"/>
              <w:right w:w="11" w:type="dxa"/>
            </w:tcMar>
            <w:vAlign w:val="center"/>
          </w:tcPr>
          <w:p w:rsidR="006835D0" w:rsidRPr="00BD28B5" w:rsidRDefault="006835D0" w:rsidP="006835D0">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 (асфальтирование участка авто дороги) около 295</w:t>
            </w:r>
            <w:r>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Строительство дорог в мкр. Южный пгт</w:t>
            </w:r>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6835D0" w:rsidRPr="00A45377" w:rsidTr="00C7613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Строительство дорог в мкр. Юбилейный пгт</w:t>
            </w:r>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6835D0" w:rsidRPr="00791ED3" w:rsidTr="00BD28B5">
        <w:tc>
          <w:tcPr>
            <w:tcW w:w="14567" w:type="dxa"/>
            <w:gridSpan w:val="11"/>
            <w:tcMar>
              <w:left w:w="11" w:type="dxa"/>
              <w:right w:w="11" w:type="dxa"/>
            </w:tcMar>
            <w:vAlign w:val="center"/>
          </w:tcPr>
          <w:p w:rsidR="006835D0" w:rsidRPr="00791ED3" w:rsidRDefault="006835D0" w:rsidP="006835D0">
            <w:pPr>
              <w:spacing w:after="0" w:line="240" w:lineRule="auto"/>
              <w:ind w:firstLine="0"/>
              <w:jc w:val="left"/>
              <w:rPr>
                <w:rFonts w:eastAsia="Times New Roman"/>
                <w:b/>
                <w:bCs/>
                <w:iCs/>
                <w:color w:val="000000"/>
                <w:sz w:val="20"/>
                <w:szCs w:val="20"/>
              </w:rPr>
            </w:pPr>
            <w:r>
              <w:rPr>
                <w:b/>
                <w:sz w:val="20"/>
                <w:szCs w:val="20"/>
              </w:rPr>
              <w:t>Подпрограмма 7 «</w:t>
            </w:r>
            <w:r w:rsidRPr="00683F3F">
              <w:rPr>
                <w:b/>
                <w:sz w:val="20"/>
                <w:szCs w:val="20"/>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6835D0" w:rsidRPr="00A45377" w:rsidTr="00C7613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sz w:val="20"/>
                <w:szCs w:val="20"/>
              </w:rPr>
            </w:pPr>
            <w:r w:rsidRPr="00891BEA">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006" w:type="dxa"/>
            <w:shd w:val="clear" w:color="auto" w:fill="auto"/>
            <w:noWrap/>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18000</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791ED3" w:rsidTr="00BD28B5">
        <w:tc>
          <w:tcPr>
            <w:tcW w:w="14567" w:type="dxa"/>
            <w:gridSpan w:val="11"/>
            <w:tcMar>
              <w:left w:w="11" w:type="dxa"/>
              <w:right w:w="11" w:type="dxa"/>
            </w:tcMar>
          </w:tcPr>
          <w:p w:rsidR="006835D0" w:rsidRPr="00791ED3" w:rsidRDefault="006835D0" w:rsidP="006835D0">
            <w:pPr>
              <w:spacing w:after="0" w:line="240" w:lineRule="auto"/>
              <w:ind w:firstLine="0"/>
              <w:jc w:val="left"/>
              <w:rPr>
                <w:rFonts w:eastAsia="Times New Roman"/>
                <w:b/>
                <w:bCs/>
                <w:color w:val="000000"/>
                <w:sz w:val="20"/>
                <w:szCs w:val="20"/>
              </w:rPr>
            </w:pPr>
            <w:r>
              <w:rPr>
                <w:b/>
                <w:sz w:val="20"/>
                <w:szCs w:val="20"/>
              </w:rPr>
              <w:t>Подпрограмма 8 «</w:t>
            </w:r>
            <w:r w:rsidRPr="00791ED3">
              <w:rPr>
                <w:b/>
                <w:sz w:val="20"/>
                <w:szCs w:val="20"/>
                <w:lang w:eastAsia="ru-RU"/>
              </w:rPr>
              <w:t>Мероприятия по внедрению интеллектуальных транспортных систем</w:t>
            </w:r>
            <w:r>
              <w:rPr>
                <w:b/>
                <w:sz w:val="20"/>
                <w:szCs w:val="20"/>
                <w:lang w:eastAsia="ru-RU"/>
              </w:rPr>
              <w:t>»</w:t>
            </w:r>
          </w:p>
        </w:tc>
      </w:tr>
      <w:tr w:rsidR="006835D0" w:rsidRPr="00A45377" w:rsidTr="00C7613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6835D0" w:rsidRPr="00CD6ADD" w:rsidRDefault="006835D0" w:rsidP="006835D0">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6835D0" w:rsidRPr="00CD6ADD" w:rsidRDefault="006835D0" w:rsidP="006835D0">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r>
      <w:tr w:rsidR="006835D0" w:rsidRPr="00791ED3" w:rsidTr="00BD28B5">
        <w:tc>
          <w:tcPr>
            <w:tcW w:w="14567" w:type="dxa"/>
            <w:gridSpan w:val="11"/>
            <w:tcMar>
              <w:left w:w="11" w:type="dxa"/>
              <w:right w:w="11" w:type="dxa"/>
            </w:tcMar>
          </w:tcPr>
          <w:p w:rsidR="006835D0" w:rsidRPr="00791ED3" w:rsidRDefault="006835D0" w:rsidP="006835D0">
            <w:pPr>
              <w:spacing w:after="0" w:line="240" w:lineRule="auto"/>
              <w:ind w:firstLine="0"/>
              <w:jc w:val="left"/>
              <w:rPr>
                <w:rFonts w:eastAsia="Times New Roman"/>
                <w:b/>
                <w:bCs/>
                <w:color w:val="000000"/>
                <w:sz w:val="20"/>
                <w:szCs w:val="20"/>
              </w:rPr>
            </w:pPr>
            <w:r>
              <w:rPr>
                <w:b/>
                <w:sz w:val="20"/>
                <w:szCs w:val="20"/>
              </w:rPr>
              <w:t>Подпрограмма 9 «</w:t>
            </w:r>
            <w:r w:rsidRPr="00791ED3">
              <w:rPr>
                <w:b/>
                <w:sz w:val="20"/>
                <w:szCs w:val="20"/>
              </w:rPr>
              <w:t>Мероприятия по снижению негативного воздействия транспорта на окружающую среду и здоровье населения</w:t>
            </w:r>
            <w:r>
              <w:rPr>
                <w:b/>
                <w:sz w:val="20"/>
                <w:szCs w:val="20"/>
              </w:rPr>
              <w:t>»</w:t>
            </w:r>
          </w:p>
        </w:tc>
      </w:tr>
      <w:tr w:rsidR="006835D0" w:rsidRPr="00A45377" w:rsidTr="00C7613F">
        <w:tc>
          <w:tcPr>
            <w:tcW w:w="4803" w:type="dxa"/>
            <w:shd w:val="clear" w:color="auto" w:fill="auto"/>
            <w:tcMar>
              <w:left w:w="11" w:type="dxa"/>
              <w:right w:w="11" w:type="dxa"/>
            </w:tcMar>
            <w:vAlign w:val="center"/>
          </w:tcPr>
          <w:p w:rsidR="006835D0" w:rsidRPr="00745533" w:rsidRDefault="006835D0" w:rsidP="006835D0">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r>
      <w:tr w:rsidR="006835D0" w:rsidRPr="00791ED3" w:rsidTr="00BD28B5">
        <w:tc>
          <w:tcPr>
            <w:tcW w:w="14567" w:type="dxa"/>
            <w:gridSpan w:val="11"/>
            <w:tcMar>
              <w:left w:w="11" w:type="dxa"/>
              <w:right w:w="11" w:type="dxa"/>
            </w:tcMar>
          </w:tcPr>
          <w:p w:rsidR="006835D0" w:rsidRPr="00791ED3" w:rsidRDefault="006835D0" w:rsidP="006835D0">
            <w:pPr>
              <w:spacing w:after="0" w:line="240" w:lineRule="auto"/>
              <w:ind w:firstLine="0"/>
              <w:jc w:val="left"/>
              <w:rPr>
                <w:rFonts w:eastAsia="Times New Roman"/>
                <w:b/>
                <w:bCs/>
                <w:color w:val="000000"/>
                <w:sz w:val="20"/>
                <w:szCs w:val="20"/>
              </w:rPr>
            </w:pPr>
            <w:r>
              <w:rPr>
                <w:b/>
                <w:sz w:val="20"/>
                <w:szCs w:val="20"/>
              </w:rPr>
              <w:t>Подпрограмма 10 «</w:t>
            </w: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Pr>
                <w:b/>
                <w:sz w:val="20"/>
                <w:szCs w:val="20"/>
              </w:rPr>
              <w:t>»</w:t>
            </w:r>
          </w:p>
        </w:tc>
      </w:tr>
      <w:tr w:rsidR="006835D0" w:rsidRPr="00A45377" w:rsidTr="00C7613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lastRenderedPageBreak/>
              <w:t>Актуализация проекта дорожного движения «ДорМостПроект» от 2012 г.</w:t>
            </w:r>
          </w:p>
        </w:tc>
        <w:tc>
          <w:tcPr>
            <w:tcW w:w="1006" w:type="dxa"/>
            <w:shd w:val="clear" w:color="auto" w:fill="auto"/>
            <w:noWrap/>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02"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Pr="00CD6ADD" w:rsidRDefault="008E069D" w:rsidP="006835D0">
            <w:pPr>
              <w:spacing w:after="0" w:line="240" w:lineRule="auto"/>
              <w:ind w:firstLine="0"/>
              <w:jc w:val="center"/>
              <w:rPr>
                <w:rFonts w:eastAsia="Times New Roman"/>
                <w:bCs/>
                <w:color w:val="000000"/>
                <w:sz w:val="20"/>
                <w:szCs w:val="20"/>
              </w:rPr>
            </w:pPr>
            <w:r>
              <w:rPr>
                <w:rFonts w:eastAsia="Times New Roman"/>
                <w:bCs/>
                <w:color w:val="000000"/>
                <w:sz w:val="20"/>
                <w:szCs w:val="20"/>
              </w:rPr>
              <w:t>250</w:t>
            </w:r>
          </w:p>
        </w:tc>
      </w:tr>
      <w:tr w:rsidR="006835D0" w:rsidRPr="00A45377" w:rsidTr="00C7613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06" w:type="dxa"/>
            <w:shd w:val="clear" w:color="auto" w:fill="auto"/>
            <w:noWrap/>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130" w:type="dxa"/>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r>
      <w:tr w:rsidR="006835D0" w:rsidRPr="00A45377" w:rsidTr="00C7613F">
        <w:trPr>
          <w:trHeight w:val="449"/>
        </w:trPr>
        <w:tc>
          <w:tcPr>
            <w:tcW w:w="4803" w:type="dxa"/>
            <w:shd w:val="clear" w:color="auto" w:fill="auto"/>
            <w:tcMar>
              <w:left w:w="11" w:type="dxa"/>
              <w:right w:w="11" w:type="dxa"/>
            </w:tcMar>
            <w:vAlign w:val="center"/>
            <w:hideMark/>
          </w:tcPr>
          <w:p w:rsidR="006835D0" w:rsidRPr="00A45377" w:rsidRDefault="006835D0" w:rsidP="006835D0">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6835D0" w:rsidRDefault="001028A3" w:rsidP="006835D0">
            <w:pPr>
              <w:spacing w:after="0" w:line="240" w:lineRule="auto"/>
              <w:ind w:firstLine="0"/>
              <w:jc w:val="center"/>
              <w:rPr>
                <w:b/>
                <w:bCs/>
                <w:color w:val="000000"/>
                <w:sz w:val="20"/>
                <w:szCs w:val="20"/>
              </w:rPr>
            </w:pPr>
            <w:r w:rsidRPr="001028A3">
              <w:rPr>
                <w:b/>
                <w:bCs/>
                <w:color w:val="000000"/>
                <w:sz w:val="20"/>
                <w:szCs w:val="20"/>
              </w:rPr>
              <w:t>102321,45</w:t>
            </w:r>
          </w:p>
        </w:tc>
        <w:tc>
          <w:tcPr>
            <w:tcW w:w="1130" w:type="dxa"/>
            <w:shd w:val="clear" w:color="auto" w:fill="auto"/>
            <w:tcMar>
              <w:left w:w="11" w:type="dxa"/>
              <w:right w:w="11" w:type="dxa"/>
            </w:tcMar>
            <w:vAlign w:val="center"/>
          </w:tcPr>
          <w:p w:rsidR="006835D0" w:rsidRDefault="001028A3" w:rsidP="008E069D">
            <w:pPr>
              <w:spacing w:after="0" w:line="240" w:lineRule="auto"/>
              <w:ind w:firstLine="0"/>
              <w:jc w:val="center"/>
              <w:rPr>
                <w:b/>
                <w:bCs/>
                <w:color w:val="000000"/>
                <w:sz w:val="20"/>
                <w:szCs w:val="20"/>
              </w:rPr>
            </w:pPr>
            <w:r w:rsidRPr="001028A3">
              <w:rPr>
                <w:b/>
                <w:bCs/>
                <w:color w:val="000000"/>
                <w:sz w:val="20"/>
                <w:szCs w:val="20"/>
              </w:rPr>
              <w:t>165513,13</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12</w:t>
            </w:r>
            <w:r w:rsidR="006835D0" w:rsidRPr="00E37933">
              <w:rPr>
                <w:b/>
                <w:bCs/>
                <w:color w:val="000000"/>
                <w:sz w:val="20"/>
                <w:szCs w:val="20"/>
              </w:rPr>
              <w:t>377</w:t>
            </w:r>
            <w:r>
              <w:rPr>
                <w:b/>
                <w:bCs/>
                <w:color w:val="000000"/>
                <w:sz w:val="20"/>
                <w:szCs w:val="20"/>
              </w:rPr>
              <w:t>,</w:t>
            </w:r>
            <w:r w:rsidR="006835D0" w:rsidRPr="00E37933">
              <w:rPr>
                <w:b/>
                <w:bCs/>
                <w:color w:val="000000"/>
                <w:sz w:val="20"/>
                <w:szCs w:val="20"/>
              </w:rPr>
              <w:t>731</w:t>
            </w:r>
          </w:p>
        </w:tc>
        <w:tc>
          <w:tcPr>
            <w:tcW w:w="1209" w:type="dxa"/>
            <w:shd w:val="clear" w:color="auto" w:fill="auto"/>
            <w:tcMar>
              <w:left w:w="11" w:type="dxa"/>
              <w:right w:w="11" w:type="dxa"/>
            </w:tcMar>
            <w:vAlign w:val="center"/>
          </w:tcPr>
          <w:p w:rsidR="006835D0" w:rsidRDefault="00F34821" w:rsidP="006835D0">
            <w:pPr>
              <w:spacing w:after="0" w:line="240" w:lineRule="auto"/>
              <w:ind w:firstLine="0"/>
              <w:jc w:val="center"/>
              <w:rPr>
                <w:b/>
                <w:bCs/>
                <w:color w:val="000000"/>
                <w:sz w:val="20"/>
                <w:szCs w:val="20"/>
              </w:rPr>
            </w:pPr>
            <w:r>
              <w:rPr>
                <w:b/>
                <w:bCs/>
                <w:color w:val="000000"/>
                <w:sz w:val="20"/>
                <w:szCs w:val="20"/>
              </w:rPr>
              <w:t>12711,86</w:t>
            </w:r>
          </w:p>
        </w:tc>
        <w:tc>
          <w:tcPr>
            <w:tcW w:w="851" w:type="dxa"/>
            <w:shd w:val="clear" w:color="auto" w:fill="auto"/>
            <w:tcMar>
              <w:left w:w="11" w:type="dxa"/>
              <w:right w:w="11" w:type="dxa"/>
            </w:tcMar>
            <w:vAlign w:val="center"/>
          </w:tcPr>
          <w:p w:rsidR="006835D0" w:rsidRDefault="00C7613F" w:rsidP="006835D0">
            <w:pPr>
              <w:spacing w:after="0" w:line="240" w:lineRule="auto"/>
              <w:ind w:firstLine="0"/>
              <w:jc w:val="center"/>
              <w:rPr>
                <w:b/>
                <w:bCs/>
                <w:color w:val="000000"/>
                <w:sz w:val="20"/>
                <w:szCs w:val="20"/>
              </w:rPr>
            </w:pPr>
            <w:r w:rsidRPr="00C7613F">
              <w:rPr>
                <w:b/>
                <w:bCs/>
                <w:color w:val="000000"/>
                <w:sz w:val="20"/>
                <w:szCs w:val="20"/>
              </w:rPr>
              <w:t>7937,9</w:t>
            </w:r>
          </w:p>
        </w:tc>
        <w:tc>
          <w:tcPr>
            <w:tcW w:w="838" w:type="dxa"/>
            <w:shd w:val="clear" w:color="auto" w:fill="auto"/>
            <w:tcMar>
              <w:left w:w="11" w:type="dxa"/>
              <w:right w:w="11" w:type="dxa"/>
            </w:tcMar>
            <w:vAlign w:val="center"/>
          </w:tcPr>
          <w:p w:rsidR="006835D0" w:rsidRDefault="00C7613F" w:rsidP="006835D0">
            <w:pPr>
              <w:spacing w:after="0" w:line="240" w:lineRule="auto"/>
              <w:ind w:firstLine="0"/>
              <w:jc w:val="center"/>
              <w:rPr>
                <w:b/>
                <w:bCs/>
                <w:color w:val="000000"/>
                <w:sz w:val="20"/>
                <w:szCs w:val="20"/>
              </w:rPr>
            </w:pPr>
            <w:r w:rsidRPr="00C7613F">
              <w:rPr>
                <w:b/>
                <w:bCs/>
                <w:color w:val="000000"/>
                <w:sz w:val="20"/>
                <w:szCs w:val="20"/>
              </w:rPr>
              <w:t>8133,2</w:t>
            </w:r>
          </w:p>
        </w:tc>
        <w:tc>
          <w:tcPr>
            <w:tcW w:w="966" w:type="dxa"/>
            <w:shd w:val="clear" w:color="auto" w:fill="auto"/>
            <w:tcMar>
              <w:left w:w="11" w:type="dxa"/>
              <w:right w:w="11" w:type="dxa"/>
            </w:tcMar>
            <w:vAlign w:val="center"/>
          </w:tcPr>
          <w:p w:rsidR="006835D0" w:rsidRDefault="00C7613F" w:rsidP="006835D0">
            <w:pPr>
              <w:spacing w:after="0" w:line="240" w:lineRule="auto"/>
              <w:ind w:firstLine="0"/>
              <w:jc w:val="center"/>
              <w:rPr>
                <w:b/>
                <w:bCs/>
                <w:color w:val="000000"/>
                <w:sz w:val="20"/>
                <w:szCs w:val="20"/>
              </w:rPr>
            </w:pPr>
            <w:r w:rsidRPr="00C7613F">
              <w:rPr>
                <w:b/>
                <w:bCs/>
                <w:color w:val="000000"/>
                <w:sz w:val="20"/>
                <w:szCs w:val="20"/>
              </w:rPr>
              <w:t>6700,3</w:t>
            </w:r>
          </w:p>
        </w:tc>
        <w:tc>
          <w:tcPr>
            <w:tcW w:w="1030"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224856,91</w:t>
            </w:r>
          </w:p>
        </w:tc>
      </w:tr>
    </w:tbl>
    <w:p w:rsidR="00863444" w:rsidRPr="00863444" w:rsidRDefault="00863444" w:rsidP="003D4E91">
      <w:pPr>
        <w:ind w:firstLine="0"/>
      </w:pPr>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8" w:name="_Toc276126148"/>
    </w:p>
    <w:p w:rsidR="005664FA" w:rsidRPr="00D20418" w:rsidRDefault="00460172" w:rsidP="00576B7A">
      <w:pPr>
        <w:pStyle w:val="S1"/>
      </w:pPr>
      <w:bookmarkStart w:id="69" w:name="_Toc479596033"/>
      <w:bookmarkEnd w:id="68"/>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932"/>
        <w:gridCol w:w="4742"/>
        <w:gridCol w:w="992"/>
        <w:gridCol w:w="992"/>
        <w:gridCol w:w="992"/>
        <w:gridCol w:w="992"/>
        <w:gridCol w:w="992"/>
        <w:gridCol w:w="992"/>
      </w:tblGrid>
      <w:tr w:rsidR="002D3CA0" w:rsidRPr="00382389" w:rsidTr="00016168">
        <w:trPr>
          <w:trHeight w:val="401"/>
          <w:tblHeader/>
        </w:trPr>
        <w:tc>
          <w:tcPr>
            <w:tcW w:w="1344"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w:t>
            </w:r>
            <w:r>
              <w:rPr>
                <w:rFonts w:eastAsia="Times New Roman"/>
                <w:b/>
                <w:color w:val="000000"/>
                <w:sz w:val="20"/>
                <w:szCs w:val="20"/>
              </w:rPr>
              <w:t>5</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D3CA0" w:rsidRPr="00382389" w:rsidTr="00016168">
        <w:trPr>
          <w:trHeight w:val="325"/>
        </w:trPr>
        <w:tc>
          <w:tcPr>
            <w:tcW w:w="1344"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A952BD" w:rsidRPr="00382389" w:rsidTr="001F1828">
        <w:trPr>
          <w:trHeight w:val="85"/>
        </w:trPr>
        <w:tc>
          <w:tcPr>
            <w:tcW w:w="1344" w:type="pct"/>
            <w:vMerge/>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750608"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DC6C5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DC6C5F">
              <w:rPr>
                <w:rFonts w:eastAsia="Times New Roman"/>
                <w:color w:val="000000" w:themeColor="text1"/>
                <w:sz w:val="20"/>
                <w:szCs w:val="20"/>
              </w:rPr>
              <w:t>7</w:t>
            </w:r>
          </w:p>
        </w:tc>
      </w:tr>
      <w:tr w:rsidR="002D3CA0" w:rsidRPr="00382389" w:rsidTr="005B697D">
        <w:trPr>
          <w:trHeight w:val="20"/>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9</w:t>
            </w:r>
            <w:r w:rsidR="00B56E7F">
              <w:rPr>
                <w:rFonts w:eastAsia="Times New Roman"/>
                <w:color w:val="000000"/>
                <w:sz w:val="20"/>
                <w:szCs w:val="20"/>
              </w:rPr>
              <w:t>5</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11</w:t>
            </w:r>
            <w:r w:rsidR="00B56E7F">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6014C6" w:rsidP="00B56E7F">
            <w:pPr>
              <w:spacing w:after="0" w:line="240" w:lineRule="auto"/>
              <w:ind w:firstLine="0"/>
              <w:jc w:val="center"/>
              <w:rPr>
                <w:rFonts w:eastAsia="Times New Roman"/>
                <w:color w:val="000000"/>
                <w:sz w:val="20"/>
                <w:szCs w:val="20"/>
              </w:rPr>
            </w:pPr>
            <w:r>
              <w:rPr>
                <w:rFonts w:eastAsia="Times New Roman"/>
                <w:color w:val="000000"/>
                <w:sz w:val="20"/>
                <w:szCs w:val="20"/>
              </w:rPr>
              <w:t>13</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18</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2D3CA0">
            <w:pPr>
              <w:spacing w:after="0" w:line="240" w:lineRule="auto"/>
              <w:ind w:firstLine="0"/>
              <w:jc w:val="center"/>
              <w:rPr>
                <w:rFonts w:eastAsia="Times New Roman"/>
                <w:color w:val="000000"/>
                <w:sz w:val="20"/>
                <w:szCs w:val="20"/>
              </w:rPr>
            </w:pPr>
            <w:r>
              <w:rPr>
                <w:rFonts w:eastAsia="Times New Roman"/>
                <w:color w:val="000000"/>
                <w:sz w:val="20"/>
                <w:szCs w:val="20"/>
              </w:rPr>
              <w:t>30</w:t>
            </w:r>
            <w:r w:rsidR="002D3CA0">
              <w:rPr>
                <w:rFonts w:eastAsia="Times New Roman"/>
                <w:color w:val="000000"/>
                <w:sz w:val="20"/>
                <w:szCs w:val="20"/>
              </w:rPr>
              <w:t>0</w:t>
            </w:r>
          </w:p>
        </w:tc>
      </w:tr>
      <w:tr w:rsidR="005B697D" w:rsidRPr="00382389" w:rsidTr="005B697D">
        <w:trPr>
          <w:trHeight w:val="20"/>
        </w:trPr>
        <w:tc>
          <w:tcPr>
            <w:tcW w:w="1344"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5B697D">
        <w:trPr>
          <w:trHeight w:val="20"/>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54A0B" w:rsidRPr="00382389" w:rsidTr="00C54A0B">
        <w:trPr>
          <w:trHeight w:val="20"/>
        </w:trPr>
        <w:tc>
          <w:tcPr>
            <w:tcW w:w="1344"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A952BD" w:rsidRDefault="00C54A0B" w:rsidP="00C54A0B">
            <w:pPr>
              <w:spacing w:after="0" w:line="240" w:lineRule="auto"/>
              <w:ind w:firstLine="0"/>
              <w:jc w:val="center"/>
              <w:rPr>
                <w:rFonts w:eastAsia="Times New Roman"/>
                <w:color w:val="000000" w:themeColor="text1"/>
                <w:sz w:val="20"/>
                <w:szCs w:val="20"/>
                <w:lang w:val="en-US"/>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2D3CA0" w:rsidRPr="00382389" w:rsidTr="005B697D">
        <w:trPr>
          <w:trHeight w:val="96"/>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14C6" w:rsidRPr="00382389" w:rsidTr="006014C6">
        <w:trPr>
          <w:trHeight w:val="20"/>
        </w:trPr>
        <w:tc>
          <w:tcPr>
            <w:tcW w:w="1344"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улично-дорожной сети, км</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r w:rsidR="00750608" w:rsidRPr="00382389" w:rsidTr="006014C6">
        <w:trPr>
          <w:trHeight w:val="20"/>
        </w:trPr>
        <w:tc>
          <w:tcPr>
            <w:tcW w:w="1344" w:type="pct"/>
            <w:shd w:val="clear" w:color="auto" w:fill="auto"/>
            <w:tcMar>
              <w:left w:w="28" w:type="dxa"/>
              <w:right w:w="28" w:type="dxa"/>
            </w:tcMar>
            <w:hideMark/>
          </w:tcPr>
          <w:p w:rsidR="00750608" w:rsidRPr="00382389" w:rsidRDefault="00750608" w:rsidP="00750608">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w:t>
            </w:r>
            <w:r w:rsidRPr="00382389">
              <w:rPr>
                <w:rFonts w:eastAsia="Times New Roman"/>
                <w:color w:val="000000"/>
                <w:sz w:val="20"/>
                <w:szCs w:val="20"/>
              </w:rPr>
              <w:lastRenderedPageBreak/>
              <w:t>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750608" w:rsidRPr="00382389" w:rsidRDefault="00750608" w:rsidP="00750608">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34</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33</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32</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31</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30</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26</w:t>
            </w:r>
          </w:p>
        </w:tc>
      </w:tr>
      <w:tr w:rsidR="002D3CA0" w:rsidRPr="00382389" w:rsidTr="005B697D">
        <w:trPr>
          <w:trHeight w:val="85"/>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5B697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A74AD0" w:rsidP="00460172">
      <w:pPr>
        <w:pStyle w:val="S1"/>
      </w:pPr>
      <w:bookmarkStart w:id="70" w:name="_Toc479596034"/>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ГОРОДСКОГО</w:t>
      </w:r>
      <w:r w:rsidRPr="00460172">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70"/>
    </w:p>
    <w:p w:rsidR="001E6839" w:rsidRPr="00305F90" w:rsidRDefault="001E6839" w:rsidP="00115FB7">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E6839" w:rsidRPr="00305F90" w:rsidRDefault="001E6839" w:rsidP="001E6839">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1E6839" w:rsidRPr="00CD0AFC" w:rsidRDefault="001E6839" w:rsidP="001E6839">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 и городских округов</w:t>
      </w:r>
      <w:r w:rsidRPr="00CD0AFC">
        <w:t>.</w:t>
      </w:r>
    </w:p>
    <w:p w:rsidR="001E6839" w:rsidRPr="00CD0AFC" w:rsidRDefault="001E6839" w:rsidP="001E6839">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E6839" w:rsidRPr="00CD0AFC" w:rsidRDefault="001E6839" w:rsidP="001E6839">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1E6839" w:rsidRPr="00305F90" w:rsidRDefault="001E6839" w:rsidP="001E6839">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xml:space="preserve">, строительству, </w:t>
      </w:r>
      <w:r w:rsidRPr="00305F90">
        <w:lastRenderedPageBreak/>
        <w:t>реконструкции объектов транспортной инфраструктуры.</w:t>
      </w:r>
    </w:p>
    <w:p w:rsidR="001E6839" w:rsidRPr="00CD0AFC" w:rsidRDefault="001E6839" w:rsidP="001E6839">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1E6839" w:rsidRPr="00CD0AFC" w:rsidRDefault="001E6839" w:rsidP="001E6839">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E6839" w:rsidRPr="00CD0AFC" w:rsidRDefault="001E6839" w:rsidP="001E6839">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E6839" w:rsidRPr="00CD0AFC" w:rsidRDefault="001E6839" w:rsidP="001E6839">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1" w:name="88322"/>
      <w:bookmarkEnd w:id="71"/>
    </w:p>
    <w:p w:rsidR="001E6839" w:rsidRPr="00CD0AFC" w:rsidRDefault="001E6839" w:rsidP="00DC3520">
      <w:pPr>
        <w:pStyle w:val="ab"/>
        <w:numPr>
          <w:ilvl w:val="0"/>
          <w:numId w:val="35"/>
        </w:numPr>
        <w:ind w:left="993"/>
      </w:pPr>
      <w:r w:rsidRPr="00CD0AFC">
        <w:t>применение экономических мер, стимулирующих инвестиции в объекты транспортной инфраструктуры;</w:t>
      </w:r>
    </w:p>
    <w:p w:rsidR="001E6839" w:rsidRPr="00CD0AFC" w:rsidRDefault="001E6839" w:rsidP="00DC3520">
      <w:pPr>
        <w:pStyle w:val="ab"/>
        <w:numPr>
          <w:ilvl w:val="0"/>
          <w:numId w:val="35"/>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E6839" w:rsidRPr="00CD0AFC" w:rsidRDefault="001E6839" w:rsidP="00DC3520">
      <w:pPr>
        <w:pStyle w:val="ab"/>
        <w:numPr>
          <w:ilvl w:val="0"/>
          <w:numId w:val="35"/>
        </w:numPr>
        <w:ind w:left="993"/>
      </w:pPr>
      <w:r w:rsidRPr="00CD0AFC">
        <w:t xml:space="preserve">координация усилий федеральных органов исполнительной власти, </w:t>
      </w:r>
      <w:bookmarkStart w:id="72" w:name="3f867"/>
      <w:bookmarkEnd w:id="72"/>
      <w:r w:rsidRPr="00CD0AFC">
        <w:t xml:space="preserve">органов исполнительной власти ХМАО </w:t>
      </w:r>
      <w:r w:rsidR="006F3652">
        <w:t>–</w:t>
      </w:r>
      <w:r w:rsidRPr="00CD0AFC">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E6839" w:rsidRPr="00CD0AFC" w:rsidRDefault="001E6839" w:rsidP="00DC3520">
      <w:pPr>
        <w:pStyle w:val="ab"/>
        <w:numPr>
          <w:ilvl w:val="0"/>
          <w:numId w:val="35"/>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E6839" w:rsidRPr="00CD0AFC" w:rsidRDefault="001E6839" w:rsidP="00DC3520">
      <w:pPr>
        <w:pStyle w:val="ab"/>
        <w:numPr>
          <w:ilvl w:val="0"/>
          <w:numId w:val="35"/>
        </w:numPr>
        <w:ind w:left="993"/>
      </w:pPr>
      <w:r w:rsidRPr="00CD0AFC">
        <w:t>разработка стандартов и регламентов эксплуатации и (или)</w:t>
      </w:r>
      <w:bookmarkStart w:id="73" w:name="d56ee"/>
      <w:bookmarkEnd w:id="73"/>
      <w:r w:rsidRPr="00CD0AFC">
        <w:t xml:space="preserve"> использования объектов транспортной инфраструктуры на всех этапах жизненного цикла объектов;</w:t>
      </w:r>
    </w:p>
    <w:p w:rsidR="001E6839" w:rsidRPr="00CD0AFC" w:rsidRDefault="001E6839" w:rsidP="00DC3520">
      <w:pPr>
        <w:pStyle w:val="ab"/>
        <w:numPr>
          <w:ilvl w:val="0"/>
          <w:numId w:val="35"/>
        </w:numPr>
        <w:ind w:left="993"/>
      </w:pPr>
      <w:r w:rsidRPr="00CD0AFC">
        <w:t xml:space="preserve">разработка предложений для исполнительных органов власти ХМАО </w:t>
      </w:r>
      <w:r w:rsidR="00115FB7">
        <w:t>–</w:t>
      </w:r>
      <w:r w:rsidRPr="00CD0AFC">
        <w:t xml:space="preserve"> Югра по включению мероприятий, связанных с развитием объектов транспортной инфраструктуры </w:t>
      </w:r>
      <w:r w:rsidR="00115FB7">
        <w:t>город</w:t>
      </w:r>
      <w:r>
        <w:t xml:space="preserve">ского поселения </w:t>
      </w:r>
      <w:r w:rsidR="000F6D23">
        <w:t>Приобье</w:t>
      </w:r>
      <w:r w:rsidRPr="00CD0AFC">
        <w:t>, в состав государственных программ.</w:t>
      </w:r>
    </w:p>
    <w:p w:rsidR="001E6839" w:rsidRPr="00DA0B7D" w:rsidRDefault="001E6839" w:rsidP="001E6839">
      <w:r w:rsidRPr="00DA0B7D">
        <w:t>Для создания эффективной конкурентоспособной транспортной системы необходимы 3 основные составляющие:</w:t>
      </w:r>
    </w:p>
    <w:p w:rsidR="001E6839" w:rsidRPr="00305F90" w:rsidRDefault="001E6839" w:rsidP="00DC3520">
      <w:pPr>
        <w:pStyle w:val="ab"/>
        <w:numPr>
          <w:ilvl w:val="0"/>
          <w:numId w:val="36"/>
        </w:numPr>
        <w:ind w:left="993"/>
      </w:pPr>
      <w:r w:rsidRPr="00305F90">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lastRenderedPageBreak/>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создание условий для превышения уровня предложения транспортных услуг над спросом.</w:t>
      </w:r>
    </w:p>
    <w:p w:rsidR="001E6839" w:rsidRPr="00305F90" w:rsidRDefault="001E6839" w:rsidP="001E6839">
      <w:r w:rsidRPr="00940CCC">
        <w:t>Основными</w:t>
      </w:r>
      <w:r w:rsidRPr="00305F90">
        <w:t xml:space="preserve"> приоритетами развития транспортного комплекса </w:t>
      </w:r>
      <w:r w:rsidR="00115FB7">
        <w:t>город</w:t>
      </w:r>
      <w:r w:rsidR="00D1702E">
        <w:t xml:space="preserve">ского поселения </w:t>
      </w:r>
      <w:r w:rsidR="000F6D23">
        <w:t>Приобье</w:t>
      </w:r>
      <w:r>
        <w:t xml:space="preserve"> </w:t>
      </w:r>
      <w:r w:rsidRPr="00305F90">
        <w:t>должны стать:</w:t>
      </w:r>
    </w:p>
    <w:p w:rsidR="001E6839" w:rsidRPr="00305F90" w:rsidRDefault="001E6839" w:rsidP="001E6839">
      <w:r w:rsidRPr="00305F90">
        <w:t>на первом этапе (201</w:t>
      </w:r>
      <w:r w:rsidR="003C3BE5">
        <w:t>7</w:t>
      </w:r>
      <w:r w:rsidRPr="00305F90">
        <w:t>-202</w:t>
      </w:r>
      <w:r w:rsidR="003C3BE5">
        <w:t xml:space="preserve">1 </w:t>
      </w:r>
      <w:r w:rsidRPr="00305F90">
        <w:t>гг.):</w:t>
      </w:r>
    </w:p>
    <w:p w:rsidR="001E6839" w:rsidRPr="00305F90" w:rsidRDefault="001E6839" w:rsidP="00DC3520">
      <w:pPr>
        <w:pStyle w:val="ab"/>
        <w:numPr>
          <w:ilvl w:val="0"/>
          <w:numId w:val="37"/>
        </w:numPr>
        <w:ind w:left="993"/>
      </w:pPr>
      <w:r w:rsidRPr="00305F90">
        <w:t>ремонт и реконструкция дорожного покрытия существующей улично-дорожной сети;</w:t>
      </w:r>
    </w:p>
    <w:p w:rsidR="001E6839" w:rsidRDefault="001E6839" w:rsidP="00DC3520">
      <w:pPr>
        <w:pStyle w:val="ab"/>
        <w:numPr>
          <w:ilvl w:val="0"/>
          <w:numId w:val="37"/>
        </w:numPr>
        <w:ind w:left="993"/>
      </w:pPr>
      <w:r>
        <w:t>обустройство пешеходных переходов</w:t>
      </w:r>
      <w:r w:rsidR="00B6032A">
        <w:t>.</w:t>
      </w:r>
      <w:r>
        <w:t xml:space="preserve"> </w:t>
      </w:r>
    </w:p>
    <w:p w:rsidR="001E6839" w:rsidRDefault="001E6839" w:rsidP="001E6839">
      <w:r w:rsidRPr="00DA0B7D">
        <w:t>на втором этапе (202</w:t>
      </w:r>
      <w:r w:rsidR="003C3BE5">
        <w:t>2</w:t>
      </w:r>
      <w:r w:rsidRPr="00DA0B7D">
        <w:t>-202</w:t>
      </w:r>
      <w:r w:rsidR="00E2391E">
        <w:t>5</w:t>
      </w:r>
      <w:r w:rsidRPr="00DA0B7D">
        <w:t xml:space="preserve"> гг.):</w:t>
      </w:r>
    </w:p>
    <w:p w:rsidR="001E6839" w:rsidRPr="001E6839" w:rsidRDefault="001E6839" w:rsidP="00DC3520">
      <w:pPr>
        <w:pStyle w:val="ab"/>
        <w:numPr>
          <w:ilvl w:val="0"/>
          <w:numId w:val="38"/>
        </w:numPr>
        <w:ind w:left="993"/>
        <w:rPr>
          <w:szCs w:val="24"/>
        </w:rPr>
      </w:pPr>
      <w:r w:rsidRPr="001E6839">
        <w:rPr>
          <w:szCs w:val="24"/>
        </w:rPr>
        <w:t>строительство улично-дорожной сети на территории муниципального образования;</w:t>
      </w:r>
    </w:p>
    <w:p w:rsidR="001E6839" w:rsidRPr="001E6839" w:rsidRDefault="001E6839" w:rsidP="00DC3520">
      <w:pPr>
        <w:pStyle w:val="ab"/>
        <w:numPr>
          <w:ilvl w:val="0"/>
          <w:numId w:val="38"/>
        </w:numPr>
        <w:ind w:left="993"/>
        <w:rPr>
          <w:szCs w:val="24"/>
        </w:rPr>
      </w:pPr>
      <w:r w:rsidRPr="001E6839">
        <w:rPr>
          <w:szCs w:val="24"/>
        </w:rPr>
        <w:t>реконструкция и модернизация объектов транспортной инфраструктуры;</w:t>
      </w:r>
    </w:p>
    <w:p w:rsidR="001E6839" w:rsidRPr="001E6839" w:rsidRDefault="001E6839" w:rsidP="00DC3520">
      <w:pPr>
        <w:pStyle w:val="ab"/>
        <w:numPr>
          <w:ilvl w:val="0"/>
          <w:numId w:val="38"/>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1E6839" w:rsidRPr="001E6839" w:rsidRDefault="001E6839" w:rsidP="00DC3520">
      <w:pPr>
        <w:pStyle w:val="ab"/>
        <w:numPr>
          <w:ilvl w:val="0"/>
          <w:numId w:val="38"/>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1E6839" w:rsidRPr="00DA0B7D" w:rsidRDefault="001E6839" w:rsidP="001E6839">
      <w:r w:rsidRPr="00DA0B7D">
        <w:t xml:space="preserve">Развитие транспорта на территории </w:t>
      </w:r>
      <w:r w:rsidR="005372AB">
        <w:t>город</w:t>
      </w:r>
      <w:r>
        <w:t>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E6839" w:rsidRPr="0090128B" w:rsidRDefault="001E6839" w:rsidP="001E6839">
      <w:r w:rsidRPr="00DA0B7D">
        <w:t xml:space="preserve">Транспортная система </w:t>
      </w:r>
      <w:r w:rsidR="00115FB7">
        <w:t>городского поселения Приобье</w:t>
      </w:r>
      <w:r>
        <w:t xml:space="preserve">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5372AB">
        <w:t>город</w:t>
      </w:r>
      <w:r>
        <w:t>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1E6839" w:rsidRDefault="001E6839" w:rsidP="001E6839">
      <w:r w:rsidRPr="0090128B">
        <w:t>Таким образом</w:t>
      </w:r>
      <w:r w:rsidR="00D1702E">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w:t>
      </w:r>
      <w:r w:rsidR="00115FB7">
        <w:t>город</w:t>
      </w:r>
      <w:r>
        <w:t xml:space="preserve">ского поселения </w:t>
      </w:r>
      <w:r w:rsidR="000F6D23">
        <w:t>Приобье</w:t>
      </w:r>
      <w:r w:rsidRPr="0090128B">
        <w:t>.</w:t>
      </w:r>
    </w:p>
    <w:p w:rsidR="0046789C" w:rsidRDefault="00884025"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9B2C12" w:rsidRDefault="00884025" w:rsidP="0046789C">
      <w:pPr>
        <w:spacing w:after="0"/>
        <w:ind w:firstLine="0"/>
        <w:jc w:val="center"/>
      </w:pPr>
      <w:r>
        <w:t>ГОРОДСКОГО ПОСЕЛЕНИЯ ПРИОБЬЕ</w:t>
      </w:r>
    </w:p>
    <w:p w:rsidR="00E72B08" w:rsidRDefault="00884025" w:rsidP="0046789C">
      <w:pPr>
        <w:spacing w:after="0"/>
        <w:ind w:firstLine="0"/>
        <w:jc w:val="center"/>
      </w:pPr>
      <w:r>
        <w:t xml:space="preserve">ОКТЯБРЬСКОГО РАЙОНА </w:t>
      </w:r>
    </w:p>
    <w:p w:rsidR="0046789C" w:rsidRDefault="00884025" w:rsidP="0046789C">
      <w:pPr>
        <w:spacing w:after="0"/>
        <w:ind w:firstLine="0"/>
        <w:jc w:val="center"/>
      </w:pPr>
      <w:r>
        <w:t>ХАНТЫ-МАНСИЙСКОГО АВТОНОМНОГО ОКРУГА – ЮГРА</w:t>
      </w:r>
    </w:p>
    <w:p w:rsidR="00D6024D" w:rsidRPr="00185D93" w:rsidRDefault="00884025" w:rsidP="0046789C">
      <w:pPr>
        <w:ind w:firstLine="0"/>
        <w:jc w:val="center"/>
      </w:pPr>
      <w:r w:rsidRPr="00185D93">
        <w:t>НА 201</w:t>
      </w:r>
      <w:r>
        <w:t>7-</w:t>
      </w:r>
      <w:r w:rsidRPr="00185D93">
        <w:t>202</w:t>
      </w:r>
      <w:r>
        <w:t>1</w:t>
      </w:r>
      <w:r w:rsidRPr="00185D93">
        <w:t xml:space="preserve"> ГОДЫ </w:t>
      </w:r>
      <w:r>
        <w:t xml:space="preserve">И НА ПЕРИОД ДО </w:t>
      </w:r>
      <w:r w:rsidRPr="00185D93">
        <w:t>20</w:t>
      </w:r>
      <w:r>
        <w:t>25</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50AE5A31" wp14:editId="4BC6F4B9">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5"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452EDD" w:rsidRDefault="00452EDD" w:rsidP="000B4D38">
      <w:pPr>
        <w:pStyle w:val="S5"/>
        <w:jc w:val="center"/>
        <w:rPr>
          <w:b/>
        </w:rPr>
      </w:pPr>
      <w:r w:rsidRPr="00452EDD">
        <w:rPr>
          <w:b/>
        </w:rPr>
        <w:t xml:space="preserve">Администрация </w:t>
      </w:r>
      <w:r w:rsidR="00884025">
        <w:rPr>
          <w:b/>
        </w:rPr>
        <w:t>город</w:t>
      </w:r>
      <w:r w:rsidRPr="00452EDD">
        <w:rPr>
          <w:b/>
        </w:rPr>
        <w:t xml:space="preserve">ского поселения </w:t>
      </w:r>
      <w:r w:rsidR="000F6D23">
        <w:rPr>
          <w:b/>
        </w:rPr>
        <w:t>Приобье</w:t>
      </w:r>
    </w:p>
    <w:p w:rsidR="000B4D38" w:rsidRDefault="000B4D38" w:rsidP="00276FF7">
      <w:pPr>
        <w:pStyle w:val="S5"/>
        <w:ind w:firstLine="0"/>
      </w:pPr>
      <w:r w:rsidRPr="00185D93">
        <w:rPr>
          <w:snapToGrid w:val="0"/>
        </w:rPr>
        <w:t xml:space="preserve">Юридический адрес: </w:t>
      </w:r>
      <w:r w:rsidR="00884025">
        <w:t>628126</w:t>
      </w:r>
      <w:r w:rsidRPr="00185D93">
        <w:t xml:space="preserve">, </w:t>
      </w:r>
      <w:r w:rsidR="009B2C12">
        <w:t>Тюменская область, Ханты-Мансийский</w:t>
      </w:r>
      <w:r w:rsidR="00E72B08">
        <w:t xml:space="preserve"> автономный округ</w:t>
      </w:r>
      <w:r w:rsidR="009B2C12">
        <w:t xml:space="preserve"> – Югра</w:t>
      </w:r>
      <w:r w:rsidRPr="00185D93">
        <w:t xml:space="preserve">, </w:t>
      </w:r>
      <w:r w:rsidR="00884025">
        <w:t>Октябрьский</w:t>
      </w:r>
      <w:r w:rsidR="00E72B08">
        <w:t xml:space="preserve"> район</w:t>
      </w:r>
      <w:r w:rsidRPr="00185D93">
        <w:t xml:space="preserve">, </w:t>
      </w:r>
      <w:r w:rsidR="009B2C12">
        <w:t>п</w:t>
      </w:r>
      <w:r w:rsidR="00884025">
        <w:t>гт</w:t>
      </w:r>
      <w:r w:rsidRPr="00185D93">
        <w:t>.</w:t>
      </w:r>
      <w:r>
        <w:t> </w:t>
      </w:r>
      <w:r w:rsidR="000F6D23">
        <w:t>Приобье</w:t>
      </w:r>
      <w:r w:rsidRPr="00185D93">
        <w:t xml:space="preserve">, ул. </w:t>
      </w:r>
      <w:r w:rsidR="00884025">
        <w:t>Югорская</w:t>
      </w:r>
      <w:r w:rsidRPr="00185D93">
        <w:t xml:space="preserve">, д. </w:t>
      </w:r>
      <w:r w:rsidR="00884025">
        <w:t>5</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0B4D38" w:rsidRPr="00D6024D" w:rsidTr="00B445CB">
        <w:tc>
          <w:tcPr>
            <w:tcW w:w="4503" w:type="dxa"/>
            <w:shd w:val="clear" w:color="auto" w:fill="auto"/>
          </w:tcPr>
          <w:p w:rsidR="000B4D38" w:rsidRPr="009C043D" w:rsidRDefault="000B4D38" w:rsidP="007B2276">
            <w:pPr>
              <w:pStyle w:val="S5"/>
              <w:spacing w:line="240" w:lineRule="auto"/>
              <w:ind w:firstLine="0"/>
              <w:jc w:val="left"/>
              <w:rPr>
                <w:b/>
              </w:rPr>
            </w:pPr>
            <w:r>
              <w:rPr>
                <w:b/>
                <w:color w:val="000000"/>
              </w:rPr>
              <w:t>Глава</w:t>
            </w:r>
            <w:r w:rsidRPr="009C043D">
              <w:rPr>
                <w:b/>
                <w:color w:val="000000"/>
              </w:rPr>
              <w:t xml:space="preserve"> </w:t>
            </w:r>
            <w:r w:rsidR="007B2276">
              <w:rPr>
                <w:b/>
                <w:color w:val="000000"/>
              </w:rPr>
              <w:t>городского поселения Приобье</w:t>
            </w:r>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7B2276" w:rsidP="007B2276">
            <w:pPr>
              <w:pStyle w:val="S5"/>
              <w:ind w:firstLine="0"/>
              <w:rPr>
                <w:b/>
              </w:rPr>
            </w:pPr>
            <w:r>
              <w:rPr>
                <w:b/>
                <w:snapToGrid w:val="0"/>
              </w:rPr>
              <w:t>Ермаков</w:t>
            </w:r>
            <w:r w:rsidR="00452EDD" w:rsidRPr="00452EDD">
              <w:rPr>
                <w:b/>
                <w:snapToGrid w:val="0"/>
              </w:rPr>
              <w:t xml:space="preserve"> </w:t>
            </w:r>
            <w:r>
              <w:rPr>
                <w:b/>
                <w:snapToGrid w:val="0"/>
              </w:rPr>
              <w:t>Е</w:t>
            </w:r>
            <w:r w:rsidR="00452EDD" w:rsidRPr="00452EDD">
              <w:rPr>
                <w:b/>
                <w:snapToGrid w:val="0"/>
              </w:rPr>
              <w:t>.</w:t>
            </w:r>
            <w:r>
              <w:rPr>
                <w:b/>
                <w:snapToGrid w:val="0"/>
              </w:rPr>
              <w:t>Ю</w:t>
            </w:r>
            <w:r w:rsidR="00452EDD" w:rsidRPr="00452EDD">
              <w:rPr>
                <w:b/>
                <w:snapToGrid w:val="0"/>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16" w:rsidRDefault="00862116" w:rsidP="00036DAF">
      <w:pPr>
        <w:spacing w:line="240" w:lineRule="auto"/>
      </w:pPr>
      <w:r>
        <w:separator/>
      </w:r>
    </w:p>
  </w:endnote>
  <w:endnote w:type="continuationSeparator" w:id="0">
    <w:p w:rsidR="00862116" w:rsidRDefault="00862116"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auto"/>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67760"/>
      <w:docPartObj>
        <w:docPartGallery w:val="Page Numbers (Bottom of Page)"/>
        <w:docPartUnique/>
      </w:docPartObj>
    </w:sdtPr>
    <w:sdtEndPr/>
    <w:sdtContent>
      <w:p w:rsidR="0034367D" w:rsidRDefault="0034367D">
        <w:pPr>
          <w:pStyle w:val="afa"/>
          <w:jc w:val="center"/>
        </w:pPr>
        <w:r>
          <w:fldChar w:fldCharType="begin"/>
        </w:r>
        <w:r>
          <w:instrText>PAGE   \* MERGEFORMAT</w:instrText>
        </w:r>
        <w:r>
          <w:fldChar w:fldCharType="separate"/>
        </w:r>
        <w:r w:rsidR="00B96EFE">
          <w:rPr>
            <w:noProof/>
          </w:rPr>
          <w:t>21</w:t>
        </w:r>
        <w:r>
          <w:fldChar w:fldCharType="end"/>
        </w:r>
      </w:p>
    </w:sdtContent>
  </w:sdt>
  <w:p w:rsidR="0034367D" w:rsidRDefault="0034367D" w:rsidP="00E13D13">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048178"/>
      <w:docPartObj>
        <w:docPartGallery w:val="Page Numbers (Bottom of Page)"/>
        <w:docPartUnique/>
      </w:docPartObj>
    </w:sdtPr>
    <w:sdtEndPr/>
    <w:sdtContent>
      <w:p w:rsidR="0034367D" w:rsidRDefault="0034367D" w:rsidP="0034367D">
        <w:pPr>
          <w:pStyle w:val="afa"/>
          <w:tabs>
            <w:tab w:val="clear" w:pos="4677"/>
            <w:tab w:val="center" w:pos="3969"/>
          </w:tabs>
        </w:pPr>
        <w:r>
          <w:t xml:space="preserve">                                                        </w:t>
        </w:r>
        <w:r>
          <w:fldChar w:fldCharType="begin"/>
        </w:r>
        <w:r>
          <w:instrText>PAGE   \* MERGEFORMAT</w:instrText>
        </w:r>
        <w:r>
          <w:fldChar w:fldCharType="separate"/>
        </w:r>
        <w:r w:rsidR="00B96EFE">
          <w:rPr>
            <w:noProof/>
          </w:rPr>
          <w:t>1</w:t>
        </w:r>
        <w:r>
          <w:fldChar w:fldCharType="end"/>
        </w:r>
      </w:p>
    </w:sdtContent>
  </w:sdt>
  <w:p w:rsidR="0034367D" w:rsidRDefault="0034367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16" w:rsidRDefault="00862116" w:rsidP="00036DAF">
      <w:pPr>
        <w:spacing w:line="240" w:lineRule="auto"/>
      </w:pPr>
      <w:r>
        <w:separator/>
      </w:r>
    </w:p>
  </w:footnote>
  <w:footnote w:type="continuationSeparator" w:id="0">
    <w:p w:rsidR="00862116" w:rsidRDefault="00862116"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15:restartNumberingAfterBreak="0">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15:restartNumberingAfterBreak="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15:restartNumberingAfterBreak="0">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26ED"/>
    <w:rsid w:val="0000389E"/>
    <w:rsid w:val="00003BCA"/>
    <w:rsid w:val="00003EB9"/>
    <w:rsid w:val="00005125"/>
    <w:rsid w:val="000057C1"/>
    <w:rsid w:val="00005AF3"/>
    <w:rsid w:val="000073B4"/>
    <w:rsid w:val="00011603"/>
    <w:rsid w:val="000116F3"/>
    <w:rsid w:val="0001186B"/>
    <w:rsid w:val="00011D53"/>
    <w:rsid w:val="00014220"/>
    <w:rsid w:val="00015071"/>
    <w:rsid w:val="00015609"/>
    <w:rsid w:val="000158BE"/>
    <w:rsid w:val="00016168"/>
    <w:rsid w:val="00016798"/>
    <w:rsid w:val="00016EAD"/>
    <w:rsid w:val="00017D72"/>
    <w:rsid w:val="000209B1"/>
    <w:rsid w:val="00021979"/>
    <w:rsid w:val="00022287"/>
    <w:rsid w:val="00023E9B"/>
    <w:rsid w:val="000250AB"/>
    <w:rsid w:val="000253E6"/>
    <w:rsid w:val="00025744"/>
    <w:rsid w:val="00026828"/>
    <w:rsid w:val="0002684F"/>
    <w:rsid w:val="000269F8"/>
    <w:rsid w:val="00026D1B"/>
    <w:rsid w:val="00031413"/>
    <w:rsid w:val="00031D9A"/>
    <w:rsid w:val="00032149"/>
    <w:rsid w:val="00032817"/>
    <w:rsid w:val="00032C9D"/>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71591"/>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40BD"/>
    <w:rsid w:val="000C5877"/>
    <w:rsid w:val="000C5DFD"/>
    <w:rsid w:val="000C6AF3"/>
    <w:rsid w:val="000C7651"/>
    <w:rsid w:val="000D0EE5"/>
    <w:rsid w:val="000D1CE0"/>
    <w:rsid w:val="000D40F0"/>
    <w:rsid w:val="000D5AA8"/>
    <w:rsid w:val="000D5C47"/>
    <w:rsid w:val="000D6627"/>
    <w:rsid w:val="000D774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9C0"/>
    <w:rsid w:val="000F6D23"/>
    <w:rsid w:val="000F7D8D"/>
    <w:rsid w:val="000F7E2A"/>
    <w:rsid w:val="00100543"/>
    <w:rsid w:val="00101264"/>
    <w:rsid w:val="001028A3"/>
    <w:rsid w:val="001032E3"/>
    <w:rsid w:val="00103463"/>
    <w:rsid w:val="0010356A"/>
    <w:rsid w:val="001039FB"/>
    <w:rsid w:val="00103C1D"/>
    <w:rsid w:val="00104ABA"/>
    <w:rsid w:val="00104C2C"/>
    <w:rsid w:val="0010545E"/>
    <w:rsid w:val="0010707F"/>
    <w:rsid w:val="001077E9"/>
    <w:rsid w:val="0011112E"/>
    <w:rsid w:val="001118CD"/>
    <w:rsid w:val="00112AFE"/>
    <w:rsid w:val="00112CB9"/>
    <w:rsid w:val="00112F2D"/>
    <w:rsid w:val="0011596A"/>
    <w:rsid w:val="00115FB7"/>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3E6C"/>
    <w:rsid w:val="001442CA"/>
    <w:rsid w:val="001453BF"/>
    <w:rsid w:val="0014579E"/>
    <w:rsid w:val="001459F9"/>
    <w:rsid w:val="00145D6B"/>
    <w:rsid w:val="0014716E"/>
    <w:rsid w:val="00147281"/>
    <w:rsid w:val="001475AF"/>
    <w:rsid w:val="00150755"/>
    <w:rsid w:val="001512DA"/>
    <w:rsid w:val="00153190"/>
    <w:rsid w:val="00153969"/>
    <w:rsid w:val="00154E97"/>
    <w:rsid w:val="0015500D"/>
    <w:rsid w:val="0015501E"/>
    <w:rsid w:val="00155992"/>
    <w:rsid w:val="001560D5"/>
    <w:rsid w:val="00157426"/>
    <w:rsid w:val="0015784B"/>
    <w:rsid w:val="00160539"/>
    <w:rsid w:val="001610E6"/>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D0CCA"/>
    <w:rsid w:val="001D3CC5"/>
    <w:rsid w:val="001D3E65"/>
    <w:rsid w:val="001D4FA3"/>
    <w:rsid w:val="001D529E"/>
    <w:rsid w:val="001D709E"/>
    <w:rsid w:val="001D72CF"/>
    <w:rsid w:val="001E2FEE"/>
    <w:rsid w:val="001E4B4B"/>
    <w:rsid w:val="001E5EF1"/>
    <w:rsid w:val="001E6839"/>
    <w:rsid w:val="001F0B39"/>
    <w:rsid w:val="001F1828"/>
    <w:rsid w:val="001F1B0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1060"/>
    <w:rsid w:val="00221270"/>
    <w:rsid w:val="00221942"/>
    <w:rsid w:val="00221C7C"/>
    <w:rsid w:val="00225415"/>
    <w:rsid w:val="00230376"/>
    <w:rsid w:val="00231736"/>
    <w:rsid w:val="00231BEC"/>
    <w:rsid w:val="00231E45"/>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FF7"/>
    <w:rsid w:val="002775BB"/>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981"/>
    <w:rsid w:val="00294CB9"/>
    <w:rsid w:val="002951FC"/>
    <w:rsid w:val="002959F0"/>
    <w:rsid w:val="002A0FD1"/>
    <w:rsid w:val="002A1E04"/>
    <w:rsid w:val="002A244A"/>
    <w:rsid w:val="002A26DE"/>
    <w:rsid w:val="002A3F47"/>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036"/>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2EEF"/>
    <w:rsid w:val="00333048"/>
    <w:rsid w:val="003333ED"/>
    <w:rsid w:val="00334744"/>
    <w:rsid w:val="00336E54"/>
    <w:rsid w:val="00337217"/>
    <w:rsid w:val="00340B9B"/>
    <w:rsid w:val="003434FD"/>
    <w:rsid w:val="0034367D"/>
    <w:rsid w:val="00344CF8"/>
    <w:rsid w:val="00345848"/>
    <w:rsid w:val="003473C9"/>
    <w:rsid w:val="00347DB9"/>
    <w:rsid w:val="00350278"/>
    <w:rsid w:val="00350666"/>
    <w:rsid w:val="0035113F"/>
    <w:rsid w:val="00351696"/>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A5D"/>
    <w:rsid w:val="00392D27"/>
    <w:rsid w:val="003930EA"/>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B7BEE"/>
    <w:rsid w:val="003C0890"/>
    <w:rsid w:val="003C0C2C"/>
    <w:rsid w:val="003C138A"/>
    <w:rsid w:val="003C2048"/>
    <w:rsid w:val="003C2B0D"/>
    <w:rsid w:val="003C3BE5"/>
    <w:rsid w:val="003C4BD9"/>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1912"/>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4291"/>
    <w:rsid w:val="004C604B"/>
    <w:rsid w:val="004C6358"/>
    <w:rsid w:val="004C6F55"/>
    <w:rsid w:val="004C6F87"/>
    <w:rsid w:val="004C7C0F"/>
    <w:rsid w:val="004D26CE"/>
    <w:rsid w:val="004D4F2B"/>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44EF"/>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2005"/>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6D2F"/>
    <w:rsid w:val="005906AD"/>
    <w:rsid w:val="00590F25"/>
    <w:rsid w:val="00592BCE"/>
    <w:rsid w:val="00594268"/>
    <w:rsid w:val="0059490A"/>
    <w:rsid w:val="00594DE4"/>
    <w:rsid w:val="005974F2"/>
    <w:rsid w:val="005A0117"/>
    <w:rsid w:val="005A0F37"/>
    <w:rsid w:val="005A19AC"/>
    <w:rsid w:val="005A3EB2"/>
    <w:rsid w:val="005A451B"/>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6AAC"/>
    <w:rsid w:val="0060716D"/>
    <w:rsid w:val="00607417"/>
    <w:rsid w:val="00610198"/>
    <w:rsid w:val="0061027F"/>
    <w:rsid w:val="00611F7C"/>
    <w:rsid w:val="00612B35"/>
    <w:rsid w:val="006140C4"/>
    <w:rsid w:val="00614349"/>
    <w:rsid w:val="006144CD"/>
    <w:rsid w:val="006153B0"/>
    <w:rsid w:val="00616171"/>
    <w:rsid w:val="0061687E"/>
    <w:rsid w:val="00617303"/>
    <w:rsid w:val="006205A0"/>
    <w:rsid w:val="00621794"/>
    <w:rsid w:val="00621897"/>
    <w:rsid w:val="00626226"/>
    <w:rsid w:val="0063023B"/>
    <w:rsid w:val="00631694"/>
    <w:rsid w:val="00631CF9"/>
    <w:rsid w:val="00632037"/>
    <w:rsid w:val="00632684"/>
    <w:rsid w:val="00634EB2"/>
    <w:rsid w:val="00634F00"/>
    <w:rsid w:val="00634FE9"/>
    <w:rsid w:val="00637EB6"/>
    <w:rsid w:val="006401EB"/>
    <w:rsid w:val="00642E7E"/>
    <w:rsid w:val="00643384"/>
    <w:rsid w:val="006440DE"/>
    <w:rsid w:val="00644638"/>
    <w:rsid w:val="0064497A"/>
    <w:rsid w:val="006449F5"/>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5D0"/>
    <w:rsid w:val="00683F3F"/>
    <w:rsid w:val="0068634B"/>
    <w:rsid w:val="006871C3"/>
    <w:rsid w:val="00687478"/>
    <w:rsid w:val="00687FE3"/>
    <w:rsid w:val="00693E26"/>
    <w:rsid w:val="0069560B"/>
    <w:rsid w:val="0069613B"/>
    <w:rsid w:val="00696822"/>
    <w:rsid w:val="006968C4"/>
    <w:rsid w:val="00697192"/>
    <w:rsid w:val="00697AB1"/>
    <w:rsid w:val="006A0A9B"/>
    <w:rsid w:val="006A10B4"/>
    <w:rsid w:val="006A2CA6"/>
    <w:rsid w:val="006A425C"/>
    <w:rsid w:val="006A45B2"/>
    <w:rsid w:val="006A4986"/>
    <w:rsid w:val="006A4DFB"/>
    <w:rsid w:val="006A5ED9"/>
    <w:rsid w:val="006A62AC"/>
    <w:rsid w:val="006B46EB"/>
    <w:rsid w:val="006B4719"/>
    <w:rsid w:val="006B4D32"/>
    <w:rsid w:val="006B771E"/>
    <w:rsid w:val="006B7894"/>
    <w:rsid w:val="006B7DFF"/>
    <w:rsid w:val="006C0F26"/>
    <w:rsid w:val="006C0F56"/>
    <w:rsid w:val="006C300F"/>
    <w:rsid w:val="006C4BFB"/>
    <w:rsid w:val="006C4EEA"/>
    <w:rsid w:val="006C53FD"/>
    <w:rsid w:val="006C6AC4"/>
    <w:rsid w:val="006C72E8"/>
    <w:rsid w:val="006C796C"/>
    <w:rsid w:val="006C7DEF"/>
    <w:rsid w:val="006D0345"/>
    <w:rsid w:val="006D06EF"/>
    <w:rsid w:val="006D177C"/>
    <w:rsid w:val="006D25B9"/>
    <w:rsid w:val="006D2C2B"/>
    <w:rsid w:val="006D2C9A"/>
    <w:rsid w:val="006D3A90"/>
    <w:rsid w:val="006D3D5F"/>
    <w:rsid w:val="006D4300"/>
    <w:rsid w:val="006D5308"/>
    <w:rsid w:val="006D5425"/>
    <w:rsid w:val="006D5601"/>
    <w:rsid w:val="006D6F1F"/>
    <w:rsid w:val="006E0D1A"/>
    <w:rsid w:val="006E227A"/>
    <w:rsid w:val="006E29EF"/>
    <w:rsid w:val="006E2BF7"/>
    <w:rsid w:val="006E3466"/>
    <w:rsid w:val="006E3BAC"/>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11B68"/>
    <w:rsid w:val="00713FEA"/>
    <w:rsid w:val="007161B9"/>
    <w:rsid w:val="007163D7"/>
    <w:rsid w:val="00716AE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608"/>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C17"/>
    <w:rsid w:val="00790E6A"/>
    <w:rsid w:val="00793638"/>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0368"/>
    <w:rsid w:val="007B2276"/>
    <w:rsid w:val="007B4CF8"/>
    <w:rsid w:val="007B4EF7"/>
    <w:rsid w:val="007B766A"/>
    <w:rsid w:val="007C0D03"/>
    <w:rsid w:val="007C1942"/>
    <w:rsid w:val="007C1F0E"/>
    <w:rsid w:val="007C30EC"/>
    <w:rsid w:val="007C3251"/>
    <w:rsid w:val="007C6EB8"/>
    <w:rsid w:val="007C70E1"/>
    <w:rsid w:val="007C71DC"/>
    <w:rsid w:val="007D0E58"/>
    <w:rsid w:val="007D4D6E"/>
    <w:rsid w:val="007D5932"/>
    <w:rsid w:val="007D694B"/>
    <w:rsid w:val="007D69B8"/>
    <w:rsid w:val="007E1065"/>
    <w:rsid w:val="007E26DE"/>
    <w:rsid w:val="007E2754"/>
    <w:rsid w:val="007E2B0F"/>
    <w:rsid w:val="007E5834"/>
    <w:rsid w:val="007E7641"/>
    <w:rsid w:val="007E7EB1"/>
    <w:rsid w:val="007F1759"/>
    <w:rsid w:val="007F2407"/>
    <w:rsid w:val="007F26D1"/>
    <w:rsid w:val="007F281C"/>
    <w:rsid w:val="007F3A43"/>
    <w:rsid w:val="007F3E7C"/>
    <w:rsid w:val="007F49AC"/>
    <w:rsid w:val="007F6EAE"/>
    <w:rsid w:val="007F6F3E"/>
    <w:rsid w:val="008038DA"/>
    <w:rsid w:val="00803A55"/>
    <w:rsid w:val="00803CE6"/>
    <w:rsid w:val="00804725"/>
    <w:rsid w:val="008062CF"/>
    <w:rsid w:val="008066BB"/>
    <w:rsid w:val="008072E7"/>
    <w:rsid w:val="00807E2B"/>
    <w:rsid w:val="008102A4"/>
    <w:rsid w:val="00810BA9"/>
    <w:rsid w:val="008116BB"/>
    <w:rsid w:val="008116EC"/>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2116"/>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72F5"/>
    <w:rsid w:val="008873EA"/>
    <w:rsid w:val="008876E8"/>
    <w:rsid w:val="00887F84"/>
    <w:rsid w:val="00891BEA"/>
    <w:rsid w:val="008920BB"/>
    <w:rsid w:val="00896C16"/>
    <w:rsid w:val="008A0F21"/>
    <w:rsid w:val="008A10B3"/>
    <w:rsid w:val="008A17B6"/>
    <w:rsid w:val="008A1B07"/>
    <w:rsid w:val="008A2604"/>
    <w:rsid w:val="008A2B15"/>
    <w:rsid w:val="008A49EB"/>
    <w:rsid w:val="008A6AAF"/>
    <w:rsid w:val="008A7515"/>
    <w:rsid w:val="008B052E"/>
    <w:rsid w:val="008B0658"/>
    <w:rsid w:val="008B2A1B"/>
    <w:rsid w:val="008B39B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69D"/>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6FB"/>
    <w:rsid w:val="00920A73"/>
    <w:rsid w:val="00921847"/>
    <w:rsid w:val="00922810"/>
    <w:rsid w:val="00924D31"/>
    <w:rsid w:val="00926738"/>
    <w:rsid w:val="00926F73"/>
    <w:rsid w:val="00927120"/>
    <w:rsid w:val="009304DA"/>
    <w:rsid w:val="00932B76"/>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2EC5"/>
    <w:rsid w:val="009539C6"/>
    <w:rsid w:val="009542F7"/>
    <w:rsid w:val="00954AF8"/>
    <w:rsid w:val="00954C5D"/>
    <w:rsid w:val="00956CC5"/>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B6715"/>
    <w:rsid w:val="009C0E41"/>
    <w:rsid w:val="009C2286"/>
    <w:rsid w:val="009C3531"/>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3772"/>
    <w:rsid w:val="00A16315"/>
    <w:rsid w:val="00A21A95"/>
    <w:rsid w:val="00A25830"/>
    <w:rsid w:val="00A26AA6"/>
    <w:rsid w:val="00A278DE"/>
    <w:rsid w:val="00A27964"/>
    <w:rsid w:val="00A31D74"/>
    <w:rsid w:val="00A3207D"/>
    <w:rsid w:val="00A3421E"/>
    <w:rsid w:val="00A34DAC"/>
    <w:rsid w:val="00A36458"/>
    <w:rsid w:val="00A371C2"/>
    <w:rsid w:val="00A37326"/>
    <w:rsid w:val="00A3742A"/>
    <w:rsid w:val="00A40900"/>
    <w:rsid w:val="00A40F48"/>
    <w:rsid w:val="00A40F8B"/>
    <w:rsid w:val="00A4102A"/>
    <w:rsid w:val="00A4372F"/>
    <w:rsid w:val="00A44801"/>
    <w:rsid w:val="00A458B3"/>
    <w:rsid w:val="00A4640B"/>
    <w:rsid w:val="00A47CFA"/>
    <w:rsid w:val="00A501A8"/>
    <w:rsid w:val="00A50D73"/>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62E"/>
    <w:rsid w:val="00AD1192"/>
    <w:rsid w:val="00AD2959"/>
    <w:rsid w:val="00AD2A93"/>
    <w:rsid w:val="00AD4110"/>
    <w:rsid w:val="00AD4714"/>
    <w:rsid w:val="00AD4C3A"/>
    <w:rsid w:val="00AD5DEB"/>
    <w:rsid w:val="00AD5F98"/>
    <w:rsid w:val="00AD77CA"/>
    <w:rsid w:val="00AE0FF9"/>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6D4C"/>
    <w:rsid w:val="00B06EDA"/>
    <w:rsid w:val="00B1070C"/>
    <w:rsid w:val="00B114C8"/>
    <w:rsid w:val="00B11E8E"/>
    <w:rsid w:val="00B12312"/>
    <w:rsid w:val="00B13006"/>
    <w:rsid w:val="00B13610"/>
    <w:rsid w:val="00B14246"/>
    <w:rsid w:val="00B142A4"/>
    <w:rsid w:val="00B14413"/>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6EFE"/>
    <w:rsid w:val="00B974DE"/>
    <w:rsid w:val="00B976C9"/>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84C"/>
    <w:rsid w:val="00BE4C41"/>
    <w:rsid w:val="00BE58C5"/>
    <w:rsid w:val="00BE67E1"/>
    <w:rsid w:val="00BE7F22"/>
    <w:rsid w:val="00BF2D60"/>
    <w:rsid w:val="00BF4F69"/>
    <w:rsid w:val="00BF55A8"/>
    <w:rsid w:val="00BF69B7"/>
    <w:rsid w:val="00C00190"/>
    <w:rsid w:val="00C0058C"/>
    <w:rsid w:val="00C00F39"/>
    <w:rsid w:val="00C01B81"/>
    <w:rsid w:val="00C02D53"/>
    <w:rsid w:val="00C02E5F"/>
    <w:rsid w:val="00C04518"/>
    <w:rsid w:val="00C05BD9"/>
    <w:rsid w:val="00C0747E"/>
    <w:rsid w:val="00C07C9D"/>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613F"/>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977C6"/>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8FB"/>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66F0"/>
    <w:rsid w:val="00D4703B"/>
    <w:rsid w:val="00D47172"/>
    <w:rsid w:val="00D47D9E"/>
    <w:rsid w:val="00D52941"/>
    <w:rsid w:val="00D5397C"/>
    <w:rsid w:val="00D540CC"/>
    <w:rsid w:val="00D561DD"/>
    <w:rsid w:val="00D579E9"/>
    <w:rsid w:val="00D57B04"/>
    <w:rsid w:val="00D600FB"/>
    <w:rsid w:val="00D6024D"/>
    <w:rsid w:val="00D60912"/>
    <w:rsid w:val="00D64602"/>
    <w:rsid w:val="00D64870"/>
    <w:rsid w:val="00D65812"/>
    <w:rsid w:val="00D67D9F"/>
    <w:rsid w:val="00D72EF3"/>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4FFD"/>
    <w:rsid w:val="00D9654D"/>
    <w:rsid w:val="00D966EE"/>
    <w:rsid w:val="00D96700"/>
    <w:rsid w:val="00D96DE1"/>
    <w:rsid w:val="00DA3812"/>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13C"/>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715D"/>
    <w:rsid w:val="00E27E2D"/>
    <w:rsid w:val="00E33174"/>
    <w:rsid w:val="00E335C3"/>
    <w:rsid w:val="00E35323"/>
    <w:rsid w:val="00E3667C"/>
    <w:rsid w:val="00E36A82"/>
    <w:rsid w:val="00E36CC9"/>
    <w:rsid w:val="00E37933"/>
    <w:rsid w:val="00E41F6A"/>
    <w:rsid w:val="00E46038"/>
    <w:rsid w:val="00E5091B"/>
    <w:rsid w:val="00E50D29"/>
    <w:rsid w:val="00E51E59"/>
    <w:rsid w:val="00E5604F"/>
    <w:rsid w:val="00E5696C"/>
    <w:rsid w:val="00E60999"/>
    <w:rsid w:val="00E618A6"/>
    <w:rsid w:val="00E61F02"/>
    <w:rsid w:val="00E62040"/>
    <w:rsid w:val="00E63282"/>
    <w:rsid w:val="00E63798"/>
    <w:rsid w:val="00E700C0"/>
    <w:rsid w:val="00E70AA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0B3"/>
    <w:rsid w:val="00E95357"/>
    <w:rsid w:val="00E9667C"/>
    <w:rsid w:val="00E97D31"/>
    <w:rsid w:val="00EA00FD"/>
    <w:rsid w:val="00EA0CDC"/>
    <w:rsid w:val="00EA0D3E"/>
    <w:rsid w:val="00EA6044"/>
    <w:rsid w:val="00EA6F83"/>
    <w:rsid w:val="00EA73E1"/>
    <w:rsid w:val="00EB4157"/>
    <w:rsid w:val="00EB4558"/>
    <w:rsid w:val="00EB53C3"/>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4F7B"/>
    <w:rsid w:val="00F261F3"/>
    <w:rsid w:val="00F26F74"/>
    <w:rsid w:val="00F3107E"/>
    <w:rsid w:val="00F311D6"/>
    <w:rsid w:val="00F3188F"/>
    <w:rsid w:val="00F325DD"/>
    <w:rsid w:val="00F329C0"/>
    <w:rsid w:val="00F33774"/>
    <w:rsid w:val="00F33A30"/>
    <w:rsid w:val="00F33CAE"/>
    <w:rsid w:val="00F34198"/>
    <w:rsid w:val="00F34821"/>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88"/>
    <w:rsid w:val="00F66295"/>
    <w:rsid w:val="00F74EAA"/>
    <w:rsid w:val="00F775B0"/>
    <w:rsid w:val="00F80108"/>
    <w:rsid w:val="00F8104D"/>
    <w:rsid w:val="00F8138C"/>
    <w:rsid w:val="00F81640"/>
    <w:rsid w:val="00F8185E"/>
    <w:rsid w:val="00F81A8F"/>
    <w:rsid w:val="00F81BFA"/>
    <w:rsid w:val="00F8284E"/>
    <w:rsid w:val="00F828FB"/>
    <w:rsid w:val="00F8509A"/>
    <w:rsid w:val="00F855B0"/>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0EC6B-D501-4643-BE33-1377AFC5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516">
      <w:bodyDiv w:val="1"/>
      <w:marLeft w:val="0"/>
      <w:marRight w:val="0"/>
      <w:marTop w:val="0"/>
      <w:marBottom w:val="0"/>
      <w:divBdr>
        <w:top w:val="none" w:sz="0" w:space="0" w:color="auto"/>
        <w:left w:val="none" w:sz="0" w:space="0" w:color="auto"/>
        <w:bottom w:val="none" w:sz="0" w:space="0" w:color="auto"/>
        <w:right w:val="none" w:sz="0" w:space="0" w:color="auto"/>
      </w:divBdr>
    </w:div>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12772249">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oktregion.ru/images/Files/MPA_adm/Postanovleniya_2016/Postanovlenie_2191_2016.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5AA85E02462488D3D5F2EBBDC95B1F52DF8A1D153F3C2180579B6D1344A72A6BB1B7EB0BEDC671DF1A8086uCy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energoaudit35@list.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Лист1!$B$1</c:f>
              <c:strCache>
                <c:ptCount val="1"/>
                <c:pt idx="0">
                  <c:v>Численность населения</c:v>
                </c:pt>
              </c:strCache>
            </c:strRef>
          </c:tx>
          <c:spPr>
            <a:solidFill>
              <a:schemeClr val="accent1"/>
            </a:solidFill>
            <a:ln>
              <a:noFill/>
            </a:ln>
            <a:effectLst/>
          </c:spPr>
          <c:cat>
            <c:numRef>
              <c:f>Лист1!$A$2:$A$9</c:f>
              <c:numCache>
                <c:formatCode>\О\с\н\о\в\н\о\й</c:formatCode>
                <c:ptCount val="8"/>
                <c:pt idx="0">
                  <c:v>2011</c:v>
                </c:pt>
                <c:pt idx="1">
                  <c:v>2012</c:v>
                </c:pt>
                <c:pt idx="2">
                  <c:v>2013</c:v>
                </c:pt>
                <c:pt idx="3">
                  <c:v>2014</c:v>
                </c:pt>
                <c:pt idx="4">
                  <c:v>2015</c:v>
                </c:pt>
                <c:pt idx="5">
                  <c:v>2016</c:v>
                </c:pt>
                <c:pt idx="6">
                  <c:v>2017</c:v>
                </c:pt>
                <c:pt idx="7">
                  <c:v>2018</c:v>
                </c:pt>
              </c:numCache>
            </c:numRef>
          </c:cat>
          <c:val>
            <c:numRef>
              <c:f>Лист1!$B$2:$B$9</c:f>
              <c:numCache>
                <c:formatCode>\О\с\н\о\в\н\о\й</c:formatCode>
                <c:ptCount val="8"/>
                <c:pt idx="0">
                  <c:v>7216</c:v>
                </c:pt>
                <c:pt idx="1">
                  <c:v>7121</c:v>
                </c:pt>
                <c:pt idx="2">
                  <c:v>7078</c:v>
                </c:pt>
                <c:pt idx="3">
                  <c:v>6976</c:v>
                </c:pt>
                <c:pt idx="4">
                  <c:v>6940</c:v>
                </c:pt>
                <c:pt idx="5">
                  <c:v>6856</c:v>
                </c:pt>
                <c:pt idx="6">
                  <c:v>6643</c:v>
                </c:pt>
                <c:pt idx="7">
                  <c:v>6783</c:v>
                </c:pt>
              </c:numCache>
            </c:numRef>
          </c:val>
          <c:extLst>
            <c:ext xmlns:c16="http://schemas.microsoft.com/office/drawing/2014/chart" uri="{C3380CC4-5D6E-409C-BE32-E72D297353CC}">
              <c16:uniqueId val="{00000000-2B6C-440E-B0DD-D8A0E5EA0885}"/>
            </c:ext>
          </c:extLst>
        </c:ser>
        <c:dLbls>
          <c:showLegendKey val="0"/>
          <c:showVal val="0"/>
          <c:showCatName val="0"/>
          <c:showSerName val="0"/>
          <c:showPercent val="0"/>
          <c:showBubbleSize val="0"/>
        </c:dLbls>
        <c:axId val="127897600"/>
        <c:axId val="127160320"/>
      </c:areaChart>
      <c:catAx>
        <c:axId val="127897600"/>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160320"/>
        <c:crosses val="autoZero"/>
        <c:auto val="1"/>
        <c:lblAlgn val="ctr"/>
        <c:lblOffset val="100"/>
        <c:noMultiLvlLbl val="0"/>
      </c:catAx>
      <c:valAx>
        <c:axId val="127160320"/>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976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6F1F-BE42-4DF4-A666-B23466C9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18541</Words>
  <Characters>105688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Администратор</cp:lastModifiedBy>
  <cp:revision>2</cp:revision>
  <cp:lastPrinted>2019-02-06T09:48:00Z</cp:lastPrinted>
  <dcterms:created xsi:type="dcterms:W3CDTF">2019-07-24T05:19:00Z</dcterms:created>
  <dcterms:modified xsi:type="dcterms:W3CDTF">2019-07-24T05:19:00Z</dcterms:modified>
</cp:coreProperties>
</file>